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November 18, 2025</w:t>
        <w:br/>
        <w:t>09:24:45</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2025-11-18</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2025-11-18 09:24:44</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