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E6310" w14:textId="53B959F3" w:rsidR="00F51673" w:rsidRPr="00F51673" w:rsidRDefault="00F51673" w:rsidP="00F51673">
      <w:pPr>
        <w:spacing w:before="100" w:beforeAutospacing="1" w:after="100" w:afterAutospacing="1" w:line="240" w:lineRule="auto"/>
        <w:rPr>
          <w:rFonts w:ascii="Arial" w:eastAsia="Times New Roman" w:hAnsi="Arial" w:cs="Arial"/>
          <w:b/>
          <w:bCs/>
          <w:kern w:val="0"/>
          <w:sz w:val="24"/>
          <w:szCs w:val="24"/>
          <w:lang w:eastAsia="es-CO"/>
          <w14:ligatures w14:val="none"/>
        </w:rPr>
      </w:pPr>
      <w:r w:rsidRPr="00F51673">
        <w:rPr>
          <w:rFonts w:ascii="Arial" w:eastAsia="Times New Roman" w:hAnsi="Arial" w:cs="Arial"/>
          <w:b/>
          <w:bCs/>
          <w:kern w:val="0"/>
          <w:sz w:val="24"/>
          <w:szCs w:val="24"/>
          <w:lang w:eastAsia="es-CO"/>
          <w14:ligatures w14:val="none"/>
        </w:rPr>
        <w:t>Generador Automático de Documentación Técnica para Proyectos de Software</w:t>
      </w:r>
    </w:p>
    <w:p w14:paraId="3A3B4E41" w14:textId="77777777" w:rsidR="00F51673" w:rsidRPr="00F51673" w:rsidRDefault="00F51673" w:rsidP="00F51673">
      <w:pPr>
        <w:spacing w:before="100" w:beforeAutospacing="1" w:after="100" w:afterAutospacing="1" w:line="240" w:lineRule="auto"/>
        <w:rPr>
          <w:rFonts w:ascii="Arial" w:eastAsia="Times New Roman" w:hAnsi="Arial" w:cs="Arial"/>
          <w:kern w:val="0"/>
          <w:sz w:val="24"/>
          <w:szCs w:val="24"/>
          <w:lang w:eastAsia="es-CO"/>
          <w14:ligatures w14:val="none"/>
        </w:rPr>
      </w:pPr>
      <w:r w:rsidRPr="00F51673">
        <w:rPr>
          <w:rFonts w:ascii="Arial" w:eastAsia="Times New Roman" w:hAnsi="Arial" w:cs="Arial"/>
          <w:kern w:val="0"/>
          <w:sz w:val="24"/>
          <w:szCs w:val="24"/>
          <w:lang w:eastAsia="es-CO"/>
          <w14:ligatures w14:val="none"/>
        </w:rPr>
        <w:t>Este proyecto de grado se titula "Generador Automático de Documentación Técnica para Proyectos de Software" y busca automatizar la creación de documentación técnica a partir del código fuente de un proyecto de software. Esta herramienta tiene como objetivo mejorar la eficiencia en el proceso de documentación, que es una tarea a menudo tediosa y olvidada por muchos desarrolladores, especialmente los novatos.</w:t>
      </w:r>
    </w:p>
    <w:p w14:paraId="1035ED9B" w14:textId="77777777" w:rsidR="00F51673" w:rsidRPr="00F51673" w:rsidRDefault="00F51673" w:rsidP="00F51673">
      <w:pPr>
        <w:spacing w:before="100" w:beforeAutospacing="1" w:after="100" w:afterAutospacing="1" w:line="240" w:lineRule="auto"/>
        <w:rPr>
          <w:rFonts w:ascii="Arial" w:eastAsia="Times New Roman" w:hAnsi="Arial" w:cs="Arial"/>
          <w:kern w:val="0"/>
          <w:sz w:val="24"/>
          <w:szCs w:val="24"/>
          <w:lang w:eastAsia="es-CO"/>
          <w14:ligatures w14:val="none"/>
        </w:rPr>
      </w:pPr>
      <w:r w:rsidRPr="00F51673">
        <w:rPr>
          <w:rFonts w:ascii="Arial" w:eastAsia="Times New Roman" w:hAnsi="Arial" w:cs="Arial"/>
          <w:kern w:val="0"/>
          <w:sz w:val="24"/>
          <w:szCs w:val="24"/>
          <w:lang w:eastAsia="es-CO"/>
          <w14:ligatures w14:val="none"/>
        </w:rPr>
        <w:t>El principal desafío que enfrenta cualquier equipo de desarrollo de software es mantener una documentación precisa y actualizada que refleje el comportamiento y estructura del código. Con frecuencia, los desarrolladores dejan de lado esta parte del proceso debido a la carga de trabajo o la falta de tiempo. Sin embargo, una documentación adecuada es crucial para mantener la calidad y escalabilidad de cualquier sistema de software.</w:t>
      </w:r>
    </w:p>
    <w:p w14:paraId="7FE90C8D" w14:textId="77777777" w:rsidR="00F51673" w:rsidRPr="00F51673" w:rsidRDefault="00F51673" w:rsidP="00F51673">
      <w:pPr>
        <w:spacing w:before="100" w:beforeAutospacing="1" w:after="100" w:afterAutospacing="1" w:line="240" w:lineRule="auto"/>
        <w:rPr>
          <w:rFonts w:ascii="Arial" w:eastAsia="Times New Roman" w:hAnsi="Arial" w:cs="Arial"/>
          <w:kern w:val="0"/>
          <w:sz w:val="24"/>
          <w:szCs w:val="24"/>
          <w:lang w:eastAsia="es-CO"/>
          <w14:ligatures w14:val="none"/>
        </w:rPr>
      </w:pPr>
      <w:r w:rsidRPr="00F51673">
        <w:rPr>
          <w:rFonts w:ascii="Arial" w:eastAsia="Times New Roman" w:hAnsi="Arial" w:cs="Arial"/>
          <w:kern w:val="0"/>
          <w:sz w:val="24"/>
          <w:szCs w:val="24"/>
          <w:lang w:eastAsia="es-CO"/>
          <w14:ligatures w14:val="none"/>
        </w:rPr>
        <w:t xml:space="preserve">Este proyecto propone la creación de una herramienta que, al analizar el código fuente, sea capaz de generar documentación técnica automática que incluya descripciones de funciones, clases, módulos, relaciones entre componentes, flujos de datos y otros elementos relevantes. La herramienta utilizará técnicas de análisis estático del código y generará la documentación en formatos populares como </w:t>
      </w:r>
      <w:proofErr w:type="spellStart"/>
      <w:r w:rsidRPr="00F51673">
        <w:rPr>
          <w:rFonts w:ascii="Arial" w:eastAsia="Times New Roman" w:hAnsi="Arial" w:cs="Arial"/>
          <w:kern w:val="0"/>
          <w:sz w:val="24"/>
          <w:szCs w:val="24"/>
          <w:lang w:eastAsia="es-CO"/>
          <w14:ligatures w14:val="none"/>
        </w:rPr>
        <w:t>Markdown</w:t>
      </w:r>
      <w:proofErr w:type="spellEnd"/>
      <w:r w:rsidRPr="00F51673">
        <w:rPr>
          <w:rFonts w:ascii="Arial" w:eastAsia="Times New Roman" w:hAnsi="Arial" w:cs="Arial"/>
          <w:kern w:val="0"/>
          <w:sz w:val="24"/>
          <w:szCs w:val="24"/>
          <w:lang w:eastAsia="es-CO"/>
          <w14:ligatures w14:val="none"/>
        </w:rPr>
        <w:t>, PDF o HTML.</w:t>
      </w:r>
    </w:p>
    <w:p w14:paraId="2A9374BC" w14:textId="77777777" w:rsidR="00F51673" w:rsidRPr="00F51673" w:rsidRDefault="00F51673" w:rsidP="00F51673">
      <w:pPr>
        <w:spacing w:before="100" w:beforeAutospacing="1" w:after="100" w:afterAutospacing="1" w:line="240" w:lineRule="auto"/>
        <w:rPr>
          <w:rFonts w:ascii="Arial" w:eastAsia="Times New Roman" w:hAnsi="Arial" w:cs="Arial"/>
          <w:kern w:val="0"/>
          <w:sz w:val="24"/>
          <w:szCs w:val="24"/>
          <w:lang w:eastAsia="es-CO"/>
          <w14:ligatures w14:val="none"/>
        </w:rPr>
      </w:pPr>
      <w:r w:rsidRPr="00F51673">
        <w:rPr>
          <w:rFonts w:ascii="Arial" w:eastAsia="Times New Roman" w:hAnsi="Arial" w:cs="Arial"/>
          <w:kern w:val="0"/>
          <w:sz w:val="24"/>
          <w:szCs w:val="24"/>
          <w:lang w:eastAsia="es-CO"/>
          <w14:ligatures w14:val="none"/>
        </w:rPr>
        <w:t>Además de la generación de la documentación básica (como comentarios en el código), la herramienta incluirá un sistema de recomendaciones para mejorar la calidad de la documentación. Esto se logrará mediante un análisis semántico, que no solo se centrará en la estructura del código, sino también en su propósito y funcionalidad. Así, el sistema sugerirá mejores descripciones, explicaciones más claras y ejemplos de uso, todo basado en buenas prácticas de documentación y estándares predefinidos.</w:t>
      </w:r>
    </w:p>
    <w:p w14:paraId="75F21F58" w14:textId="77777777" w:rsidR="00F51673" w:rsidRPr="00F51673" w:rsidRDefault="00F51673" w:rsidP="00F51673">
      <w:pPr>
        <w:spacing w:before="100" w:beforeAutospacing="1" w:after="100" w:afterAutospacing="1" w:line="240" w:lineRule="auto"/>
        <w:rPr>
          <w:rFonts w:ascii="Arial" w:eastAsia="Times New Roman" w:hAnsi="Arial" w:cs="Arial"/>
          <w:kern w:val="0"/>
          <w:sz w:val="24"/>
          <w:szCs w:val="24"/>
          <w:lang w:eastAsia="es-CO"/>
          <w14:ligatures w14:val="none"/>
        </w:rPr>
      </w:pPr>
      <w:r w:rsidRPr="00F51673">
        <w:rPr>
          <w:rFonts w:ascii="Arial" w:eastAsia="Times New Roman" w:hAnsi="Arial" w:cs="Arial"/>
          <w:kern w:val="0"/>
          <w:sz w:val="24"/>
          <w:szCs w:val="24"/>
          <w:lang w:eastAsia="es-CO"/>
          <w14:ligatures w14:val="none"/>
        </w:rPr>
        <w:t xml:space="preserve">La interfaz de la herramienta permitirá a los usuarios integrar fácilmente sus proyectos desde plataformas populares como GitHub o </w:t>
      </w:r>
      <w:proofErr w:type="spellStart"/>
      <w:r w:rsidRPr="00F51673">
        <w:rPr>
          <w:rFonts w:ascii="Arial" w:eastAsia="Times New Roman" w:hAnsi="Arial" w:cs="Arial"/>
          <w:kern w:val="0"/>
          <w:sz w:val="24"/>
          <w:szCs w:val="24"/>
          <w:lang w:eastAsia="es-CO"/>
          <w14:ligatures w14:val="none"/>
        </w:rPr>
        <w:t>GitLab</w:t>
      </w:r>
      <w:proofErr w:type="spellEnd"/>
      <w:r w:rsidRPr="00F51673">
        <w:rPr>
          <w:rFonts w:ascii="Arial" w:eastAsia="Times New Roman" w:hAnsi="Arial" w:cs="Arial"/>
          <w:kern w:val="0"/>
          <w:sz w:val="24"/>
          <w:szCs w:val="24"/>
          <w:lang w:eastAsia="es-CO"/>
          <w14:ligatures w14:val="none"/>
        </w:rPr>
        <w:t xml:space="preserve">, donde podrán cargar sus repositorios y generar documentación automáticamente. La herramienta también se integrará con editores de código como Visual Studio </w:t>
      </w:r>
      <w:proofErr w:type="spellStart"/>
      <w:r w:rsidRPr="00F51673">
        <w:rPr>
          <w:rFonts w:ascii="Arial" w:eastAsia="Times New Roman" w:hAnsi="Arial" w:cs="Arial"/>
          <w:kern w:val="0"/>
          <w:sz w:val="24"/>
          <w:szCs w:val="24"/>
          <w:lang w:eastAsia="es-CO"/>
          <w14:ligatures w14:val="none"/>
        </w:rPr>
        <w:t>Code</w:t>
      </w:r>
      <w:proofErr w:type="spellEnd"/>
      <w:r w:rsidRPr="00F51673">
        <w:rPr>
          <w:rFonts w:ascii="Arial" w:eastAsia="Times New Roman" w:hAnsi="Arial" w:cs="Arial"/>
          <w:kern w:val="0"/>
          <w:sz w:val="24"/>
          <w:szCs w:val="24"/>
          <w:lang w:eastAsia="es-CO"/>
          <w14:ligatures w14:val="none"/>
        </w:rPr>
        <w:t>, proporcionando una forma sencilla de iniciar el proceso de documentación directamente desde el entorno de desarrollo.</w:t>
      </w:r>
    </w:p>
    <w:p w14:paraId="64A96502" w14:textId="77777777" w:rsidR="00F51673" w:rsidRPr="00F51673" w:rsidRDefault="00F51673" w:rsidP="00F51673">
      <w:pPr>
        <w:spacing w:before="100" w:beforeAutospacing="1" w:after="100" w:afterAutospacing="1" w:line="240" w:lineRule="auto"/>
        <w:rPr>
          <w:rFonts w:ascii="Arial" w:eastAsia="Times New Roman" w:hAnsi="Arial" w:cs="Arial"/>
          <w:kern w:val="0"/>
          <w:sz w:val="24"/>
          <w:szCs w:val="24"/>
          <w:lang w:eastAsia="es-CO"/>
          <w14:ligatures w14:val="none"/>
        </w:rPr>
      </w:pPr>
      <w:r w:rsidRPr="00F51673">
        <w:rPr>
          <w:rFonts w:ascii="Arial" w:eastAsia="Times New Roman" w:hAnsi="Arial" w:cs="Arial"/>
          <w:kern w:val="0"/>
          <w:sz w:val="24"/>
          <w:szCs w:val="24"/>
          <w:lang w:eastAsia="es-CO"/>
          <w14:ligatures w14:val="none"/>
        </w:rPr>
        <w:t xml:space="preserve">La tecnología utilizada en el proyecto incluirá el análisis estático del código, bibliotecas como </w:t>
      </w:r>
      <w:proofErr w:type="spellStart"/>
      <w:r w:rsidRPr="00F51673">
        <w:rPr>
          <w:rFonts w:ascii="Arial" w:eastAsia="Times New Roman" w:hAnsi="Arial" w:cs="Arial"/>
          <w:kern w:val="0"/>
          <w:sz w:val="24"/>
          <w:szCs w:val="24"/>
          <w:lang w:eastAsia="es-CO"/>
          <w14:ligatures w14:val="none"/>
        </w:rPr>
        <w:t>PyDoc</w:t>
      </w:r>
      <w:proofErr w:type="spellEnd"/>
      <w:r w:rsidRPr="00F51673">
        <w:rPr>
          <w:rFonts w:ascii="Arial" w:eastAsia="Times New Roman" w:hAnsi="Arial" w:cs="Arial"/>
          <w:kern w:val="0"/>
          <w:sz w:val="24"/>
          <w:szCs w:val="24"/>
          <w:lang w:eastAsia="es-CO"/>
          <w14:ligatures w14:val="none"/>
        </w:rPr>
        <w:t xml:space="preserve"> para Python, o herramientas como </w:t>
      </w:r>
      <w:proofErr w:type="spellStart"/>
      <w:r w:rsidRPr="00F51673">
        <w:rPr>
          <w:rFonts w:ascii="Arial" w:eastAsia="Times New Roman" w:hAnsi="Arial" w:cs="Arial"/>
          <w:kern w:val="0"/>
          <w:sz w:val="24"/>
          <w:szCs w:val="24"/>
          <w:lang w:eastAsia="es-CO"/>
          <w14:ligatures w14:val="none"/>
        </w:rPr>
        <w:t>Javadoc</w:t>
      </w:r>
      <w:proofErr w:type="spellEnd"/>
      <w:r w:rsidRPr="00F51673">
        <w:rPr>
          <w:rFonts w:ascii="Arial" w:eastAsia="Times New Roman" w:hAnsi="Arial" w:cs="Arial"/>
          <w:kern w:val="0"/>
          <w:sz w:val="24"/>
          <w:szCs w:val="24"/>
          <w:lang w:eastAsia="es-CO"/>
          <w14:ligatures w14:val="none"/>
        </w:rPr>
        <w:t xml:space="preserve"> para Java, y la generación de documentación utilizando plantillas personalizables en formato </w:t>
      </w:r>
      <w:proofErr w:type="spellStart"/>
      <w:r w:rsidRPr="00F51673">
        <w:rPr>
          <w:rFonts w:ascii="Arial" w:eastAsia="Times New Roman" w:hAnsi="Arial" w:cs="Arial"/>
          <w:kern w:val="0"/>
          <w:sz w:val="24"/>
          <w:szCs w:val="24"/>
          <w:lang w:eastAsia="es-CO"/>
          <w14:ligatures w14:val="none"/>
        </w:rPr>
        <w:t>Markdown</w:t>
      </w:r>
      <w:proofErr w:type="spellEnd"/>
      <w:r w:rsidRPr="00F51673">
        <w:rPr>
          <w:rFonts w:ascii="Arial" w:eastAsia="Times New Roman" w:hAnsi="Arial" w:cs="Arial"/>
          <w:kern w:val="0"/>
          <w:sz w:val="24"/>
          <w:szCs w:val="24"/>
          <w:lang w:eastAsia="es-CO"/>
          <w14:ligatures w14:val="none"/>
        </w:rPr>
        <w:t xml:space="preserve"> o LaTeX. Además, se podrían emplear algoritmos de procesamiento de lenguaje natural para mejorar la calidad de las descripciones y sugerencias generadas.</w:t>
      </w:r>
    </w:p>
    <w:p w14:paraId="5194E93F" w14:textId="77777777" w:rsidR="00F51673" w:rsidRPr="00F51673" w:rsidRDefault="00F51673" w:rsidP="00F51673">
      <w:pPr>
        <w:spacing w:before="100" w:beforeAutospacing="1" w:after="100" w:afterAutospacing="1" w:line="240" w:lineRule="auto"/>
        <w:rPr>
          <w:rFonts w:ascii="Arial" w:eastAsia="Times New Roman" w:hAnsi="Arial" w:cs="Arial"/>
          <w:kern w:val="0"/>
          <w:sz w:val="24"/>
          <w:szCs w:val="24"/>
          <w:lang w:eastAsia="es-CO"/>
          <w14:ligatures w14:val="none"/>
        </w:rPr>
      </w:pPr>
      <w:r w:rsidRPr="00F51673">
        <w:rPr>
          <w:rFonts w:ascii="Arial" w:eastAsia="Times New Roman" w:hAnsi="Arial" w:cs="Arial"/>
          <w:kern w:val="0"/>
          <w:sz w:val="24"/>
          <w:szCs w:val="24"/>
          <w:lang w:eastAsia="es-CO"/>
          <w14:ligatures w14:val="none"/>
        </w:rPr>
        <w:lastRenderedPageBreak/>
        <w:t>El impacto esperado de este proyecto es significativo, ya que resolvería un problema común en el desarrollo de software, la falta de documentación, y mejoraría la accesibilidad y comprensión del código, especialmente para los programadores novatos que a menudo no entienden la importancia de una buena documentación. La automatización de este proceso también permitiría ahorrar tiempo, lo que a su vez mejora la productividad general del equipo de desarrollo.</w:t>
      </w:r>
    </w:p>
    <w:p w14:paraId="708A912D" w14:textId="4830AFB7" w:rsidR="00556054" w:rsidRPr="00F51673" w:rsidRDefault="00F51673" w:rsidP="00F51673">
      <w:pPr>
        <w:spacing w:before="100" w:beforeAutospacing="1" w:after="100" w:afterAutospacing="1" w:line="240" w:lineRule="auto"/>
        <w:rPr>
          <w:rFonts w:ascii="Arial" w:eastAsia="Times New Roman" w:hAnsi="Arial" w:cs="Arial"/>
          <w:kern w:val="0"/>
          <w:sz w:val="24"/>
          <w:szCs w:val="24"/>
          <w:lang w:eastAsia="es-CO"/>
          <w14:ligatures w14:val="none"/>
        </w:rPr>
      </w:pPr>
      <w:r w:rsidRPr="00F51673">
        <w:rPr>
          <w:rFonts w:ascii="Arial" w:eastAsia="Times New Roman" w:hAnsi="Arial" w:cs="Arial"/>
          <w:kern w:val="0"/>
          <w:sz w:val="24"/>
          <w:szCs w:val="24"/>
          <w:lang w:eastAsia="es-CO"/>
          <w14:ligatures w14:val="none"/>
        </w:rPr>
        <w:t>Esta idea ofrece una solución útil y automática para generar documentación técnica de proyectos de software, un área clave que puede ser difícil para los principiantes. Además, puede ayudar a mejorar la calidad del código a largo plazo al fomentar buenas prácticas de documentación desde el inicio del proyecto.</w:t>
      </w:r>
    </w:p>
    <w:sectPr w:rsidR="00556054" w:rsidRPr="00F516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73"/>
    <w:rsid w:val="00556054"/>
    <w:rsid w:val="00F516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8551"/>
  <w15:chartTrackingRefBased/>
  <w15:docId w15:val="{4BAD2F82-0E74-459A-9851-E7FE8564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51673"/>
    <w:rPr>
      <w:b/>
      <w:bCs/>
    </w:rPr>
  </w:style>
  <w:style w:type="character" w:styleId="CdigoHTML">
    <w:name w:val="HTML Code"/>
    <w:basedOn w:val="Fuentedeprrafopredeter"/>
    <w:uiPriority w:val="99"/>
    <w:semiHidden/>
    <w:unhideWhenUsed/>
    <w:rsid w:val="00F516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2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527</Words>
  <Characters>2899</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dc:creator>
  <cp:keywords/>
  <dc:description/>
  <cp:lastModifiedBy>Juan David</cp:lastModifiedBy>
  <cp:revision>1</cp:revision>
  <dcterms:created xsi:type="dcterms:W3CDTF">2025-04-01T16:02:00Z</dcterms:created>
  <dcterms:modified xsi:type="dcterms:W3CDTF">2025-04-01T16:04:00Z</dcterms:modified>
</cp:coreProperties>
</file>