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rPr>
      </w:pPr>
      <w:r>
        <w:rPr>
          <w:rFonts w:hint="eastAsia" w:ascii="微软雅黑" w:hAnsi="微软雅黑" w:eastAsia="微软雅黑"/>
        </w:rPr>
        <w:t>定义实验</w:t>
      </w:r>
    </w:p>
    <w:p>
      <w:pPr>
        <w:rPr>
          <w:rFonts w:hint="eastAsia" w:ascii="微软雅黑" w:hAnsi="微软雅黑" w:eastAsia="微软雅黑"/>
        </w:rPr>
      </w:pPr>
      <w:r>
        <w:drawing>
          <wp:inline distT="0" distB="0" distL="114300" distR="114300">
            <wp:extent cx="5270500" cy="386143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861435"/>
                    </a:xfrm>
                    <a:prstGeom prst="rect">
                      <a:avLst/>
                    </a:prstGeom>
                    <a:noFill/>
                    <a:ln w="9525">
                      <a:noFill/>
                    </a:ln>
                  </pic:spPr>
                </pic:pic>
              </a:graphicData>
            </a:graphic>
          </wp:inline>
        </w:drawing>
      </w:r>
    </w:p>
    <w:p>
      <w:pPr>
        <w:rPr>
          <w:rFonts w:hint="eastAsia" w:ascii="微软雅黑" w:hAnsi="微软雅黑" w:eastAsia="微软雅黑"/>
        </w:rPr>
      </w:pPr>
      <w:r>
        <w:rPr>
          <w:rFonts w:ascii="微软雅黑" w:hAnsi="微软雅黑" w:eastAsia="微软雅黑"/>
        </w:rPr>
        <w:t>experimental frame</w:t>
      </w:r>
      <w:r>
        <w:rPr>
          <w:rFonts w:hint="eastAsia" w:ascii="微软雅黑" w:hAnsi="微软雅黑" w:eastAsia="微软雅黑"/>
        </w:rPr>
        <w:t xml:space="preserve"> --</w:t>
      </w:r>
      <w:r>
        <w:rPr>
          <w:rFonts w:ascii="微软雅黑" w:hAnsi="微软雅黑" w:eastAsia="微软雅黑"/>
        </w:rPr>
        <w:t xml:space="preserve"> Zeigler, 1979</w:t>
      </w:r>
      <w:r>
        <w:rPr>
          <w:rFonts w:hint="eastAsia" w:ascii="微软雅黑" w:hAnsi="微软雅黑" w:eastAsia="微软雅黑"/>
          <w:lang w:val="en-US" w:eastAsia="zh-CN"/>
        </w:rPr>
        <w:t xml:space="preserve"> Sol , 1982</w:t>
      </w:r>
      <w:r>
        <w:rPr>
          <w:rFonts w:hint="eastAsia" w:ascii="微软雅黑" w:hAnsi="微软雅黑" w:eastAsia="微软雅黑"/>
        </w:rPr>
        <w:t xml:space="preserve"> </w:t>
      </w:r>
      <w:r>
        <w:rPr>
          <w:rFonts w:ascii="微软雅黑" w:hAnsi="微软雅黑" w:eastAsia="微软雅黑"/>
        </w:rPr>
        <w:t>–</w:t>
      </w:r>
      <w:r>
        <w:rPr>
          <w:rFonts w:hint="eastAsia" w:ascii="微软雅黑" w:hAnsi="微软雅黑" w:eastAsia="微软雅黑"/>
        </w:rPr>
        <w:t>实验框架</w:t>
      </w:r>
    </w:p>
    <w:p>
      <w:pPr>
        <w:rPr>
          <w:rFonts w:hint="eastAsia" w:ascii="微软雅黑" w:hAnsi="微软雅黑" w:eastAsia="微软雅黑"/>
        </w:rPr>
      </w:pPr>
    </w:p>
    <w:p>
      <w:pPr>
        <w:rPr>
          <w:rFonts w:hint="eastAsia" w:ascii="微软雅黑" w:hAnsi="微软雅黑" w:eastAsia="微软雅黑" w:cs="Arial"/>
          <w:color w:val="2E3033"/>
          <w:szCs w:val="21"/>
          <w:shd w:val="clear" w:color="auto" w:fill="FFFFFF"/>
        </w:rPr>
      </w:pPr>
      <w:r>
        <w:rPr>
          <w:rFonts w:ascii="微软雅黑" w:hAnsi="微软雅黑" w:eastAsia="微软雅黑" w:cs="Arial"/>
          <w:color w:val="2E3033"/>
          <w:szCs w:val="21"/>
          <w:shd w:val="clear" w:color="auto" w:fill="FFFFFF"/>
        </w:rPr>
        <w:t>experimental frame实验框架，定义为一组可能的实验</w:t>
      </w:r>
      <w:r>
        <w:rPr>
          <w:rFonts w:hint="eastAsia" w:ascii="微软雅黑" w:hAnsi="微软雅黑" w:eastAsia="微软雅黑" w:cs="Arial"/>
          <w:color w:val="2E3033"/>
          <w:szCs w:val="21"/>
          <w:shd w:val="clear" w:color="auto" w:fill="FFFFFF"/>
        </w:rPr>
        <w:t>；</w:t>
      </w:r>
    </w:p>
    <w:p>
      <w:pPr>
        <w:rPr>
          <w:rFonts w:hint="eastAsia" w:ascii="微软雅黑" w:hAnsi="微软雅黑" w:eastAsia="微软雅黑" w:cs="Arial"/>
          <w:color w:val="2E3033"/>
          <w:szCs w:val="21"/>
          <w:shd w:val="clear" w:color="auto" w:fill="FFFFFF"/>
        </w:rPr>
      </w:pPr>
      <w:r>
        <w:rPr>
          <w:rFonts w:ascii="微软雅黑" w:hAnsi="微软雅黑" w:eastAsia="微软雅黑" w:cs="Arial"/>
          <w:color w:val="2E3033"/>
          <w:szCs w:val="21"/>
          <w:shd w:val="clear" w:color="auto" w:fill="FFFFFF"/>
        </w:rPr>
        <w:t>Experiment</w:t>
      </w:r>
      <w:r>
        <w:rPr>
          <w:rFonts w:hint="eastAsia" w:ascii="微软雅黑" w:hAnsi="微软雅黑" w:eastAsia="微软雅黑" w:cs="Arial"/>
          <w:color w:val="2E3033"/>
          <w:szCs w:val="21"/>
          <w:shd w:val="clear" w:color="auto" w:fill="FFFFFF"/>
        </w:rPr>
        <w:t>：</w:t>
      </w:r>
      <w:r>
        <w:rPr>
          <w:rFonts w:ascii="微软雅黑" w:hAnsi="微软雅黑" w:eastAsia="微软雅黑" w:cs="Arial"/>
          <w:color w:val="2E3033"/>
          <w:szCs w:val="21"/>
          <w:shd w:val="clear" w:color="auto" w:fill="FFFFFF"/>
        </w:rPr>
        <w:t>实验是针对同一模拟器和模型的一组处理</w:t>
      </w:r>
      <w:r>
        <w:rPr>
          <w:rFonts w:hint="eastAsia" w:ascii="微软雅黑" w:hAnsi="微软雅黑" w:eastAsia="微软雅黑" w:cs="Arial"/>
          <w:color w:val="2E3033"/>
          <w:szCs w:val="21"/>
          <w:shd w:val="clear" w:color="auto" w:fill="FFFFFF"/>
        </w:rPr>
        <w:t>；</w:t>
      </w:r>
    </w:p>
    <w:p>
      <w:pPr>
        <w:rPr>
          <w:rFonts w:hint="eastAsia" w:ascii="微软雅黑" w:hAnsi="微软雅黑" w:eastAsia="微软雅黑" w:cs="Arial"/>
          <w:color w:val="2E3033"/>
          <w:szCs w:val="21"/>
          <w:shd w:val="clear" w:color="auto" w:fill="FFFFFF"/>
        </w:rPr>
      </w:pPr>
      <w:bookmarkStart w:id="0" w:name="OLE_LINK1"/>
      <w:bookmarkStart w:id="1" w:name="OLE_LINK2"/>
      <w:r>
        <w:rPr>
          <w:rFonts w:ascii="微软雅黑" w:hAnsi="微软雅黑" w:eastAsia="微软雅黑" w:cs="Arial"/>
          <w:color w:val="2E3033"/>
          <w:szCs w:val="21"/>
          <w:shd w:val="clear" w:color="auto" w:fill="FFFFFF"/>
        </w:rPr>
        <w:t>Treatment</w:t>
      </w:r>
      <w:bookmarkEnd w:id="0"/>
      <w:bookmarkEnd w:id="1"/>
      <w:r>
        <w:rPr>
          <w:rFonts w:hint="eastAsia" w:ascii="微软雅黑" w:hAnsi="微软雅黑" w:eastAsia="微软雅黑" w:cs="Arial"/>
          <w:color w:val="2E3033"/>
          <w:szCs w:val="21"/>
          <w:shd w:val="clear" w:color="auto" w:fill="FFFFFF"/>
        </w:rPr>
        <w:t>: 实验处理项，包含</w:t>
      </w:r>
      <w:r>
        <w:rPr>
          <w:rFonts w:ascii="微软雅黑" w:hAnsi="微软雅黑" w:eastAsia="微软雅黑" w:cs="Arial"/>
          <w:color w:val="2E3033"/>
          <w:szCs w:val="21"/>
          <w:shd w:val="clear" w:color="auto" w:fill="FFFFFF"/>
        </w:rPr>
        <w:t>输入数据,初始化条件,和运行控制条件,即</w:t>
      </w:r>
      <w:r>
        <w:rPr>
          <w:rFonts w:hint="eastAsia" w:ascii="微软雅黑" w:hAnsi="微软雅黑" w:eastAsia="微软雅黑" w:cs="Arial"/>
          <w:color w:val="2E3033"/>
          <w:szCs w:val="21"/>
          <w:shd w:val="clear" w:color="auto" w:fill="FFFFFF"/>
        </w:rPr>
        <w:t>运行持续时间</w:t>
      </w:r>
      <w:r>
        <w:rPr>
          <w:rFonts w:ascii="微软雅黑" w:hAnsi="微软雅黑" w:eastAsia="微软雅黑" w:cs="Arial"/>
          <w:color w:val="2E3033"/>
          <w:szCs w:val="21"/>
          <w:shd w:val="clear" w:color="auto" w:fill="FFFFFF"/>
        </w:rPr>
        <w:t>和the warmup-period</w:t>
      </w:r>
      <w:r>
        <w:rPr>
          <w:rFonts w:hint="eastAsia" w:ascii="微软雅黑" w:hAnsi="微软雅黑" w:eastAsia="微软雅黑" w:cs="Arial"/>
          <w:color w:val="2E3033"/>
          <w:szCs w:val="21"/>
          <w:shd w:val="clear" w:color="auto" w:fill="FFFFFF"/>
        </w:rPr>
        <w:t>？</w:t>
      </w:r>
    </w:p>
    <w:p>
      <w:pPr>
        <w:rPr>
          <w:rFonts w:hint="eastAsia" w:ascii="微软雅黑" w:hAnsi="微软雅黑" w:eastAsia="微软雅黑" w:cs="Arial"/>
          <w:color w:val="2E3033"/>
          <w:szCs w:val="21"/>
          <w:shd w:val="clear" w:color="auto" w:fill="FFFFFF"/>
        </w:rPr>
      </w:pPr>
      <w:r>
        <w:drawing>
          <wp:inline distT="0" distB="0" distL="114300" distR="114300">
            <wp:extent cx="3919855" cy="1949450"/>
            <wp:effectExtent l="0" t="0" r="444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19855" cy="1949450"/>
                    </a:xfrm>
                    <a:prstGeom prst="rect">
                      <a:avLst/>
                    </a:prstGeom>
                    <a:noFill/>
                    <a:ln w="9525">
                      <a:noFill/>
                    </a:ln>
                  </pic:spPr>
                </pic:pic>
              </a:graphicData>
            </a:graphic>
          </wp:inline>
        </w:drawing>
      </w:r>
    </w:p>
    <w:p>
      <w:pPr>
        <w:rPr>
          <w:rFonts w:hint="eastAsia" w:ascii="微软雅黑" w:hAnsi="微软雅黑" w:eastAsia="微软雅黑" w:cs="Arial"/>
          <w:color w:val="2E3033"/>
          <w:szCs w:val="21"/>
          <w:shd w:val="clear" w:color="auto" w:fill="FFFFFF"/>
        </w:rPr>
      </w:pPr>
      <w:r>
        <w:rPr>
          <w:rFonts w:ascii="微软雅黑" w:hAnsi="微软雅黑" w:eastAsia="微软雅黑"/>
        </w:rPr>
        <w:t>Replication</w:t>
      </w:r>
      <w:r>
        <w:rPr>
          <w:rFonts w:hint="eastAsia" w:ascii="微软雅黑" w:hAnsi="微软雅黑" w:eastAsia="微软雅黑"/>
        </w:rPr>
        <w:t>：副本</w:t>
      </w:r>
      <w:r>
        <w:rPr>
          <w:rFonts w:ascii="微软雅黑" w:hAnsi="微软雅黑" w:eastAsia="微软雅黑" w:cs="Arial"/>
          <w:color w:val="2E3033"/>
          <w:szCs w:val="21"/>
          <w:shd w:val="clear" w:color="auto" w:fill="FFFFFF"/>
        </w:rPr>
        <w:t>是在相同Treatment下的一组</w:t>
      </w:r>
      <w:r>
        <w:rPr>
          <w:rFonts w:hint="eastAsia" w:ascii="微软雅黑" w:hAnsi="微软雅黑" w:eastAsia="微软雅黑" w:cs="Arial"/>
          <w:color w:val="2E3033"/>
          <w:szCs w:val="21"/>
          <w:shd w:val="clear" w:color="auto" w:fill="FFFFFF"/>
        </w:rPr>
        <w:t>实验</w:t>
      </w:r>
      <w:r>
        <w:rPr>
          <w:rFonts w:ascii="微软雅黑" w:hAnsi="微软雅黑" w:eastAsia="微软雅黑" w:cs="Arial"/>
          <w:color w:val="2E3033"/>
          <w:szCs w:val="21"/>
          <w:shd w:val="clear" w:color="auto" w:fill="FFFFFF"/>
        </w:rPr>
        <w:t>中的一次</w:t>
      </w:r>
    </w:p>
    <w:p>
      <w:pPr>
        <w:rPr>
          <w:rFonts w:hint="eastAsia" w:ascii="微软雅黑" w:hAnsi="微软雅黑" w:eastAsia="微软雅黑" w:cs="Arial"/>
          <w:color w:val="2E3033"/>
          <w:szCs w:val="21"/>
          <w:shd w:val="clear" w:color="auto" w:fill="FFFFFF"/>
        </w:rPr>
      </w:pPr>
    </w:p>
    <w:p>
      <w:pPr>
        <w:rPr>
          <w:rFonts w:hint="eastAsia" w:ascii="微软雅黑" w:hAnsi="微软雅黑" w:eastAsia="微软雅黑"/>
        </w:rPr>
      </w:pPr>
      <w:r>
        <w:rPr>
          <w:rFonts w:hint="eastAsia" w:ascii="微软雅黑" w:hAnsi="微软雅黑" w:eastAsia="微软雅黑"/>
        </w:rPr>
        <w:t>模型用Java编写，实验用xml定义</w:t>
      </w:r>
    </w:p>
    <w:p>
      <w:pPr>
        <w:rPr>
          <w:rFonts w:hint="eastAsia" w:ascii="微软雅黑" w:hAnsi="微软雅黑" w:eastAsia="微软雅黑"/>
        </w:rPr>
      </w:pPr>
      <w:r>
        <w:rPr>
          <w:rFonts w:hint="eastAsia" w:ascii="微软雅黑" w:hAnsi="微软雅黑" w:eastAsia="微软雅黑"/>
        </w:rPr>
        <w:t>运行实验：</w:t>
      </w:r>
    </w:p>
    <w:p>
      <w:pPr>
        <w:rPr>
          <w:rFonts w:ascii="Arial" w:hAnsi="Arial" w:cs="Arial"/>
          <w:color w:val="2E3033"/>
          <w:szCs w:val="21"/>
          <w:shd w:val="clear" w:color="auto" w:fill="FFFFFF"/>
        </w:rPr>
      </w:pPr>
      <w:r>
        <w:rPr>
          <w:rFonts w:ascii="Arial" w:hAnsi="Arial" w:cs="Arial"/>
          <w:color w:val="2E3033"/>
          <w:szCs w:val="21"/>
          <w:shd w:val="clear" w:color="auto" w:fill="FFFFFF"/>
        </w:rPr>
        <w:t>有两种方法可以执行这个实验:</w:t>
      </w:r>
    </w:p>
    <w:p>
      <w:pPr>
        <w:rPr>
          <w:rFonts w:hint="eastAsia" w:ascii="Arial" w:hAnsi="Arial" w:cs="Arial" w:eastAsiaTheme="minorEastAsia"/>
          <w:color w:val="2E3033"/>
          <w:szCs w:val="21"/>
          <w:shd w:val="clear" w:color="auto" w:fill="FFFFFF"/>
          <w:lang w:val="en-US" w:eastAsia="zh-CN"/>
        </w:rPr>
      </w:pPr>
      <w:r>
        <w:rPr>
          <w:rFonts w:hint="eastAsia" w:ascii="Arial" w:hAnsi="Arial" w:cs="Arial"/>
          <w:color w:val="2E3033"/>
          <w:szCs w:val="21"/>
          <w:shd w:val="clear" w:color="auto" w:fill="FFFFFF"/>
          <w:lang w:val="en-US" w:eastAsia="zh-CN"/>
        </w:rPr>
        <w:t>1.</w:t>
      </w:r>
      <w:r>
        <w:rPr>
          <w:rFonts w:ascii="Arial" w:hAnsi="Arial" w:cs="Arial"/>
          <w:color w:val="2E3033"/>
          <w:szCs w:val="21"/>
          <w:shd w:val="clear" w:color="auto" w:fill="FFFFFF"/>
        </w:rPr>
        <w:t>使用标准的DSOL图形用户界面。第一种方法更简单</w:t>
      </w:r>
      <w:r>
        <w:rPr>
          <w:rFonts w:hint="eastAsia" w:ascii="Arial" w:hAnsi="Arial" w:cs="Arial"/>
          <w:color w:val="2E3033"/>
          <w:szCs w:val="21"/>
          <w:shd w:val="clear" w:color="auto" w:fill="FFFFFF"/>
          <w:lang w:val="en-US" w:eastAsia="zh-CN"/>
        </w:rPr>
        <w:t>;section 42</w:t>
      </w:r>
    </w:p>
    <w:p>
      <w:pPr>
        <w:rPr>
          <w:rFonts w:hint="eastAsia" w:ascii="微软雅黑" w:hAnsi="微软雅黑" w:eastAsiaTheme="minorEastAsia"/>
          <w:lang w:val="en-US" w:eastAsia="zh-CN"/>
        </w:rPr>
      </w:pPr>
      <w:r>
        <w:rPr>
          <w:rFonts w:hint="eastAsia" w:ascii="Arial" w:hAnsi="Arial" w:cs="Arial"/>
          <w:color w:val="2E3033"/>
          <w:szCs w:val="21"/>
          <w:shd w:val="clear" w:color="auto" w:fill="FFFFFF"/>
          <w:lang w:val="en-US" w:eastAsia="zh-CN"/>
        </w:rPr>
        <w:t>2.</w:t>
      </w:r>
      <w:r>
        <w:rPr>
          <w:rFonts w:ascii="Arial" w:hAnsi="Arial" w:cs="Arial"/>
          <w:color w:val="2E3033"/>
          <w:szCs w:val="21"/>
          <w:shd w:val="clear" w:color="auto" w:fill="FFFFFF"/>
        </w:rPr>
        <w:t>使用定制的执行类</w:t>
      </w:r>
      <w:r>
        <w:rPr>
          <w:rFonts w:hint="eastAsia" w:ascii="Arial" w:hAnsi="Arial" w:cs="Arial"/>
          <w:color w:val="2E3033"/>
          <w:szCs w:val="21"/>
          <w:shd w:val="clear" w:color="auto" w:fill="FFFFFF"/>
          <w:lang w:val="en-US" w:eastAsia="zh-CN"/>
        </w:rPr>
        <w:t>:</w:t>
      </w:r>
      <w:r>
        <w:rPr>
          <w:rFonts w:ascii="Arial" w:hAnsi="Arial" w:cs="Arial"/>
          <w:color w:val="2E3033"/>
          <w:szCs w:val="21"/>
          <w:shd w:val="clear" w:color="auto" w:fill="FFFFFF"/>
        </w:rPr>
        <w:t>自定义</w:t>
      </w:r>
      <w:r>
        <w:rPr>
          <w:rFonts w:hint="eastAsia" w:ascii="Arial" w:hAnsi="Arial" w:cs="Arial"/>
          <w:color w:val="2E3033"/>
          <w:szCs w:val="21"/>
          <w:shd w:val="clear" w:color="auto" w:fill="FFFFFF"/>
        </w:rPr>
        <w:t>类的</w:t>
      </w:r>
      <w:r>
        <w:rPr>
          <w:rFonts w:ascii="Arial" w:hAnsi="Arial" w:cs="Arial"/>
          <w:color w:val="2E3033"/>
          <w:szCs w:val="21"/>
          <w:shd w:val="clear" w:color="auto" w:fill="FFFFFF"/>
        </w:rPr>
        <w:t>方法的优点是减少了开销，从而提高了执行速度。</w:t>
      </w:r>
      <w:r>
        <w:rPr>
          <w:rFonts w:hint="eastAsia" w:ascii="Arial" w:hAnsi="Arial" w:cs="Arial"/>
          <w:color w:val="2E3033"/>
          <w:szCs w:val="21"/>
          <w:shd w:val="clear" w:color="auto" w:fill="FFFFFF"/>
          <w:lang w:val="en-US" w:eastAsia="zh-CN"/>
        </w:rPr>
        <w:t>Section 25</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仿真理论：</w:t>
      </w:r>
    </w:p>
    <w:p>
      <w:pPr>
        <w:rPr>
          <w:rFonts w:hint="eastAsia" w:ascii="Arial" w:hAnsi="Arial" w:cs="Arial"/>
          <w:color w:val="2E3033"/>
          <w:szCs w:val="21"/>
          <w:shd w:val="clear" w:color="auto" w:fill="FFFFFF"/>
        </w:rPr>
      </w:pPr>
      <w:r>
        <w:rPr>
          <w:rFonts w:hint="eastAsia" w:ascii="微软雅黑" w:hAnsi="微软雅黑" w:eastAsia="微软雅黑"/>
        </w:rPr>
        <w:t>事件调度：</w:t>
      </w:r>
      <w:r>
        <w:rPr>
          <w:rFonts w:ascii="Arial" w:hAnsi="Arial" w:cs="Arial"/>
          <w:color w:val="2E3033"/>
          <w:szCs w:val="21"/>
          <w:shd w:val="clear" w:color="auto" w:fill="FFFFFF"/>
        </w:rPr>
        <w:t>事件调度提供了时间的局部性:模型规范中的每个事件描述了可能同时发生的所有相关操作。</w:t>
      </w:r>
      <w:r>
        <w:rPr>
          <w:rFonts w:hint="eastAsia" w:ascii="Arial" w:hAnsi="Arial" w:cs="Arial"/>
          <w:color w:val="2E3033"/>
          <w:szCs w:val="21"/>
          <w:shd w:val="clear" w:color="auto" w:fill="FFFFFF"/>
        </w:rPr>
        <w:t>（DSOL支持）</w:t>
      </w:r>
    </w:p>
    <w:p>
      <w:pPr>
        <w:rPr>
          <w:rFonts w:hint="eastAsia" w:ascii="Arial" w:hAnsi="Arial" w:cs="Arial"/>
          <w:color w:val="2E3033"/>
          <w:szCs w:val="21"/>
          <w:shd w:val="clear" w:color="auto" w:fill="FFFFFF"/>
        </w:rPr>
      </w:pPr>
      <w:r>
        <w:drawing>
          <wp:inline distT="0" distB="0" distL="114300" distR="114300">
            <wp:extent cx="3712210" cy="22777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12210" cy="2277745"/>
                    </a:xfrm>
                    <a:prstGeom prst="rect">
                      <a:avLst/>
                    </a:prstGeom>
                    <a:noFill/>
                    <a:ln w="9525">
                      <a:noFill/>
                    </a:ln>
                  </pic:spPr>
                </pic:pic>
              </a:graphicData>
            </a:graphic>
          </wp:inline>
        </w:drawing>
      </w:r>
    </w:p>
    <w:p>
      <w:pPr>
        <w:rPr>
          <w:rFonts w:hint="eastAsia" w:ascii="Arial" w:hAnsi="Arial" w:cs="Arial"/>
          <w:color w:val="2E3033"/>
          <w:szCs w:val="21"/>
          <w:shd w:val="clear" w:color="auto" w:fill="FFFFFF"/>
        </w:rPr>
      </w:pPr>
    </w:p>
    <w:p>
      <w:pPr>
        <w:rPr>
          <w:rFonts w:hint="eastAsia" w:ascii="Arial" w:hAnsi="Arial" w:cs="Arial"/>
          <w:color w:val="2E3033"/>
          <w:szCs w:val="21"/>
          <w:shd w:val="clear" w:color="auto" w:fill="FFFFFF"/>
        </w:rPr>
      </w:pPr>
      <w:r>
        <w:rPr>
          <w:rFonts w:hint="eastAsia" w:ascii="微软雅黑" w:hAnsi="微软雅黑" w:eastAsia="微软雅黑"/>
        </w:rPr>
        <w:t>活动扫描：</w:t>
      </w:r>
      <w:r>
        <w:rPr>
          <w:rFonts w:ascii="Arial" w:hAnsi="Arial" w:cs="Arial"/>
          <w:color w:val="2E3033"/>
          <w:szCs w:val="21"/>
          <w:shd w:val="clear" w:color="auto" w:fill="FFFFFF"/>
        </w:rPr>
        <w:t>活动扫描提供了状态的位置:模型规范中的每个活动描述了由于模型假设特定状态而必须发生的所有操作</w:t>
      </w:r>
      <w:r>
        <w:rPr>
          <w:rFonts w:hint="eastAsia" w:ascii="Arial" w:hAnsi="Arial" w:cs="Arial"/>
          <w:color w:val="2E3033"/>
          <w:szCs w:val="21"/>
          <w:shd w:val="clear" w:color="auto" w:fill="FFFFFF"/>
        </w:rPr>
        <w:t>（DSOL不支持）</w:t>
      </w:r>
    </w:p>
    <w:p>
      <w:pPr>
        <w:rPr>
          <w:rFonts w:hint="eastAsia" w:ascii="Arial" w:hAnsi="Arial" w:cs="Arial"/>
          <w:color w:val="2E3033"/>
          <w:szCs w:val="21"/>
          <w:shd w:val="clear" w:color="auto" w:fill="FFFFFF"/>
        </w:rPr>
      </w:pPr>
    </w:p>
    <w:p>
      <w:pPr>
        <w:rPr>
          <w:rFonts w:hint="eastAsia" w:ascii="Arial" w:hAnsi="Arial" w:cs="Arial"/>
          <w:color w:val="2E3033"/>
          <w:szCs w:val="21"/>
          <w:shd w:val="clear" w:color="auto" w:fill="FFFFFF"/>
        </w:rPr>
      </w:pPr>
      <w:r>
        <w:rPr>
          <w:rFonts w:hint="eastAsia" w:ascii="微软雅黑" w:hAnsi="微软雅黑" w:eastAsia="微软雅黑"/>
        </w:rPr>
        <w:t>进程交互：</w:t>
      </w:r>
      <w:r>
        <w:rPr>
          <w:rFonts w:ascii="Arial" w:hAnsi="Arial" w:cs="Arial"/>
          <w:color w:val="2E3033"/>
          <w:szCs w:val="21"/>
          <w:shd w:val="clear" w:color="auto" w:fill="FFFFFF"/>
        </w:rPr>
        <w:t>提供了对象的位置:模型规范中的每个流程描述特定对象的整个操作序列。</w:t>
      </w:r>
      <w:r>
        <w:rPr>
          <w:rFonts w:hint="eastAsia" w:ascii="Arial" w:hAnsi="Arial" w:cs="Arial"/>
          <w:color w:val="2E3033"/>
          <w:szCs w:val="21"/>
          <w:shd w:val="clear" w:color="auto" w:fill="FFFFFF"/>
        </w:rPr>
        <w:t>（DSOL支持）</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DSOL:</w:t>
      </w:r>
    </w:p>
    <w:p>
      <w:pPr>
        <w:rPr>
          <w:rFonts w:hint="eastAsia" w:ascii="微软雅黑" w:hAnsi="微软雅黑" w:eastAsia="微软雅黑"/>
        </w:rPr>
      </w:pPr>
      <w:r>
        <w:rPr>
          <w:rFonts w:ascii="微软雅黑" w:hAnsi="微软雅黑" w:eastAsia="微软雅黑"/>
        </w:rPr>
        <w:t>event scheduling formalism for discrete event scheduling</w:t>
      </w:r>
      <w:r>
        <w:rPr>
          <w:rFonts w:hint="eastAsia" w:ascii="微软雅黑" w:hAnsi="微软雅黑" w:eastAsia="微软雅黑"/>
        </w:rPr>
        <w:t>;</w:t>
      </w:r>
    </w:p>
    <w:p>
      <w:pPr>
        <w:rPr>
          <w:rFonts w:hint="eastAsia" w:ascii="微软雅黑" w:hAnsi="微软雅黑" w:eastAsia="微软雅黑"/>
        </w:rPr>
      </w:pPr>
      <w:r>
        <w:rPr>
          <w:rFonts w:ascii="微软雅黑" w:hAnsi="微软雅黑" w:eastAsia="微软雅黑"/>
        </w:rPr>
        <w:t>continuous differential equations</w:t>
      </w:r>
      <w:r>
        <w:rPr>
          <w:rFonts w:hint="eastAsia" w:ascii="微软雅黑" w:hAnsi="微软雅黑" w:eastAsia="微软雅黑"/>
        </w:rPr>
        <w:t>;</w:t>
      </w:r>
    </w:p>
    <w:p>
      <w:pPr>
        <w:rPr>
          <w:rFonts w:hint="eastAsia" w:ascii="微软雅黑" w:hAnsi="微软雅黑" w:eastAsia="微软雅黑"/>
        </w:rPr>
      </w:pPr>
      <w:r>
        <w:rPr>
          <w:rFonts w:ascii="微软雅黑" w:hAnsi="微软雅黑" w:eastAsia="微软雅黑"/>
        </w:rPr>
        <w:t>DEV&amp;DESS</w:t>
      </w:r>
      <w:r>
        <w:rPr>
          <w:rFonts w:hint="eastAsia" w:ascii="微软雅黑" w:hAnsi="微软雅黑" w:eastAsia="微软雅黑"/>
        </w:rPr>
        <w:t>;</w:t>
      </w:r>
    </w:p>
    <w:p>
      <w:pPr>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2019年1月9日09:45:51</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At the moment, the following formalisms have been implemented in DSOL:</w:t>
      </w:r>
    </w:p>
    <w:p>
      <w:pPr>
        <w:rPr>
          <w:rFonts w:ascii="Verdana" w:hAnsi="Verdana" w:eastAsia="宋体" w:cs="Verdana"/>
          <w:i w:val="0"/>
          <w:caps w:val="0"/>
          <w:color w:val="000000"/>
          <w:spacing w:val="0"/>
          <w:sz w:val="18"/>
          <w:szCs w:val="18"/>
          <w:shd w:val="clear" w:fill="FFFFFF"/>
        </w:rPr>
      </w:pPr>
      <w:bookmarkStart w:id="2" w:name="_GoBack"/>
      <w:bookmarkEnd w:id="2"/>
      <w:r>
        <w:rPr>
          <w:rFonts w:ascii="Verdana" w:hAnsi="Verdana" w:eastAsia="宋体" w:cs="Verdana"/>
          <w:i w:val="0"/>
          <w:caps w:val="0"/>
          <w:color w:val="000000"/>
          <w:spacing w:val="0"/>
          <w:sz w:val="18"/>
          <w:szCs w:val="18"/>
          <w:shd w:val="clear" w:fill="FFFFFF"/>
        </w:rPr>
        <w:t>event scheduling</w:t>
      </w:r>
      <w:r>
        <w:rPr>
          <w:rFonts w:hint="eastAsia" w:ascii="Verdana" w:hAnsi="Verdana" w:eastAsia="宋体" w:cs="Verdana"/>
          <w:i w:val="0"/>
          <w:caps w:val="0"/>
          <w:color w:val="000000"/>
          <w:spacing w:val="0"/>
          <w:sz w:val="18"/>
          <w:szCs w:val="18"/>
          <w:shd w:val="clear" w:fill="FFFFFF"/>
          <w:lang w:val="en-US" w:eastAsia="zh-CN"/>
        </w:rPr>
        <w:t xml:space="preserve"> 事件调度</w:t>
      </w:r>
      <w:r>
        <w:rPr>
          <w:rFonts w:ascii="Verdana" w:hAnsi="Verdana" w:eastAsia="宋体" w:cs="Verdana"/>
          <w:i w:val="0"/>
          <w:caps w:val="0"/>
          <w:color w:val="000000"/>
          <w:spacing w:val="0"/>
          <w:sz w:val="18"/>
          <w:szCs w:val="18"/>
          <w:shd w:val="clear" w:fill="FFFFFF"/>
        </w:rPr>
        <w:t xml:space="preserve">, </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process interaction</w:t>
      </w:r>
      <w:r>
        <w:rPr>
          <w:rFonts w:hint="eastAsia" w:ascii="Verdana" w:hAnsi="Verdana" w:eastAsia="宋体" w:cs="Verdana"/>
          <w:i w:val="0"/>
          <w:caps w:val="0"/>
          <w:color w:val="000000"/>
          <w:spacing w:val="0"/>
          <w:sz w:val="18"/>
          <w:szCs w:val="18"/>
          <w:shd w:val="clear" w:fill="FFFFFF"/>
          <w:lang w:val="en-US" w:eastAsia="zh-CN"/>
        </w:rPr>
        <w:t xml:space="preserve"> 进程交互</w:t>
      </w:r>
      <w:r>
        <w:rPr>
          <w:rFonts w:ascii="Verdana" w:hAnsi="Verdana" w:eastAsia="宋体" w:cs="Verdana"/>
          <w:i w:val="0"/>
          <w:caps w:val="0"/>
          <w:color w:val="000000"/>
          <w:spacing w:val="0"/>
          <w:sz w:val="18"/>
          <w:szCs w:val="18"/>
          <w:shd w:val="clear" w:fill="FFFFFF"/>
        </w:rPr>
        <w:t xml:space="preserve">, </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differential equations</w:t>
      </w:r>
      <w:r>
        <w:rPr>
          <w:rFonts w:hint="eastAsia" w:ascii="Verdana" w:hAnsi="Verdana" w:eastAsia="宋体" w:cs="Verdana"/>
          <w:i w:val="0"/>
          <w:caps w:val="0"/>
          <w:color w:val="000000"/>
          <w:spacing w:val="0"/>
          <w:sz w:val="18"/>
          <w:szCs w:val="18"/>
          <w:shd w:val="clear" w:fill="FFFFFF"/>
          <w:lang w:val="en-US" w:eastAsia="zh-CN"/>
        </w:rPr>
        <w:t xml:space="preserve"> 微分方程</w:t>
      </w:r>
      <w:r>
        <w:rPr>
          <w:rFonts w:ascii="Verdana" w:hAnsi="Verdana" w:eastAsia="宋体" w:cs="Verdana"/>
          <w:i w:val="0"/>
          <w:caps w:val="0"/>
          <w:color w:val="000000"/>
          <w:spacing w:val="0"/>
          <w:sz w:val="18"/>
          <w:szCs w:val="18"/>
          <w:shd w:val="clear" w:fill="FFFFFF"/>
        </w:rPr>
        <w:t>,</w:t>
      </w:r>
      <w:r>
        <w:rPr>
          <w:rFonts w:hint="eastAsia" w:ascii="Verdana" w:hAnsi="Verdana" w:eastAsia="宋体" w:cs="Verdana"/>
          <w:i w:val="0"/>
          <w:caps w:val="0"/>
          <w:color w:val="000000"/>
          <w:spacing w:val="0"/>
          <w:sz w:val="18"/>
          <w:szCs w:val="18"/>
          <w:shd w:val="clear" w:fill="FFFFFF"/>
          <w:lang w:val="en-US" w:eastAsia="zh-CN"/>
        </w:rPr>
        <w:t xml:space="preserve"> </w:t>
      </w:r>
      <w:r>
        <w:rPr>
          <w:rFonts w:ascii="Verdana" w:hAnsi="Verdana" w:eastAsia="宋体" w:cs="Verdana"/>
          <w:i w:val="0"/>
          <w:caps w:val="0"/>
          <w:color w:val="000000"/>
          <w:spacing w:val="0"/>
          <w:sz w:val="18"/>
          <w:szCs w:val="18"/>
          <w:shd w:val="clear" w:fill="FFFFFF"/>
        </w:rPr>
        <w:t xml:space="preserve"> </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flow modeling</w:t>
      </w:r>
      <w:r>
        <w:rPr>
          <w:rFonts w:hint="eastAsia" w:ascii="Verdana" w:hAnsi="Verdana" w:eastAsia="宋体" w:cs="Verdana"/>
          <w:i w:val="0"/>
          <w:caps w:val="0"/>
          <w:color w:val="000000"/>
          <w:spacing w:val="0"/>
          <w:sz w:val="18"/>
          <w:szCs w:val="18"/>
          <w:shd w:val="clear" w:fill="FFFFFF"/>
          <w:lang w:val="en-US" w:eastAsia="zh-CN"/>
        </w:rPr>
        <w:t xml:space="preserve"> 流式建模</w:t>
      </w:r>
      <w:r>
        <w:rPr>
          <w:rFonts w:ascii="Verdana" w:hAnsi="Verdana" w:eastAsia="宋体" w:cs="Verdana"/>
          <w:i w:val="0"/>
          <w:caps w:val="0"/>
          <w:color w:val="000000"/>
          <w:spacing w:val="0"/>
          <w:sz w:val="18"/>
          <w:szCs w:val="18"/>
          <w:shd w:val="clear" w:fill="FFFFFF"/>
        </w:rPr>
        <w:t xml:space="preserve">, </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classical DEVS</w:t>
      </w:r>
      <w:r>
        <w:rPr>
          <w:rFonts w:hint="eastAsia" w:ascii="Verdana" w:hAnsi="Verdana" w:eastAsia="宋体" w:cs="Verdana"/>
          <w:i w:val="0"/>
          <w:caps w:val="0"/>
          <w:color w:val="000000"/>
          <w:spacing w:val="0"/>
          <w:sz w:val="18"/>
          <w:szCs w:val="18"/>
          <w:shd w:val="clear" w:fill="FFFFFF"/>
          <w:lang w:val="en-US" w:eastAsia="zh-CN"/>
        </w:rPr>
        <w:t xml:space="preserve"> 经典DEVS</w:t>
      </w:r>
      <w:r>
        <w:rPr>
          <w:rFonts w:ascii="Verdana" w:hAnsi="Verdana" w:eastAsia="宋体" w:cs="Verdana"/>
          <w:i w:val="0"/>
          <w:caps w:val="0"/>
          <w:color w:val="000000"/>
          <w:spacing w:val="0"/>
          <w:sz w:val="18"/>
          <w:szCs w:val="18"/>
          <w:shd w:val="clear" w:fill="FFFFFF"/>
        </w:rPr>
        <w:t xml:space="preserve">, </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Port-based DEVS</w:t>
      </w:r>
      <w:r>
        <w:rPr>
          <w:rFonts w:hint="eastAsia" w:ascii="Verdana" w:hAnsi="Verdana" w:eastAsia="宋体" w:cs="Verdana"/>
          <w:i w:val="0"/>
          <w:caps w:val="0"/>
          <w:color w:val="000000"/>
          <w:spacing w:val="0"/>
          <w:sz w:val="18"/>
          <w:szCs w:val="18"/>
          <w:shd w:val="clear" w:fill="FFFFFF"/>
          <w:lang w:val="en-US" w:eastAsia="zh-CN"/>
        </w:rPr>
        <w:t xml:space="preserve"> 基于Port的DEVS</w:t>
      </w:r>
      <w:r>
        <w:rPr>
          <w:rFonts w:ascii="Verdana" w:hAnsi="Verdana" w:eastAsia="宋体" w:cs="Verdana"/>
          <w:i w:val="0"/>
          <w:caps w:val="0"/>
          <w:color w:val="000000"/>
          <w:spacing w:val="0"/>
          <w:sz w:val="18"/>
          <w:szCs w:val="18"/>
          <w:shd w:val="clear" w:fill="FFFFFF"/>
        </w:rPr>
        <w:t xml:space="preserve">, </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hierarchical DEVS</w:t>
      </w:r>
      <w:r>
        <w:rPr>
          <w:rFonts w:hint="eastAsia" w:ascii="Verdana" w:hAnsi="Verdana" w:eastAsia="宋体" w:cs="Verdana"/>
          <w:i w:val="0"/>
          <w:caps w:val="0"/>
          <w:color w:val="000000"/>
          <w:spacing w:val="0"/>
          <w:sz w:val="18"/>
          <w:szCs w:val="18"/>
          <w:shd w:val="clear" w:fill="FFFFFF"/>
          <w:lang w:val="en-US" w:eastAsia="zh-CN"/>
        </w:rPr>
        <w:t xml:space="preserve"> 层次化的DEVS</w:t>
      </w:r>
      <w:r>
        <w:rPr>
          <w:rFonts w:ascii="Verdana" w:hAnsi="Verdana" w:eastAsia="宋体" w:cs="Verdana"/>
          <w:i w:val="0"/>
          <w:caps w:val="0"/>
          <w:color w:val="000000"/>
          <w:spacing w:val="0"/>
          <w:sz w:val="18"/>
          <w:szCs w:val="18"/>
          <w:shd w:val="clear" w:fill="FFFFFF"/>
        </w:rPr>
        <w:t xml:space="preserve">, </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agent modeling</w:t>
      </w:r>
      <w:r>
        <w:rPr>
          <w:rFonts w:hint="eastAsia" w:ascii="Verdana" w:hAnsi="Verdana" w:eastAsia="宋体" w:cs="Verdana"/>
          <w:i w:val="0"/>
          <w:caps w:val="0"/>
          <w:color w:val="000000"/>
          <w:spacing w:val="0"/>
          <w:sz w:val="18"/>
          <w:szCs w:val="18"/>
          <w:shd w:val="clear" w:fill="FFFFFF"/>
          <w:lang w:val="en-US" w:eastAsia="zh-CN"/>
        </w:rPr>
        <w:t xml:space="preserve"> 智能体建模</w:t>
      </w:r>
      <w:r>
        <w:rPr>
          <w:rFonts w:ascii="Verdana" w:hAnsi="Verdana" w:eastAsia="宋体" w:cs="Verdana"/>
          <w:i w:val="0"/>
          <w:caps w:val="0"/>
          <w:color w:val="000000"/>
          <w:spacing w:val="0"/>
          <w:sz w:val="18"/>
          <w:szCs w:val="18"/>
          <w:shd w:val="clear" w:fill="FFFFFF"/>
        </w:rPr>
        <w:t>.</w:t>
      </w:r>
    </w:p>
    <w:p>
      <w:pPr>
        <w:rPr>
          <w:rFonts w:hint="eastAsia" w:ascii="微软雅黑" w:hAnsi="微软雅黑" w:eastAsia="微软雅黑"/>
        </w:rPr>
      </w:pPr>
      <w:r>
        <w:rPr>
          <w:rFonts w:ascii="Verdana" w:hAnsi="Verdana" w:eastAsia="宋体" w:cs="Verdana"/>
          <w:i w:val="0"/>
          <w:caps w:val="0"/>
          <w:color w:val="000000"/>
          <w:spacing w:val="0"/>
          <w:sz w:val="18"/>
          <w:szCs w:val="18"/>
          <w:shd w:val="clear" w:fill="FFFFFF"/>
        </w:rPr>
        <w:t xml:space="preserve"> Extensions created by others (but currently still outside the core) contain for instance Petri Nets.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276"/>
    <w:rsid w:val="00055520"/>
    <w:rsid w:val="00076314"/>
    <w:rsid w:val="0008595C"/>
    <w:rsid w:val="00093276"/>
    <w:rsid w:val="000F2462"/>
    <w:rsid w:val="001873E9"/>
    <w:rsid w:val="002376ED"/>
    <w:rsid w:val="002659E7"/>
    <w:rsid w:val="002D0620"/>
    <w:rsid w:val="002D2009"/>
    <w:rsid w:val="00362ECC"/>
    <w:rsid w:val="003A60A1"/>
    <w:rsid w:val="003B3578"/>
    <w:rsid w:val="003C41DC"/>
    <w:rsid w:val="0043752F"/>
    <w:rsid w:val="004E3647"/>
    <w:rsid w:val="00570855"/>
    <w:rsid w:val="005B3907"/>
    <w:rsid w:val="00670F6D"/>
    <w:rsid w:val="00701ACC"/>
    <w:rsid w:val="0074360B"/>
    <w:rsid w:val="0075082C"/>
    <w:rsid w:val="008D43DB"/>
    <w:rsid w:val="008F6208"/>
    <w:rsid w:val="00931D86"/>
    <w:rsid w:val="00932B82"/>
    <w:rsid w:val="0095084E"/>
    <w:rsid w:val="0096246D"/>
    <w:rsid w:val="00993689"/>
    <w:rsid w:val="009D0274"/>
    <w:rsid w:val="00A57A19"/>
    <w:rsid w:val="00AD79D1"/>
    <w:rsid w:val="00B40A0D"/>
    <w:rsid w:val="00BD220C"/>
    <w:rsid w:val="00BF5F5C"/>
    <w:rsid w:val="00C00A9E"/>
    <w:rsid w:val="00CA501D"/>
    <w:rsid w:val="00E17570"/>
    <w:rsid w:val="00E21BD0"/>
    <w:rsid w:val="00FA5F00"/>
    <w:rsid w:val="00FC6A91"/>
    <w:rsid w:val="01D01C50"/>
    <w:rsid w:val="03AE1F3C"/>
    <w:rsid w:val="090649A4"/>
    <w:rsid w:val="0C0B7257"/>
    <w:rsid w:val="0EB025F2"/>
    <w:rsid w:val="23631971"/>
    <w:rsid w:val="2438697B"/>
    <w:rsid w:val="2A220725"/>
    <w:rsid w:val="37F36981"/>
    <w:rsid w:val="3B023ADD"/>
    <w:rsid w:val="40713B3B"/>
    <w:rsid w:val="43FE5EAB"/>
    <w:rsid w:val="45293892"/>
    <w:rsid w:val="45BC267E"/>
    <w:rsid w:val="46666301"/>
    <w:rsid w:val="48CD0BA5"/>
    <w:rsid w:val="4C1F08D6"/>
    <w:rsid w:val="52B41182"/>
    <w:rsid w:val="623E760E"/>
    <w:rsid w:val="721D2629"/>
    <w:rsid w:val="72632458"/>
    <w:rsid w:val="764735A0"/>
    <w:rsid w:val="7C401AD5"/>
    <w:rsid w:val="7CF40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5"/>
    <w:semiHidden/>
    <w:unhideWhenUsed/>
    <w:qFormat/>
    <w:uiPriority w:val="99"/>
    <w:rPr>
      <w:sz w:val="18"/>
      <w:szCs w:val="18"/>
    </w:rPr>
  </w:style>
  <w:style w:type="character" w:customStyle="1" w:styleId="5">
    <w:name w:val="批注框文本 Char"/>
    <w:basedOn w:val="3"/>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2</Pages>
  <Words>97</Words>
  <Characters>553</Characters>
  <Lines>4</Lines>
  <Paragraphs>1</Paragraphs>
  <TotalTime>39</TotalTime>
  <ScaleCrop>false</ScaleCrop>
  <LinksUpToDate>false</LinksUpToDate>
  <CharactersWithSpaces>649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2019-01-07T15:09:00Z</dcterms:created>
  <dc:creator>Administrator</dc:creator>
  <cp:lastModifiedBy>GDimmortal</cp:lastModifiedBy>
  <dcterms:modified xsi:type="dcterms:W3CDTF">2019-01-09T01:46:03Z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