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D138" w14:textId="1F8677C3" w:rsidR="00D41B9D" w:rsidRPr="00D41B9D" w:rsidRDefault="00D41B9D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/>
          <w:sz w:val="24"/>
          <w:szCs w:val="24"/>
        </w:rPr>
      </w:pPr>
      <w:bookmarkStart w:id="0" w:name="_Hlk76470824"/>
      <w:r w:rsidRPr="00D41B9D">
        <w:rPr>
          <w:rFonts w:ascii="Times New Roman" w:hAnsi="Times New Roman"/>
          <w:b/>
          <w:sz w:val="24"/>
          <w:szCs w:val="24"/>
        </w:rPr>
        <w:t>Departamento Regional do Rio de Janeiro</w:t>
      </w:r>
    </w:p>
    <w:p w14:paraId="3393F158" w14:textId="410C3599" w:rsidR="00C73558" w:rsidRPr="00D41B9D" w:rsidRDefault="00D41B9D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/>
          <w:sz w:val="24"/>
          <w:szCs w:val="24"/>
        </w:rPr>
      </w:pPr>
      <w:r w:rsidRPr="00D41B9D">
        <w:rPr>
          <w:rFonts w:ascii="Times New Roman" w:hAnsi="Times New Roman"/>
          <w:b/>
          <w:sz w:val="24"/>
          <w:szCs w:val="24"/>
        </w:rPr>
        <w:t>Firjan SENAI Maracanã</w:t>
      </w:r>
    </w:p>
    <w:p w14:paraId="3393F159" w14:textId="77777777" w:rsidR="00C73558" w:rsidRPr="00D41B9D" w:rsidRDefault="00C73558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Cs/>
          <w:sz w:val="24"/>
          <w:szCs w:val="24"/>
        </w:rPr>
      </w:pPr>
    </w:p>
    <w:p w14:paraId="3393F15A" w14:textId="585058B5" w:rsidR="00C73558" w:rsidRPr="00D41B9D" w:rsidRDefault="00C73558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Cs/>
          <w:sz w:val="24"/>
          <w:szCs w:val="24"/>
        </w:rPr>
      </w:pPr>
    </w:p>
    <w:p w14:paraId="1D67F1F8" w14:textId="77777777" w:rsidR="00D41B9D" w:rsidRPr="00D41B9D" w:rsidRDefault="00D41B9D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Cs/>
          <w:sz w:val="24"/>
          <w:szCs w:val="24"/>
        </w:rPr>
      </w:pPr>
    </w:p>
    <w:p w14:paraId="3393F15B" w14:textId="209E12BE" w:rsidR="00C73558" w:rsidRPr="00D41B9D" w:rsidRDefault="00951657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/>
          <w:sz w:val="24"/>
          <w:szCs w:val="24"/>
        </w:rPr>
      </w:pPr>
      <w:r>
        <w:t>PREDICTIVEPULSE</w:t>
      </w:r>
    </w:p>
    <w:p w14:paraId="3393F15C" w14:textId="77777777" w:rsidR="00C73558" w:rsidRPr="00D41B9D" w:rsidRDefault="00C73558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Cs/>
          <w:sz w:val="24"/>
          <w:szCs w:val="24"/>
        </w:rPr>
      </w:pPr>
    </w:p>
    <w:p w14:paraId="3393F15E" w14:textId="77777777" w:rsidR="00C73558" w:rsidRPr="00D41B9D" w:rsidRDefault="00C73558" w:rsidP="00737226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3393F160" w14:textId="7208898C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>
        <w:t>Curso: Técnico em Informática, Técnico em Jogos Digitais, Técnico em Design Gráfico, Técnico em Multimídia</w:t>
      </w:r>
    </w:p>
    <w:p w14:paraId="3393F162" w14:textId="77777777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3393F163" w14:textId="236C2362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>
        <w:t>Modalidade: Técnico</w:t>
      </w:r>
    </w:p>
    <w:p w14:paraId="3393F165" w14:textId="77777777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3393F166" w14:textId="4DFBB5B9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>
        <w:t>Turma: TEC00692024 T057-1, TEC0064223 T007-2, TEC00712025 T010 - 3, TEC00652025 T024 - 3</w:t>
      </w:r>
    </w:p>
    <w:p w14:paraId="3393F168" w14:textId="77777777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3393F169" w14:textId="316C0515" w:rsidR="00C73558" w:rsidRPr="00D41B9D" w:rsidRDefault="00161716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>
        <w:t xml:space="preserve">Instrutor orientador: Luciano Alonso da Fonseca Júnior </w:t>
      </w:r>
    </w:p>
    <w:p w14:paraId="3393F16B" w14:textId="51E7EDFB" w:rsidR="00C73558" w:rsidRPr="00D41B9D" w:rsidRDefault="00161716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>
        <w:t xml:space="preserve">Instrutor coorientador: Vicente Aparecido Orsino da Silva </w:t>
      </w:r>
    </w:p>
    <w:p w14:paraId="3393F16C" w14:textId="77777777" w:rsidR="00C73558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64601712" w14:textId="2AF62C2C" w:rsidR="00E17275" w:rsidRPr="00D41B9D" w:rsidRDefault="00C73558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  <w:r w:rsidRPr="00D41B9D">
        <w:rPr>
          <w:rFonts w:ascii="Times New Roman" w:hAnsi="Times New Roman"/>
          <w:b/>
          <w:sz w:val="24"/>
          <w:szCs w:val="24"/>
        </w:rPr>
        <w:t>Alunos:</w:t>
      </w:r>
      <w:r w:rsidR="00E17275" w:rsidRPr="00D41B9D">
        <w:rPr>
          <w:rFonts w:ascii="Times New Roman" w:hAnsi="Times New Roman"/>
          <w:bCs/>
          <w:sz w:val="24"/>
          <w:szCs w:val="24"/>
        </w:rPr>
        <w:t xml:space="preserve"> </w:t>
      </w:r>
    </w:p>
    <w:p w14:paraId="3393F170" w14:textId="550A4379" w:rsidR="00C73558" w:rsidRDefault="001951FD" w:rsidP="009B3627">
      <w:pPr>
        <w:spacing w:after="0" w:line="360" w:lineRule="auto"/>
        <w:ind w:left="-851" w:firstLine="709"/>
        <w:rPr>
          <w:rFonts w:ascii="Times New Roman" w:hAnsi="Times New Roman"/>
          <w:bCs/>
          <w:sz w:val="24"/>
          <w:szCs w:val="24"/>
        </w:rPr>
      </w:pPr>
      <w:r>
        <w:t>Davi de Jesus Vasconcellos de Oliveira</w:t>
      </w:r>
      <w:r>
        <w:br/>
      </w:r>
      <w:r w:rsidR="009B3627">
        <w:t xml:space="preserve">              </w:t>
      </w:r>
      <w:r>
        <w:t>Larissa de Souza Dantas</w:t>
      </w:r>
      <w:r>
        <w:br/>
      </w:r>
      <w:r w:rsidR="009B3627">
        <w:t xml:space="preserve">              </w:t>
      </w:r>
      <w:r>
        <w:t>Guilherme de Goys Carvalho dos Santos</w:t>
      </w:r>
      <w:r>
        <w:br/>
      </w:r>
      <w:r w:rsidR="009B3627">
        <w:t xml:space="preserve">              </w:t>
      </w:r>
      <w:r>
        <w:t>Vinícius Damas Lins Moraes Silva</w:t>
      </w:r>
    </w:p>
    <w:p w14:paraId="42FCA3DB" w14:textId="7126D9B4" w:rsidR="00D42B09" w:rsidRDefault="00D42B09" w:rsidP="009B3627">
      <w:pPr>
        <w:spacing w:after="0" w:line="360" w:lineRule="auto"/>
        <w:ind w:left="-851" w:firstLine="709"/>
        <w:rPr>
          <w:rFonts w:ascii="Times New Roman" w:hAnsi="Times New Roman"/>
          <w:bCs/>
          <w:sz w:val="24"/>
          <w:szCs w:val="24"/>
        </w:rPr>
      </w:pPr>
    </w:p>
    <w:p w14:paraId="7A7AC3BA" w14:textId="52B3A1CB" w:rsidR="00D42B09" w:rsidRDefault="00D42B09" w:rsidP="009B3627">
      <w:pPr>
        <w:spacing w:after="0" w:line="360" w:lineRule="auto"/>
        <w:ind w:left="-851" w:firstLine="709"/>
        <w:rPr>
          <w:rFonts w:ascii="Times New Roman" w:hAnsi="Times New Roman"/>
          <w:bCs/>
          <w:sz w:val="24"/>
          <w:szCs w:val="24"/>
        </w:rPr>
      </w:pPr>
    </w:p>
    <w:p w14:paraId="5352F354" w14:textId="77777777" w:rsidR="00432065" w:rsidRDefault="00432065" w:rsidP="009B3627">
      <w:pPr>
        <w:spacing w:after="0" w:line="360" w:lineRule="auto"/>
        <w:ind w:left="-851" w:firstLine="709"/>
        <w:rPr>
          <w:rFonts w:ascii="Times New Roman" w:hAnsi="Times New Roman"/>
          <w:bCs/>
          <w:sz w:val="24"/>
          <w:szCs w:val="24"/>
        </w:rPr>
      </w:pPr>
    </w:p>
    <w:p w14:paraId="31DE9FF4" w14:textId="77777777" w:rsidR="00432065" w:rsidRDefault="00432065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550211D" w14:textId="77777777" w:rsidR="00432065" w:rsidRDefault="00432065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64C0D400" w14:textId="77777777" w:rsidR="00897D6F" w:rsidRDefault="00897D6F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C70E1D5" w14:textId="77777777" w:rsidR="00897D6F" w:rsidRDefault="00897D6F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0E98935D" w14:textId="77777777" w:rsidR="00897D6F" w:rsidRDefault="00897D6F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1E674030" w14:textId="77777777" w:rsidR="00D42B09" w:rsidRPr="00D41B9D" w:rsidRDefault="00D42B09" w:rsidP="00D41B9D">
      <w:pPr>
        <w:spacing w:after="0" w:line="360" w:lineRule="auto"/>
        <w:ind w:left="-85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3393F171" w14:textId="5E54DC40" w:rsidR="00432065" w:rsidRDefault="00C73558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/>
          <w:sz w:val="24"/>
          <w:szCs w:val="24"/>
        </w:rPr>
      </w:pPr>
      <w:r>
        <w:t>Rio de Janeiro, 23 de novembro de 2025.</w:t>
      </w:r>
    </w:p>
    <w:p w14:paraId="4AA06EEF" w14:textId="77777777" w:rsidR="00432065" w:rsidRDefault="0043206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3E8149B1" w14:textId="77777777" w:rsidR="00C73558" w:rsidRPr="00D41B9D" w:rsidRDefault="00C73558" w:rsidP="00D41B9D">
      <w:pPr>
        <w:spacing w:after="0" w:line="360" w:lineRule="auto"/>
        <w:ind w:left="-851"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3393F172" w14:textId="4683E4A2" w:rsidR="00C73558" w:rsidRPr="00BD6CC7" w:rsidRDefault="00BD6CC7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Cs w:val="0"/>
          <w:sz w:val="24"/>
        </w:rPr>
      </w:pPr>
      <w:r w:rsidRPr="00BD6CC7">
        <w:rPr>
          <w:bCs w:val="0"/>
          <w:sz w:val="24"/>
        </w:rPr>
        <w:t>OBJETIVO</w:t>
      </w:r>
    </w:p>
    <w:p w14:paraId="3393F175" w14:textId="08A9D3CA" w:rsidR="00C73558" w:rsidRPr="009B3627" w:rsidRDefault="00432065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bCs w:val="0"/>
          <w:sz w:val="24"/>
          <w:szCs w:val="24"/>
        </w:rPr>
      </w:pPr>
      <w:r w:rsidRPr="009B3627">
        <w:rPr>
          <w:b w:val="0"/>
          <w:bCs w:val="0"/>
          <w:sz w:val="24"/>
          <w:szCs w:val="24"/>
        </w:rPr>
        <w:t xml:space="preserve">Desenvolver uma plataforma integrada capaz de simular o monitoramento em tempo real de máquinas industriais, utilizando dados gerados artificialmente para identificar padrões anormais de funcionamento que indiquem possíveis falhas futuras. A solução deverá realizar análises automáticas, priorizar ocorrências com base no nível de criticidade e emitir ordens de manutenção simuladas, representando um ambiente fiel às práticas da manutenção preditiva aplicadas na Indústria 4.0. </w:t>
      </w:r>
    </w:p>
    <w:p w14:paraId="7125714D" w14:textId="6CFC295C" w:rsidR="007C3660" w:rsidRPr="00D41B9D" w:rsidRDefault="007C3660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20CBA184" w14:textId="3EFFF86E" w:rsidR="00E647A3" w:rsidRPr="00D41B9D" w:rsidRDefault="00E647A3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7CEA65A1" w14:textId="0B80FA1D" w:rsidR="00E647A3" w:rsidRPr="00BD6CC7" w:rsidRDefault="00BD6CC7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Cs w:val="0"/>
          <w:sz w:val="24"/>
        </w:rPr>
      </w:pPr>
      <w:r>
        <w:rPr>
          <w:bCs w:val="0"/>
          <w:sz w:val="24"/>
        </w:rPr>
        <w:t>JUSTIFICATIVA</w:t>
      </w:r>
    </w:p>
    <w:p w14:paraId="3393F176" w14:textId="4F459E39" w:rsidR="00C73558" w:rsidRPr="009B3627" w:rsidRDefault="00432065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bCs w:val="0"/>
          <w:sz w:val="24"/>
          <w:szCs w:val="24"/>
        </w:rPr>
      </w:pPr>
      <w:r w:rsidRPr="009B3627">
        <w:rPr>
          <w:b w:val="0"/>
          <w:bCs w:val="0"/>
          <w:sz w:val="24"/>
          <w:szCs w:val="24"/>
        </w:rPr>
        <w:t>A adoção de práticas de manutenção preditiva representa uma das competências essenciais exigidas pelos setores industriais contemporâneos, especialmente no cenário da Indústria 4.0. Essas práticas permitem reduzir custos operacionais, aumentar a disponibilidade dos ativos industriais e minimizar ocorrências de falhas inesperadas que impactam negativamente a produtividade e a segurança dos processos. Considerando que o SENAI estrutura sua formação com foco na capacitação profissional orientada às demandas reais do setor produtivo, torna-se fundamental promover projetos que simulem ambientes industriais e permitam o desenvolvimento dessas habilidades.</w:t>
      </w:r>
      <w:r w:rsidRPr="009B3627">
        <w:rPr>
          <w:b w:val="0"/>
          <w:bCs w:val="0"/>
          <w:sz w:val="24"/>
          <w:szCs w:val="24"/>
        </w:rPr>
        <w:br/>
      </w:r>
      <w:r w:rsidRPr="009B3627">
        <w:rPr>
          <w:b w:val="0"/>
          <w:bCs w:val="0"/>
          <w:sz w:val="24"/>
          <w:szCs w:val="24"/>
        </w:rPr>
        <w:br/>
        <w:t xml:space="preserve">Neste contexto, o </w:t>
      </w:r>
      <w:r w:rsidR="00951657">
        <w:rPr>
          <w:b w:val="0"/>
          <w:bCs w:val="0"/>
          <w:sz w:val="24"/>
          <w:szCs w:val="24"/>
        </w:rPr>
        <w:t>PREDICTIVEPULSE</w:t>
      </w:r>
      <w:r w:rsidRPr="009B3627">
        <w:rPr>
          <w:b w:val="0"/>
          <w:bCs w:val="0"/>
          <w:sz w:val="24"/>
          <w:szCs w:val="24"/>
        </w:rPr>
        <w:t xml:space="preserve"> apresenta-se como uma solução educacional de alto valor formativo, ao oferecer aos alunos um ambiente simulado no qual é possível compreender, implementar e analisar dados de monitoramento em tempo real, aplicando conceitos de manutenção preditiva de forma prática. A plataforma possibilita a geração artificial de dados, a detecção de anomalias e a emissão de ordens de manutenção priorizadas, permitindo que o estudante vivencie o ciclo completo de um processo de manutenção inteligente em um ambiente controlado e seguro. Além disso, integra tecnologias amplamente utilizadas no mercado, como APIs REST, bancos de dados relacionais, IoT simulado, análise de dados e dashboards interativos, fortalecendo competências essenciais ao Técnico em Informática. </w:t>
      </w:r>
    </w:p>
    <w:p w14:paraId="47B1C3E6" w14:textId="77777777" w:rsidR="00737226" w:rsidRPr="009B3627" w:rsidRDefault="00737226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bCs w:val="0"/>
          <w:sz w:val="24"/>
          <w:szCs w:val="24"/>
        </w:rPr>
      </w:pPr>
    </w:p>
    <w:p w14:paraId="071A8E03" w14:textId="77777777" w:rsidR="00737226" w:rsidRPr="009B3627" w:rsidRDefault="00737226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bCs w:val="0"/>
          <w:sz w:val="24"/>
          <w:szCs w:val="24"/>
        </w:rPr>
      </w:pPr>
    </w:p>
    <w:p w14:paraId="3C8CC567" w14:textId="77777777" w:rsidR="00BD6CC7" w:rsidRDefault="00BD6CC7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039BB415" w14:textId="77777777" w:rsidR="00737226" w:rsidRDefault="00737226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78015474" w14:textId="77777777" w:rsidR="00897D6F" w:rsidRDefault="00897D6F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55F58434" w14:textId="77777777" w:rsidR="00897D6F" w:rsidRDefault="00897D6F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3E9DAB14" w14:textId="77777777" w:rsidR="00897D6F" w:rsidRDefault="00897D6F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71634659" w14:textId="77777777" w:rsidR="00897D6F" w:rsidRDefault="00897D6F" w:rsidP="00D41B9D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</w:p>
    <w:p w14:paraId="5E8F0AA6" w14:textId="677E81E2" w:rsidR="007C3660" w:rsidRPr="00737226" w:rsidRDefault="00737226" w:rsidP="00737226">
      <w:pPr>
        <w:pStyle w:val="Ttulo1"/>
        <w:spacing w:before="0" w:beforeAutospacing="0" w:after="0" w:afterAutospacing="0" w:line="360" w:lineRule="auto"/>
        <w:ind w:left="-851" w:firstLine="709"/>
        <w:jc w:val="both"/>
        <w:rPr>
          <w:b w:val="0"/>
          <w:sz w:val="24"/>
        </w:rPr>
      </w:pPr>
      <w:r w:rsidRPr="00737226">
        <w:rPr>
          <w:bCs w:val="0"/>
          <w:sz w:val="24"/>
        </w:rPr>
        <w:t>Link da demanda da SAGA SENAI:</w:t>
      </w:r>
      <w:r>
        <w:rPr>
          <w:b w:val="0"/>
          <w:sz w:val="24"/>
        </w:rPr>
        <w:t xml:space="preserve"> </w:t>
      </w:r>
      <w:bookmarkEnd w:id="0"/>
    </w:p>
    <w:sectPr w:rsidR="007C3660" w:rsidRPr="00737226" w:rsidSect="00924000">
      <w:headerReference w:type="default" r:id="rId9"/>
      <w:pgSz w:w="11906" w:h="16838" w:code="9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4F1EF" w14:textId="77777777" w:rsidR="008E4DC1" w:rsidRDefault="008E4DC1" w:rsidP="00C73558">
      <w:pPr>
        <w:spacing w:after="0" w:line="240" w:lineRule="auto"/>
      </w:pPr>
      <w:r>
        <w:separator/>
      </w:r>
    </w:p>
  </w:endnote>
  <w:endnote w:type="continuationSeparator" w:id="0">
    <w:p w14:paraId="2A57E934" w14:textId="77777777" w:rsidR="008E4DC1" w:rsidRDefault="008E4DC1" w:rsidP="00C73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2493D" w14:textId="77777777" w:rsidR="008E4DC1" w:rsidRDefault="008E4DC1" w:rsidP="00C73558">
      <w:pPr>
        <w:spacing w:after="0" w:line="240" w:lineRule="auto"/>
      </w:pPr>
      <w:r>
        <w:separator/>
      </w:r>
    </w:p>
  </w:footnote>
  <w:footnote w:type="continuationSeparator" w:id="0">
    <w:p w14:paraId="0DA92110" w14:textId="77777777" w:rsidR="008E4DC1" w:rsidRDefault="008E4DC1" w:rsidP="00C73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3F17C" w14:textId="77777777" w:rsidR="00C73558" w:rsidRPr="00C73558" w:rsidRDefault="00BA4519" w:rsidP="00BA4519">
    <w:pPr>
      <w:pStyle w:val="Cabealho"/>
      <w:tabs>
        <w:tab w:val="clear" w:pos="8504"/>
      </w:tabs>
    </w:pPr>
    <w:r w:rsidRPr="00BA4519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3393F17D" wp14:editId="7E81FBA7">
          <wp:simplePos x="0" y="0"/>
          <wp:positionH relativeFrom="margin">
            <wp:align>center</wp:align>
          </wp:positionH>
          <wp:positionV relativeFrom="paragraph">
            <wp:posOffset>-287655</wp:posOffset>
          </wp:positionV>
          <wp:extent cx="1417715" cy="720000"/>
          <wp:effectExtent l="0" t="0" r="0" b="4445"/>
          <wp:wrapSquare wrapText="bothSides"/>
          <wp:docPr id="1" name="Imagem 1" descr="C:\Users\vipsantos\Pictures\Logo Firjan\Firjan SENA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ipsantos\Pictures\Logo Firjan\Firjan SENAI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7715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558"/>
    <w:rsid w:val="00043CAC"/>
    <w:rsid w:val="000571D1"/>
    <w:rsid w:val="000C54DA"/>
    <w:rsid w:val="000F0541"/>
    <w:rsid w:val="001355C2"/>
    <w:rsid w:val="00161716"/>
    <w:rsid w:val="0017531E"/>
    <w:rsid w:val="001951FD"/>
    <w:rsid w:val="00222DEE"/>
    <w:rsid w:val="002B7102"/>
    <w:rsid w:val="002E54D5"/>
    <w:rsid w:val="00304F5A"/>
    <w:rsid w:val="003A4948"/>
    <w:rsid w:val="00413F13"/>
    <w:rsid w:val="0042244C"/>
    <w:rsid w:val="00432065"/>
    <w:rsid w:val="004322A2"/>
    <w:rsid w:val="004F3D46"/>
    <w:rsid w:val="005411A4"/>
    <w:rsid w:val="00582BDF"/>
    <w:rsid w:val="005A05C7"/>
    <w:rsid w:val="00631DE2"/>
    <w:rsid w:val="00632F33"/>
    <w:rsid w:val="00666F3F"/>
    <w:rsid w:val="006C199C"/>
    <w:rsid w:val="00704A6C"/>
    <w:rsid w:val="007328D6"/>
    <w:rsid w:val="00737226"/>
    <w:rsid w:val="00775E0F"/>
    <w:rsid w:val="007A7954"/>
    <w:rsid w:val="007C3660"/>
    <w:rsid w:val="007D3A7B"/>
    <w:rsid w:val="008136F0"/>
    <w:rsid w:val="00817B4F"/>
    <w:rsid w:val="008428F9"/>
    <w:rsid w:val="00843F53"/>
    <w:rsid w:val="00856873"/>
    <w:rsid w:val="00882AD0"/>
    <w:rsid w:val="00897D6F"/>
    <w:rsid w:val="008E4DC1"/>
    <w:rsid w:val="00924000"/>
    <w:rsid w:val="00942F2F"/>
    <w:rsid w:val="00951657"/>
    <w:rsid w:val="00960FEA"/>
    <w:rsid w:val="009669DD"/>
    <w:rsid w:val="009B3627"/>
    <w:rsid w:val="009C64BB"/>
    <w:rsid w:val="009D409F"/>
    <w:rsid w:val="009E35FA"/>
    <w:rsid w:val="00A106B9"/>
    <w:rsid w:val="00A30E79"/>
    <w:rsid w:val="00AB1AE2"/>
    <w:rsid w:val="00B169A0"/>
    <w:rsid w:val="00B57B5C"/>
    <w:rsid w:val="00B7203D"/>
    <w:rsid w:val="00BA4519"/>
    <w:rsid w:val="00BD6CC7"/>
    <w:rsid w:val="00C64039"/>
    <w:rsid w:val="00C73558"/>
    <w:rsid w:val="00C94F8D"/>
    <w:rsid w:val="00CF70F3"/>
    <w:rsid w:val="00D060EC"/>
    <w:rsid w:val="00D41B9D"/>
    <w:rsid w:val="00D42B09"/>
    <w:rsid w:val="00E17275"/>
    <w:rsid w:val="00E647A3"/>
    <w:rsid w:val="00EA0225"/>
    <w:rsid w:val="00ED2670"/>
    <w:rsid w:val="00FA15BF"/>
    <w:rsid w:val="00FB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3F155"/>
  <w15:docId w15:val="{E0332EF7-E11D-455D-84DB-CCC10C21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558"/>
    <w:rPr>
      <w:rFonts w:ascii="Calibri" w:eastAsia="Times New Roman" w:hAnsi="Calibri" w:cs="Times New Roman"/>
    </w:rPr>
  </w:style>
  <w:style w:type="paragraph" w:styleId="Ttulo1">
    <w:name w:val="heading 1"/>
    <w:basedOn w:val="Normal"/>
    <w:link w:val="Ttulo1Char"/>
    <w:uiPriority w:val="9"/>
    <w:qFormat/>
    <w:rsid w:val="00C73558"/>
    <w:pPr>
      <w:spacing w:before="100" w:beforeAutospacing="1" w:after="100" w:afterAutospacing="1" w:line="240" w:lineRule="auto"/>
      <w:outlineLvl w:val="0"/>
    </w:pPr>
    <w:rPr>
      <w:rFonts w:ascii="Times New Roman" w:eastAsia="Calibri" w:hAnsi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73558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355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73558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C73558"/>
  </w:style>
  <w:style w:type="paragraph" w:styleId="Rodap">
    <w:name w:val="footer"/>
    <w:basedOn w:val="Normal"/>
    <w:link w:val="RodapChar"/>
    <w:uiPriority w:val="99"/>
    <w:unhideWhenUsed/>
    <w:rsid w:val="00C73558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C73558"/>
  </w:style>
  <w:style w:type="character" w:customStyle="1" w:styleId="Ttulo1Char">
    <w:name w:val="Título 1 Char"/>
    <w:basedOn w:val="Fontepargpadro"/>
    <w:link w:val="Ttulo1"/>
    <w:uiPriority w:val="9"/>
    <w:rsid w:val="00C73558"/>
    <w:rPr>
      <w:rFonts w:ascii="Times New Roman" w:eastAsia="Calibri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1CD536C246914095D22C7C78BECA25" ma:contentTypeVersion="11" ma:contentTypeDescription="Crie um novo documento." ma:contentTypeScope="" ma:versionID="a7593ee75d529432a29c18250c39df30">
  <xsd:schema xmlns:xsd="http://www.w3.org/2001/XMLSchema" xmlns:xs="http://www.w3.org/2001/XMLSchema" xmlns:p="http://schemas.microsoft.com/office/2006/metadata/properties" xmlns:ns2="dc9a91d9-b871-447c-8c0d-b72d57e61d29" xmlns:ns3="6afad10c-d5ea-4eda-9e2e-09b4daad18f1" targetNamespace="http://schemas.microsoft.com/office/2006/metadata/properties" ma:root="true" ma:fieldsID="7613611059ce5fe51c8da6d9303c664f" ns2:_="" ns3:_="">
    <xsd:import namespace="dc9a91d9-b871-447c-8c0d-b72d57e61d29"/>
    <xsd:import namespace="6afad10c-d5ea-4eda-9e2e-09b4daad18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a91d9-b871-447c-8c0d-b72d57e61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970e29-ff6a-4bc8-b0ca-68e6388e55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ad10c-d5ea-4eda-9e2e-09b4daad18f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5b2749a-0071-48a5-830c-5a35af49ae40}" ma:internalName="TaxCatchAll" ma:showField="CatchAllData" ma:web="6afad10c-d5ea-4eda-9e2e-09b4daad18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9a91d9-b871-447c-8c0d-b72d57e61d29">
      <Terms xmlns="http://schemas.microsoft.com/office/infopath/2007/PartnerControls"/>
    </lcf76f155ced4ddcb4097134ff3c332f>
    <TaxCatchAll xmlns="6afad10c-d5ea-4eda-9e2e-09b4daad18f1" xsi:nil="true"/>
  </documentManagement>
</p:properties>
</file>

<file path=customXml/itemProps1.xml><?xml version="1.0" encoding="utf-8"?>
<ds:datastoreItem xmlns:ds="http://schemas.openxmlformats.org/officeDocument/2006/customXml" ds:itemID="{E1A05901-759E-476D-A326-F3227F74CC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a91d9-b871-447c-8c0d-b72d57e61d29"/>
    <ds:schemaRef ds:uri="6afad10c-d5ea-4eda-9e2e-09b4daad18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FE8C43-139E-4F60-AF1D-E20A4043BB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188AD-A4FE-4FE2-9E89-C4B431F82871}">
  <ds:schemaRefs>
    <ds:schemaRef ds:uri="http://schemas.microsoft.com/office/2006/metadata/properties"/>
    <ds:schemaRef ds:uri="http://schemas.microsoft.com/office/infopath/2007/PartnerControls"/>
    <ds:schemaRef ds:uri="dc9a91d9-b871-447c-8c0d-b72d57e61d29"/>
    <ds:schemaRef ds:uri="6afad10c-d5ea-4eda-9e2e-09b4daad18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414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GTI</dc:creator>
  <cp:lastModifiedBy>Davi de Jesus Vasconcellos de Oliveira</cp:lastModifiedBy>
  <cp:revision>43</cp:revision>
  <cp:lastPrinted>2018-09-05T15:25:00Z</cp:lastPrinted>
  <dcterms:created xsi:type="dcterms:W3CDTF">2018-09-05T15:28:00Z</dcterms:created>
  <dcterms:modified xsi:type="dcterms:W3CDTF">2025-11-23T15:55:00Z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2021-07-06T16:33:22Z</vt:lpwstr>
  </property>
  <property fmtid="{D5CDD505-2E9C-101B-9397-08002B2CF9AE}" pid="4" name="MSIP_Label_5c88f678-0b6e-4995-8ab3-bcc8062be905_Method">
    <vt:lpwstr>Privileged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abf33f03-188a-497f-bbaf-e526574f12e4</vt:lpwstr>
  </property>
  <property fmtid="{D5CDD505-2E9C-101B-9397-08002B2CF9AE}" pid="8" name="MSIP_Label_5c88f678-0b6e-4995-8ab3-bcc8062be905_ContentBits">
    <vt:lpwstr>0</vt:lpwstr>
  </property>
  <property fmtid="{D5CDD505-2E9C-101B-9397-08002B2CF9AE}" pid="9" name="ContentTypeId">
    <vt:lpwstr>0x0101007B1CD536C246914095D22C7C78BECA25</vt:lpwstr>
  </property>
</Properties>
</file>