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91" w:rsidRPr="008E5828" w:rsidRDefault="008E5828" w:rsidP="008E5828">
      <w:pPr>
        <w:jc w:val="center"/>
        <w:rPr>
          <w:b/>
        </w:rPr>
      </w:pPr>
      <w:r w:rsidRPr="008E5828">
        <w:rPr>
          <w:b/>
        </w:rPr>
        <w:t xml:space="preserve">Padrão </w:t>
      </w:r>
      <w:proofErr w:type="spellStart"/>
      <w:r w:rsidRPr="008E5828">
        <w:rPr>
          <w:b/>
        </w:rPr>
        <w:t>Observer</w:t>
      </w:r>
      <w:proofErr w:type="spellEnd"/>
    </w:p>
    <w:p w:rsidR="008E5828" w:rsidRDefault="008E5828"/>
    <w:p w:rsidR="008E5828" w:rsidRPr="008E5828" w:rsidRDefault="008E5828" w:rsidP="008E5828">
      <w:pPr>
        <w:pStyle w:val="SemEspaamento"/>
        <w:rPr>
          <w:i/>
          <w:shd w:val="clear" w:color="auto" w:fill="F8F8F9"/>
        </w:rPr>
      </w:pPr>
      <w:r w:rsidRPr="008E5828">
        <w:rPr>
          <w:i/>
          <w:shd w:val="clear" w:color="auto" w:fill="F8F8F9"/>
        </w:rPr>
        <w:t>Aplicação Prática:</w:t>
      </w:r>
    </w:p>
    <w:p w:rsidR="008E5828" w:rsidRDefault="008E5828" w:rsidP="008E5828">
      <w:pPr>
        <w:pStyle w:val="SemEspaamento"/>
        <w:rPr>
          <w:shd w:val="clear" w:color="auto" w:fill="F8F8F9"/>
        </w:rPr>
      </w:pPr>
    </w:p>
    <w:p w:rsidR="008E5828" w:rsidRPr="008E5828" w:rsidRDefault="008E5828" w:rsidP="008E5828">
      <w:pPr>
        <w:pStyle w:val="SemEspaamento"/>
        <w:ind w:firstLine="708"/>
        <w:jc w:val="both"/>
        <w:rPr>
          <w:shd w:val="clear" w:color="auto" w:fill="F8F8F9"/>
        </w:rPr>
      </w:pPr>
      <w:r w:rsidRPr="008E5828">
        <w:rPr>
          <w:shd w:val="clear" w:color="auto" w:fill="F8F8F9"/>
        </w:rPr>
        <w:t xml:space="preserve">Suponha que em um programa é necessário fazer várias representações de um mesmo conjunto de dados. Este conjunto de dados consiste de uma estrutura que contém 3 atributos: </w:t>
      </w:r>
      <w:proofErr w:type="spellStart"/>
      <w:r w:rsidRPr="008E5828">
        <w:rPr>
          <w:shd w:val="clear" w:color="auto" w:fill="F8F8F9"/>
        </w:rPr>
        <w:t>valorA</w:t>
      </w:r>
      <w:proofErr w:type="spellEnd"/>
      <w:r w:rsidRPr="008E5828">
        <w:rPr>
          <w:shd w:val="clear" w:color="auto" w:fill="F8F8F9"/>
        </w:rPr>
        <w:t xml:space="preserve">, </w:t>
      </w:r>
      <w:proofErr w:type="spellStart"/>
      <w:r w:rsidRPr="008E5828">
        <w:rPr>
          <w:shd w:val="clear" w:color="auto" w:fill="F8F8F9"/>
        </w:rPr>
        <w:t>valorB</w:t>
      </w:r>
      <w:proofErr w:type="spellEnd"/>
      <w:r w:rsidRPr="008E5828">
        <w:rPr>
          <w:shd w:val="clear" w:color="auto" w:fill="F8F8F9"/>
        </w:rPr>
        <w:t xml:space="preserve"> e </w:t>
      </w:r>
      <w:r w:rsidRPr="008E5828">
        <w:rPr>
          <w:shd w:val="clear" w:color="auto" w:fill="F8F8F9"/>
        </w:rPr>
        <w:t>valor</w:t>
      </w:r>
    </w:p>
    <w:p w:rsidR="008E5828" w:rsidRDefault="008E5828" w:rsidP="008E5828">
      <w:pPr>
        <w:pStyle w:val="SemEspaamento"/>
        <w:ind w:firstLine="708"/>
        <w:jc w:val="both"/>
        <w:rPr>
          <w:shd w:val="clear" w:color="auto" w:fill="F8F8F9"/>
        </w:rPr>
      </w:pPr>
      <w:r w:rsidRPr="008E5828">
        <w:rPr>
          <w:shd w:val="clear" w:color="auto" w:fill="F8F8F9"/>
        </w:rPr>
        <w:t>É</w:t>
      </w:r>
      <w:r w:rsidRPr="008E5828">
        <w:rPr>
          <w:shd w:val="clear" w:color="auto" w:fill="F8F8F9"/>
        </w:rPr>
        <w:t xml:space="preserve"> necessário representar dados em uma tabela, que simplesmente exibe os número, uma representação em gráficos de barras, onde os valores são exibidos em barras e outra representação em porcentagem, relativo a soma total dos valores</w:t>
      </w:r>
    </w:p>
    <w:p w:rsidR="008E5828" w:rsidRDefault="008E5828" w:rsidP="008E5828">
      <w:pPr>
        <w:pStyle w:val="SemEspaamento"/>
        <w:jc w:val="both"/>
        <w:rPr>
          <w:shd w:val="clear" w:color="auto" w:fill="F8F8F9"/>
        </w:rPr>
      </w:pPr>
    </w:p>
    <w:p w:rsidR="008E5828" w:rsidRDefault="008E5828" w:rsidP="008E5828">
      <w:pPr>
        <w:pStyle w:val="SemEspaamento"/>
        <w:jc w:val="both"/>
      </w:pPr>
      <w:r>
        <w:rPr>
          <w:shd w:val="clear" w:color="auto" w:fill="F8F8F9"/>
        </w:rPr>
        <w:t>Diagrama da solução segundo o padrão Observer:</w:t>
      </w:r>
      <w:bookmarkStart w:id="0" w:name="_GoBack"/>
      <w:bookmarkEnd w:id="0"/>
    </w:p>
    <w:p w:rsidR="008E5828" w:rsidRDefault="008E5828" w:rsidP="008E582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454564"/>
            <wp:effectExtent l="0" t="0" r="0" b="0"/>
            <wp:docPr id="1" name="Imagem 1" descr="https://brizeno.files.wordpress.com/2011/10/classdiagram1.png?w=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zeno.files.wordpress.com/2011/10/classdiagram1.png?w=6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28"/>
    <w:rsid w:val="001634EF"/>
    <w:rsid w:val="008E5828"/>
    <w:rsid w:val="00927CA4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F3331-C629-4D5E-9A5D-A4E9099A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5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1</cp:revision>
  <dcterms:created xsi:type="dcterms:W3CDTF">2018-06-08T16:02:00Z</dcterms:created>
  <dcterms:modified xsi:type="dcterms:W3CDTF">2018-06-08T16:04:00Z</dcterms:modified>
</cp:coreProperties>
</file>