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Compra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IFOOD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Compra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Luiz,Vinícius,Davi,Lucas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20/09/2019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“Compra”, belonging to the “IFOOD”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Compra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person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actor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está logado no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actor Entra na loja online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Mostra os restaurantes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system actor Escolhe o restaurante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o cardápio do dia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system actor Escolhe o prato desejado af[4,5]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Direciona para a área de finalização da compra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system actor Escolhe a forma de pagamento af[6,7]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Compra paga com sucesso ef[3]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Restaurante da lista de favoritos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system actor Escolhe restaurante da lista de favoritos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Restaurante aberto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system actor Escolhe restaurante da lista restaurantes abertos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Ultimos restaurante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system actor Escolhe o ultimo restaurante que comprou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Prato do restaurante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system actor Escolhe prato do cardápio do restaurante bs 6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– Prato da lista de ultimas compras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system actor Escolhe prato da lista de ultima compras bs 6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AF[6] – Pagamento por cartão de crédito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system actor Escolhe pagamento por cartão de crédito bs 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AF[7] – Pagamento por dinheiro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system actor Escolhe pagamento por dinheiro bs 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Refeição não disponível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Notifica cliente para auterar sua escolha com base no cardápio do dia bs 5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Restaurante fechado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Notifica cliente para selecionar outro restaurante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Pagamento não autorizado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Compra não autorizada pela operadora bs 7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Compra efetuada com sucesso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