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1)</w:t>
        <w:tab/>
        <w:t xml:space="preserve">Introdução (explicar MST e como o trabalho foi dividido)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Uma Árvore Geradora Mínima, ou MST em inglês, pode ser definido formalmente da seguinte forma: </w:t>
      </w:r>
    </w:p>
    <w:p w:rsidR="00000000" w:rsidDel="00000000" w:rsidP="00000000" w:rsidRDefault="00000000" w:rsidRPr="00000000" w14:paraId="00000003">
      <w:pPr>
        <w:spacing w:after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“Dado um grafo não orientado, conexo e ponderado G = (V, A), a árvore geradora mínima é um subgrafo de G, denotado por G’ = (V, A’), que conecta todos os vértices de G e com o menor peso total final.”</w:t>
      </w:r>
    </w:p>
    <w:p w:rsidR="00000000" w:rsidDel="00000000" w:rsidP="00000000" w:rsidRDefault="00000000" w:rsidRPr="00000000" w14:paraId="00000004">
      <w:pPr>
        <w:spacing w:after="24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Para os problemas de MST os algoritmos mais usuais são os algoritmos de Prim e Kruskal. Ambos os algoritmos usam uma abordagem gulosa para resolver problemas, em cada iteração os algoritmos “abocanham” a aresta que parece mais promissora naquele momento sem se preocupar com efeito global dessa escolha. Apesar de utilizarem essa abordagem, é sempre garantido que se alcance a melhor solução possível. Além disso, as execuções são muito rápidas.   </w:t>
      </w:r>
    </w:p>
    <w:p w:rsidR="00000000" w:rsidDel="00000000" w:rsidP="00000000" w:rsidRDefault="00000000" w:rsidRPr="00000000" w14:paraId="00000005">
      <w:pPr>
        <w:spacing w:after="24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Dessa forma, o trabalho consiste na implementação e testagem dos algoritmos de Prim e Kruskal para alcançar a MST e o seu custo total, a partir de um </w:t>
      </w:r>
      <w:r w:rsidDel="00000000" w:rsidR="00000000" w:rsidRPr="00000000">
        <w:rPr>
          <w:rtl w:val="0"/>
        </w:rPr>
        <w:t xml:space="preserve">grafo</w:t>
      </w:r>
      <w:r w:rsidDel="00000000" w:rsidR="00000000" w:rsidRPr="00000000">
        <w:rPr>
          <w:rtl w:val="0"/>
        </w:rPr>
        <w:t xml:space="preserve"> definido pelo usuário. O intuito é avaliar as diferenças bem como a complexidade temporal de ambas abordagens, definindo qual usar dependendo da ocasião.</w:t>
      </w:r>
    </w:p>
    <w:p w:rsidR="00000000" w:rsidDel="00000000" w:rsidP="00000000" w:rsidRDefault="00000000" w:rsidRPr="00000000" w14:paraId="00000006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Para tanto, as seções foram divididas em: Funções Auxiliares, a qual contém algumas funções utilizadas para facilitar a implementação dos algoritmos de MST, bem como na exibição dos resultados obtidos; Explicação e Implementação dos Algoritmos, em que. como o próprio nome diz, traz a ideia geral de como cada algoritmo funciona e sua respectiva implementação na linguagem Python 3; Exemplos, cujo intuito está em trazer, em termos práticos, a aplicação de ambos os algoritmos para diferentes tipos de grafos e; Conclusões, na qual traz os resultados obtidos, em termos de complexidade, e as considerações finais acerca do tema.</w:t>
      </w:r>
    </w:p>
    <w:p w:rsidR="00000000" w:rsidDel="00000000" w:rsidP="00000000" w:rsidRDefault="00000000" w:rsidRPr="00000000" w14:paraId="00000007">
      <w:pPr>
        <w:spacing w:after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Por fim, necessitou-se de uma biblioteca para a melhor implementação do algoritmo de Prim: a </w:t>
      </w:r>
      <w:r w:rsidDel="00000000" w:rsidR="00000000" w:rsidRPr="00000000">
        <w:rPr>
          <w:i w:val="1"/>
          <w:rtl w:val="0"/>
        </w:rPr>
        <w:t xml:space="preserve">heapq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biblioteca que possui funções primárias de construção e manipulação de uma árvore do tipo Heap.</w:t>
      </w:r>
    </w:p>
    <w:p w:rsidR="00000000" w:rsidDel="00000000" w:rsidP="00000000" w:rsidRDefault="00000000" w:rsidRPr="00000000" w14:paraId="00000008">
      <w:pPr>
        <w:spacing w:after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--Inserir Heapq aqui--</w:t>
      </w:r>
    </w:p>
    <w:p w:rsidR="00000000" w:rsidDel="00000000" w:rsidP="00000000" w:rsidRDefault="00000000" w:rsidRPr="00000000" w14:paraId="00000009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2) </w:t>
        <w:tab/>
        <w:t xml:space="preserve">Funções Auxiliares</w:t>
      </w:r>
    </w:p>
    <w:p w:rsidR="00000000" w:rsidDel="00000000" w:rsidP="00000000" w:rsidRDefault="00000000" w:rsidRPr="00000000" w14:paraId="0000000B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Para facilitar a implementação e utilização dos algoritmos de Prim e Kruskal, foi necessária a criação de três funções auxiliares no código-fonte.</w:t>
      </w:r>
    </w:p>
    <w:p w:rsidR="00000000" w:rsidDel="00000000" w:rsidP="00000000" w:rsidRDefault="00000000" w:rsidRPr="00000000" w14:paraId="0000000C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A primeira e a segunda estão associadas à estrutura de dados denominada União-Busca (ou Disjoint Set Union, do inglês). Essa estrutura permite o controle de um conjunto de elementos particionados em subconjuntos disjuntos. Dessa forma, as funções associadas “</w:t>
      </w:r>
      <w:r w:rsidDel="00000000" w:rsidR="00000000" w:rsidRPr="00000000">
        <w:rPr>
          <w:i w:val="1"/>
          <w:rtl w:val="0"/>
        </w:rPr>
        <w:t xml:space="preserve">juntar</w:t>
      </w:r>
      <w:r w:rsidDel="00000000" w:rsidR="00000000" w:rsidRPr="00000000">
        <w:rPr>
          <w:rtl w:val="0"/>
        </w:rPr>
        <w:t xml:space="preserve">” e “</w:t>
      </w:r>
      <w:r w:rsidDel="00000000" w:rsidR="00000000" w:rsidRPr="00000000">
        <w:rPr>
          <w:i w:val="1"/>
          <w:rtl w:val="0"/>
        </w:rPr>
        <w:t xml:space="preserve">encontrar</w:t>
      </w:r>
      <w:r w:rsidDel="00000000" w:rsidR="00000000" w:rsidRPr="00000000">
        <w:rPr>
          <w:rtl w:val="0"/>
        </w:rPr>
        <w:t xml:space="preserve">” são utilizadas no algoritmo de Kruskal para armazenar vários conjuntos disjuntos de vértices e, assim, encontrar a Árvore Geradora Mínima a partir da chamada aresta segura (aresta que tenha o menor peso no grafo e que não tenha sido inserida na estrutura).</w:t>
      </w:r>
    </w:p>
    <w:p w:rsidR="00000000" w:rsidDel="00000000" w:rsidP="00000000" w:rsidRDefault="00000000" w:rsidRPr="00000000" w14:paraId="0000000D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---Inserir funções aqui---</w:t>
      </w:r>
    </w:p>
    <w:p w:rsidR="00000000" w:rsidDel="00000000" w:rsidP="00000000" w:rsidRDefault="00000000" w:rsidRPr="00000000" w14:paraId="0000000E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A terceira, denominada de “</w:t>
      </w:r>
      <w:r w:rsidDel="00000000" w:rsidR="00000000" w:rsidRPr="00000000">
        <w:rPr>
          <w:i w:val="1"/>
          <w:rtl w:val="0"/>
        </w:rPr>
        <w:t xml:space="preserve">mostraMST</w:t>
      </w:r>
      <w:r w:rsidDel="00000000" w:rsidR="00000000" w:rsidRPr="00000000">
        <w:rPr>
          <w:rtl w:val="0"/>
        </w:rPr>
        <w:t xml:space="preserve">”, como o próprio nome sugere, é responsável por exibir os valores da MST (em termos de </w:t>
      </w:r>
      <w:r w:rsidDel="00000000" w:rsidR="00000000" w:rsidRPr="00000000">
        <w:rPr>
          <w:rtl w:val="0"/>
        </w:rPr>
        <w:t xml:space="preserve">vértice origem,</w:t>
      </w:r>
      <w:r w:rsidDel="00000000" w:rsidR="00000000" w:rsidRPr="00000000">
        <w:rPr>
          <w:rtl w:val="0"/>
        </w:rPr>
        <w:t xml:space="preserve"> vértice destino e peso entre eles) bem como o custo mínimo total final.</w:t>
      </w:r>
    </w:p>
    <w:p w:rsidR="00000000" w:rsidDel="00000000" w:rsidP="00000000" w:rsidRDefault="00000000" w:rsidRPr="00000000" w14:paraId="0000000F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---Inserir função aqui---</w:t>
      </w:r>
    </w:p>
    <w:p w:rsidR="00000000" w:rsidDel="00000000" w:rsidP="00000000" w:rsidRDefault="00000000" w:rsidRPr="00000000" w14:paraId="00000010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  <w:tab/>
        <w:t xml:space="preserve">Explicação e Implementação (título autoexplicativo)</w:t>
      </w:r>
    </w:p>
    <w:p w:rsidR="00000000" w:rsidDel="00000000" w:rsidP="00000000" w:rsidRDefault="00000000" w:rsidRPr="00000000" w14:paraId="00000012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Nesta seção, são abordados o método genérico de implementação dos algoritmos e o funcionamento de cada algoritmo analisado, bem como a implementação em Python 3.</w:t>
      </w:r>
    </w:p>
    <w:p w:rsidR="00000000" w:rsidDel="00000000" w:rsidP="00000000" w:rsidRDefault="00000000" w:rsidRPr="00000000" w14:paraId="00000013">
      <w:pPr>
        <w:spacing w:after="240" w:before="24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Genérico</w:t>
      </w:r>
    </w:p>
    <w:p w:rsidR="00000000" w:rsidDel="00000000" w:rsidP="00000000" w:rsidRDefault="00000000" w:rsidRPr="00000000" w14:paraId="00000014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É feito um loop sobre as arestas do grafo dado pelo usuário e a cada passo é determinada uma aresta (u, v) que poderá ser inserida em G’. Essa aresta é chamada de </w:t>
      </w:r>
      <w:r w:rsidDel="00000000" w:rsidR="00000000" w:rsidRPr="00000000">
        <w:rPr>
          <w:b w:val="1"/>
          <w:rtl w:val="0"/>
        </w:rPr>
        <w:t xml:space="preserve">aresta segura</w:t>
      </w:r>
      <w:r w:rsidDel="00000000" w:rsidR="00000000" w:rsidRPr="00000000">
        <w:rPr>
          <w:rtl w:val="0"/>
        </w:rPr>
        <w:t xml:space="preserve">, pois ela pode ser adicionada com segurança em G’ sem que prejudique a formação de uma árvore geradora mínima. Cada um dos algoritmos possui uma definição própria do que considera uma aresta segura.</w:t>
      </w:r>
    </w:p>
    <w:p w:rsidR="00000000" w:rsidDel="00000000" w:rsidP="00000000" w:rsidRDefault="00000000" w:rsidRPr="00000000" w14:paraId="00000015">
      <w:pPr>
        <w:spacing w:after="240" w:before="24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</w:t>
      </w:r>
    </w:p>
    <w:p w:rsidR="00000000" w:rsidDel="00000000" w:rsidP="00000000" w:rsidRDefault="00000000" w:rsidRPr="00000000" w14:paraId="00000016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algoritmo de Prim considera uma aresta segura, uma aresta (u, v) ∈ </w:t>
      </w:r>
      <w:r w:rsidDel="00000000" w:rsidR="00000000" w:rsidRPr="00000000">
        <w:rPr>
          <w:sz w:val="24"/>
          <w:szCs w:val="24"/>
          <w:rtl w:val="0"/>
        </w:rPr>
        <w:t xml:space="preserve">A que possua o menor custo possível e que seja incidente a um vértice que já pertença à árvore, que ainda não tenha sido inserida e não forme ciclos.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-Implementação em Python-</w:t>
      </w:r>
    </w:p>
    <w:p w:rsidR="00000000" w:rsidDel="00000000" w:rsidP="00000000" w:rsidRDefault="00000000" w:rsidRPr="00000000" w14:paraId="00000018">
      <w:pPr>
        <w:spacing w:after="240" w:before="24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Kruskal</w:t>
      </w:r>
    </w:p>
    <w:p w:rsidR="00000000" w:rsidDel="00000000" w:rsidP="00000000" w:rsidRDefault="00000000" w:rsidRPr="00000000" w14:paraId="00000019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O algoritmo de Kruskal considera uma aresta segura, uma aresta (u, v) que dentre todas as arestas de G tenha o menor custo e que já não tenha sido inserida. O algoritmo utiliza uma estrutura de dados auxiliar denominada Disjoint-Set (Union Find) para armazenar vários conjuntos disjuntos de vértices, isto é, inicialmente cada vértice é o líder do seu próprio conjunto.</w:t>
      </w:r>
    </w:p>
    <w:p w:rsidR="00000000" w:rsidDel="00000000" w:rsidP="00000000" w:rsidRDefault="00000000" w:rsidRPr="00000000" w14:paraId="0000001A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-Implementação em Python-</w:t>
      </w:r>
    </w:p>
    <w:p w:rsidR="00000000" w:rsidDel="00000000" w:rsidP="00000000" w:rsidRDefault="00000000" w:rsidRPr="00000000" w14:paraId="0000001B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4)</w:t>
        <w:tab/>
        <w:t xml:space="preserve">Exemplos</w:t>
      </w:r>
    </w:p>
    <w:p w:rsidR="00000000" w:rsidDel="00000000" w:rsidP="00000000" w:rsidRDefault="00000000" w:rsidRPr="00000000" w14:paraId="0000001D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Os casos de teste foram gerados aleatoriamente pela ferramenta “Test Case Generator”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https://test-case-generator.herokuapp.com/</w:t>
        </w:r>
      </w:hyperlink>
      <w:r w:rsidDel="00000000" w:rsidR="00000000" w:rsidRPr="00000000">
        <w:rPr>
          <w:rtl w:val="0"/>
        </w:rPr>
        <w:t xml:space="preserve">), com a opção de Grafos Ponderados Aleatórios (</w:t>
      </w:r>
      <w:r w:rsidDel="00000000" w:rsidR="00000000" w:rsidRPr="00000000">
        <w:rPr>
          <w:i w:val="1"/>
          <w:rtl w:val="0"/>
        </w:rPr>
        <w:t xml:space="preserve">Random Weighted Graph</w:t>
      </w:r>
      <w:r w:rsidDel="00000000" w:rsidR="00000000" w:rsidRPr="00000000">
        <w:rPr>
          <w:rtl w:val="0"/>
        </w:rPr>
        <w:t xml:space="preserve">). Os grafos apresentados abaixo são formados pela tupla {origem, destino, peso da aresta}. Também, limitou-se os pesos das arestas de 1 até 10, inclusive.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-5 Exemplos-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5)   Conclusão (abordar complexidade e diferenças dos algoritmos)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 objetivo deste trabalho foi realizar uma comparação acerca dos dois principais algoritmos de cálculo da chamada Árvore Geradora Mínima, por meio de cinco testes com grafos diferentes gerados automaticamente</w:t>
      </w:r>
      <w:r w:rsidDel="00000000" w:rsidR="00000000" w:rsidRPr="00000000">
        <w:rPr>
          <w:rtl w:val="0"/>
        </w:rPr>
        <w:t xml:space="preserve">. Além disso, um ponto importante abordado foi a complexidade de ambos os algoritmos para grafos do tipo de Lista de Adjacência e que serviu como base na observação de cada teste.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Diante disso, cada algoritmo foi implementado na linguagem de programação Python 3, com intuito de facilitar a manipulação dos dados e das funções necessárias para a realização dos testes. Também utilizou-se uma ferramenta para a geração dos grafos de testes, como consta no início do capítulo 4 deste trabalho.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Tendo em vista os algoritmos e seus objetivos, isto é, calcular a MST, pode-se elencar as seguintes principais diferenças entre ambos: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complexidade temporal de Prim é melhor do que a do Kruskal, desde que utilizada uma </w:t>
      </w:r>
      <w:r w:rsidDel="00000000" w:rsidR="00000000" w:rsidRPr="00000000">
        <w:rPr>
          <w:i w:val="1"/>
          <w:rtl w:val="0"/>
        </w:rPr>
        <w:t xml:space="preserve">Heap de Fibonacci</w:t>
      </w:r>
      <w:r w:rsidDel="00000000" w:rsidR="00000000" w:rsidRPr="00000000">
        <w:rPr>
          <w:rtl w:val="0"/>
        </w:rPr>
        <w:t xml:space="preserve">, transformando de </w:t>
      </w:r>
      <w:r w:rsidDel="00000000" w:rsidR="00000000" w:rsidRPr="00000000">
        <w:rPr>
          <w:b w:val="1"/>
          <w:rtl w:val="0"/>
        </w:rPr>
        <w:t xml:space="preserve">O(A log V)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O(A + V log V)</w:t>
      </w:r>
      <w:r w:rsidDel="00000000" w:rsidR="00000000" w:rsidRPr="00000000">
        <w:rPr>
          <w:rtl w:val="0"/>
        </w:rPr>
        <w:t xml:space="preserve">, tendo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como número de arestas e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como número de vértices do grafo na forma de Lista de Adjacência.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algoritmo de Prim é iniciado com a escolha de um vértice, enquanto que o de Kruskal é iniciado na escolha de uma aresta ordenada. Dessa forma, Prim necessita da existência de um grafo conexo, enquanto Kruskal pode funcionar em grafos desconexos.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 gera uma árvore única ao decorrer de sua execução, ao passo que Kruskal gera uma floresta e somente tem-se a garantia de uma árvore após a última iteração.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Portanto, infere-se que o algoritmo de Prim é mais eficiente quando há um conjunto de dados muito grande (</w:t>
      </w:r>
      <w:r w:rsidDel="00000000" w:rsidR="00000000" w:rsidRPr="00000000">
        <w:rPr>
          <w:b w:val="1"/>
          <w:rtl w:val="0"/>
        </w:rPr>
        <w:t xml:space="preserve">grafos densos</w:t>
      </w:r>
      <w:r w:rsidDel="00000000" w:rsidR="00000000" w:rsidRPr="00000000">
        <w:rPr>
          <w:rtl w:val="0"/>
        </w:rPr>
        <w:t xml:space="preserve">); enquanto que o algoritmo de Kruskal é mais recomendado para um conjunto de dados menores (</w:t>
      </w:r>
      <w:r w:rsidDel="00000000" w:rsidR="00000000" w:rsidRPr="00000000">
        <w:rPr>
          <w:b w:val="1"/>
          <w:rtl w:val="0"/>
        </w:rPr>
        <w:t xml:space="preserve">grafos esparsos</w:t>
      </w:r>
      <w:r w:rsidDel="00000000" w:rsidR="00000000" w:rsidRPr="00000000">
        <w:rPr>
          <w:rtl w:val="0"/>
        </w:rPr>
        <w:t xml:space="preserve">), pois utiliza estrutura de dados mais simples (</w:t>
      </w:r>
      <w:r w:rsidDel="00000000" w:rsidR="00000000" w:rsidRPr="00000000">
        <w:rPr>
          <w:i w:val="1"/>
          <w:rtl w:val="0"/>
        </w:rPr>
        <w:t xml:space="preserve">Disjoint-Set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Usar: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https://www.geeksforgeeks.org/difference-between-prims-and-kruskals-algorithm-for-mst/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360" w:firstLine="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https://pt.stackoverflow.com/questions/215980/algoritmo-de-prim-e-kruskal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36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https://qastack.com.br/programming/1195872/when-should-i-use-kruskal-as-opposed-to-prim-and-vice-versa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360" w:firstLine="0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https://techdifferences.com/difference-between-prims-and-kruskals-algorithm.html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echdifferences.com/difference-between-prims-and-kruskals-algorithm.html" TargetMode="External"/><Relationship Id="rId9" Type="http://schemas.openxmlformats.org/officeDocument/2006/relationships/hyperlink" Target="https://qastack.com.br/programming/1195872/when-should-i-use-kruskal-as-opposed-to-prim-and-vice-versa" TargetMode="External"/><Relationship Id="rId5" Type="http://schemas.openxmlformats.org/officeDocument/2006/relationships/styles" Target="styles.xml"/><Relationship Id="rId6" Type="http://schemas.openxmlformats.org/officeDocument/2006/relationships/hyperlink" Target="https://test-case-generator.herokuapp.com/" TargetMode="External"/><Relationship Id="rId7" Type="http://schemas.openxmlformats.org/officeDocument/2006/relationships/hyperlink" Target="https://www.geeksforgeeks.org/difference-between-prims-and-kruskals-algorithm-for-mst/" TargetMode="External"/><Relationship Id="rId8" Type="http://schemas.openxmlformats.org/officeDocument/2006/relationships/hyperlink" Target="https://pt.stackoverflow.com/questions/215980/algoritmo-de-prim-e-krusk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