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95F9" w14:textId="518AC8CA" w:rsidR="006E0A58" w:rsidRDefault="00BF5EEF" w:rsidP="00BF5EEF">
      <w:pPr>
        <w:spacing w:line="240" w:lineRule="auto"/>
      </w:pPr>
      <w:r>
        <w:rPr>
          <w:b/>
          <w:bCs/>
        </w:rPr>
        <w:t>Nome:</w:t>
      </w:r>
      <w:r>
        <w:t xml:space="preserve"> Davi Augusto Neves Leite</w:t>
      </w:r>
    </w:p>
    <w:p w14:paraId="5445BD08" w14:textId="0CD7BF73" w:rsidR="00BF5EEF" w:rsidRDefault="00BF5EEF" w:rsidP="00BF5EEF">
      <w:r>
        <w:rPr>
          <w:b/>
          <w:bCs/>
        </w:rPr>
        <w:t>RA:</w:t>
      </w:r>
      <w:r>
        <w:t xml:space="preserve"> 191027383</w:t>
      </w:r>
    </w:p>
    <w:p w14:paraId="4BD864E9" w14:textId="38F2AF7F" w:rsidR="00BF5EEF" w:rsidRDefault="00BF5EEF" w:rsidP="00BF5EEF">
      <w:pPr>
        <w:jc w:val="center"/>
        <w:rPr>
          <w:b/>
          <w:bCs/>
        </w:rPr>
      </w:pPr>
      <w:r>
        <w:rPr>
          <w:b/>
          <w:bCs/>
        </w:rPr>
        <w:t>Resolução – Primeira Lista de Exercícios – Banco de Dados</w:t>
      </w:r>
      <w:r w:rsidR="0019547B">
        <w:rPr>
          <w:b/>
          <w:bCs/>
        </w:rPr>
        <w:t xml:space="preserve"> II</w:t>
      </w:r>
    </w:p>
    <w:p w14:paraId="5CD7D721" w14:textId="13664AEF" w:rsidR="00BF5EEF" w:rsidRDefault="00BF5EEF" w:rsidP="00BF5EEF">
      <w:pPr>
        <w:rPr>
          <w:b/>
          <w:bCs/>
        </w:rPr>
      </w:pPr>
      <w:r>
        <w:rPr>
          <w:b/>
          <w:bCs/>
        </w:rPr>
        <w:t>1)</w:t>
      </w:r>
    </w:p>
    <w:p w14:paraId="565565C6" w14:textId="0FFEBE94" w:rsidR="00114126" w:rsidRDefault="00114126" w:rsidP="00BF5EEF">
      <w:pPr>
        <w:rPr>
          <w:b/>
          <w:bCs/>
        </w:rPr>
      </w:pPr>
      <w:r>
        <w:rPr>
          <w:b/>
          <w:bCs/>
        </w:rPr>
        <w:t>S1: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14126" w:rsidRPr="00625037" w14:paraId="4402AED8" w14:textId="77777777" w:rsidTr="00251129">
        <w:trPr>
          <w:trHeight w:val="276"/>
        </w:trPr>
        <w:tc>
          <w:tcPr>
            <w:tcW w:w="9061" w:type="dxa"/>
            <w:gridSpan w:val="3"/>
            <w:shd w:val="clear" w:color="auto" w:fill="D0CECE" w:themeFill="background2" w:themeFillShade="E6"/>
            <w:vAlign w:val="center"/>
          </w:tcPr>
          <w:p w14:paraId="1C2B4BAB" w14:textId="77777777" w:rsidR="00114126" w:rsidRPr="00625037" w:rsidRDefault="00114126" w:rsidP="00251129">
            <w:pPr>
              <w:tabs>
                <w:tab w:val="left" w:pos="1135"/>
              </w:tabs>
              <w:jc w:val="center"/>
            </w:pPr>
            <w:r>
              <w:rPr>
                <w:b/>
                <w:bCs/>
              </w:rPr>
              <w:t>S1</w:t>
            </w:r>
          </w:p>
        </w:tc>
      </w:tr>
      <w:tr w:rsidR="00114126" w:rsidRPr="00625037" w14:paraId="69E6B6B8" w14:textId="77777777" w:rsidTr="00251129">
        <w:trPr>
          <w:trHeight w:val="276"/>
        </w:trPr>
        <w:tc>
          <w:tcPr>
            <w:tcW w:w="3020" w:type="dxa"/>
            <w:vAlign w:val="center"/>
          </w:tcPr>
          <w:p w14:paraId="35FA7880" w14:textId="77777777" w:rsidR="00114126" w:rsidRPr="00625037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3020" w:type="dxa"/>
            <w:vAlign w:val="center"/>
          </w:tcPr>
          <w:p w14:paraId="64ED8CC8" w14:textId="77777777" w:rsidR="00114126" w:rsidRPr="00625037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3021" w:type="dxa"/>
            <w:vAlign w:val="center"/>
          </w:tcPr>
          <w:p w14:paraId="083EBD09" w14:textId="77777777" w:rsidR="00114126" w:rsidRPr="00625037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</w:tr>
      <w:tr w:rsidR="00114126" w14:paraId="3E59786E" w14:textId="77777777" w:rsidTr="00251129">
        <w:trPr>
          <w:trHeight w:val="276"/>
        </w:trPr>
        <w:tc>
          <w:tcPr>
            <w:tcW w:w="3020" w:type="dxa"/>
            <w:vAlign w:val="center"/>
          </w:tcPr>
          <w:p w14:paraId="52FC9060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3020" w:type="dxa"/>
            <w:vAlign w:val="center"/>
          </w:tcPr>
          <w:p w14:paraId="3E3BA36B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10F912F8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3E9AE4EB" w14:textId="77777777" w:rsidTr="00251129">
        <w:trPr>
          <w:trHeight w:val="276"/>
        </w:trPr>
        <w:tc>
          <w:tcPr>
            <w:tcW w:w="3020" w:type="dxa"/>
            <w:vAlign w:val="center"/>
          </w:tcPr>
          <w:p w14:paraId="096DE09E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574EB9E8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3021" w:type="dxa"/>
            <w:vAlign w:val="center"/>
          </w:tcPr>
          <w:p w14:paraId="023ECF14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6B810C30" w14:textId="77777777" w:rsidTr="00251129">
        <w:trPr>
          <w:trHeight w:val="276"/>
        </w:trPr>
        <w:tc>
          <w:tcPr>
            <w:tcW w:w="3020" w:type="dxa"/>
            <w:vAlign w:val="center"/>
          </w:tcPr>
          <w:p w14:paraId="574CDD1E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3ACBBF43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35752E61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</w:tr>
      <w:tr w:rsidR="00114126" w14:paraId="4ACCF457" w14:textId="77777777" w:rsidTr="00251129">
        <w:trPr>
          <w:trHeight w:val="276"/>
        </w:trPr>
        <w:tc>
          <w:tcPr>
            <w:tcW w:w="3020" w:type="dxa"/>
            <w:vAlign w:val="center"/>
          </w:tcPr>
          <w:p w14:paraId="50BD7C2E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  <w:tc>
          <w:tcPr>
            <w:tcW w:w="3020" w:type="dxa"/>
            <w:vAlign w:val="center"/>
          </w:tcPr>
          <w:p w14:paraId="1051DC89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2F8635DC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33178516" w14:textId="77777777" w:rsidTr="00251129">
        <w:trPr>
          <w:trHeight w:val="276"/>
        </w:trPr>
        <w:tc>
          <w:tcPr>
            <w:tcW w:w="3020" w:type="dxa"/>
            <w:vAlign w:val="center"/>
          </w:tcPr>
          <w:p w14:paraId="33C68905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62834F5E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W(C)</w:t>
            </w:r>
          </w:p>
        </w:tc>
        <w:tc>
          <w:tcPr>
            <w:tcW w:w="3021" w:type="dxa"/>
            <w:vAlign w:val="center"/>
          </w:tcPr>
          <w:p w14:paraId="6288BF15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004EA726" w14:textId="77777777" w:rsidTr="00251129">
        <w:trPr>
          <w:trHeight w:val="276"/>
        </w:trPr>
        <w:tc>
          <w:tcPr>
            <w:tcW w:w="3020" w:type="dxa"/>
            <w:vAlign w:val="center"/>
          </w:tcPr>
          <w:p w14:paraId="28596B85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097E8E95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5730A59F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R(C)</w:t>
            </w:r>
          </w:p>
        </w:tc>
      </w:tr>
      <w:tr w:rsidR="00114126" w14:paraId="085B8FAA" w14:textId="77777777" w:rsidTr="00251129">
        <w:trPr>
          <w:trHeight w:val="276"/>
        </w:trPr>
        <w:tc>
          <w:tcPr>
            <w:tcW w:w="3020" w:type="dxa"/>
            <w:vAlign w:val="center"/>
          </w:tcPr>
          <w:p w14:paraId="646EFCDF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10E7ED54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3021" w:type="dxa"/>
            <w:vAlign w:val="center"/>
          </w:tcPr>
          <w:p w14:paraId="2C886A1C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</w:tbl>
    <w:p w14:paraId="7AD95DD2" w14:textId="1A4445C0" w:rsidR="00114126" w:rsidRDefault="00114126" w:rsidP="00084F2C">
      <w:pPr>
        <w:rPr>
          <w:b/>
          <w:bCs/>
        </w:rPr>
      </w:pPr>
    </w:p>
    <w:p w14:paraId="1105DDE6" w14:textId="35728E70" w:rsidR="00114126" w:rsidRDefault="00114126" w:rsidP="00114126">
      <w:r>
        <w:rPr>
          <w:b/>
          <w:bCs/>
        </w:rPr>
        <w:t>S2: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114126" w14:paraId="4331044D" w14:textId="77777777" w:rsidTr="00251129">
        <w:trPr>
          <w:trHeight w:val="276"/>
        </w:trPr>
        <w:tc>
          <w:tcPr>
            <w:tcW w:w="9061" w:type="dxa"/>
            <w:gridSpan w:val="4"/>
            <w:shd w:val="clear" w:color="auto" w:fill="D0CECE" w:themeFill="background2" w:themeFillShade="E6"/>
            <w:vAlign w:val="center"/>
          </w:tcPr>
          <w:p w14:paraId="6AAE7E52" w14:textId="77777777" w:rsidR="00114126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</w:tr>
      <w:tr w:rsidR="00114126" w14:paraId="57D99CC0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4A7EE91F" w14:textId="77777777" w:rsidR="00114126" w:rsidRPr="00625037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2265" w:type="dxa"/>
            <w:vAlign w:val="center"/>
          </w:tcPr>
          <w:p w14:paraId="01C21A5D" w14:textId="77777777" w:rsidR="00114126" w:rsidRPr="00625037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2265" w:type="dxa"/>
            <w:vAlign w:val="center"/>
          </w:tcPr>
          <w:p w14:paraId="0E7A1BEF" w14:textId="77777777" w:rsidR="00114126" w:rsidRPr="00625037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  <w:tc>
          <w:tcPr>
            <w:tcW w:w="2266" w:type="dxa"/>
          </w:tcPr>
          <w:p w14:paraId="7D8E5180" w14:textId="77777777" w:rsidR="00114126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T4</w:t>
            </w:r>
          </w:p>
        </w:tc>
      </w:tr>
      <w:tr w:rsidR="00114126" w14:paraId="04B9CADC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525F5853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2ECC5B8B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70E0B2D8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6" w:type="dxa"/>
          </w:tcPr>
          <w:p w14:paraId="7739F004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72A80B68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66A801B5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565667E6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W(A)</w:t>
            </w:r>
          </w:p>
        </w:tc>
        <w:tc>
          <w:tcPr>
            <w:tcW w:w="2265" w:type="dxa"/>
            <w:vAlign w:val="center"/>
          </w:tcPr>
          <w:p w14:paraId="4BDCD904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727E4EF5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1C05BCA2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33CA7F1B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7A7AFF0E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  <w:tc>
          <w:tcPr>
            <w:tcW w:w="2265" w:type="dxa"/>
            <w:vAlign w:val="center"/>
          </w:tcPr>
          <w:p w14:paraId="5B97AA87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6475F35A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2826BEE2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23224CC6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75E80B10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1FD5B6C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4FA92CC1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</w:tr>
      <w:tr w:rsidR="00114126" w14:paraId="2F23FCBC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7175A49D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493903EF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5" w:type="dxa"/>
            <w:vAlign w:val="center"/>
          </w:tcPr>
          <w:p w14:paraId="2B58CD0E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08BF54C7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6C4A32BC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12A372BE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5" w:type="dxa"/>
            <w:vAlign w:val="center"/>
          </w:tcPr>
          <w:p w14:paraId="2375B094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7503D12A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2E7C2953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196F795E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7589517A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2265" w:type="dxa"/>
            <w:vAlign w:val="center"/>
          </w:tcPr>
          <w:p w14:paraId="3007A6D7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09840C7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5BF9CE62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</w:tbl>
    <w:p w14:paraId="70C8FF32" w14:textId="77777777" w:rsidR="00114126" w:rsidRDefault="00114126" w:rsidP="00114126"/>
    <w:p w14:paraId="5BD032DF" w14:textId="76F74D00" w:rsidR="00084F2C" w:rsidRDefault="008C5DDB" w:rsidP="001C0AAB">
      <w:pPr>
        <w:tabs>
          <w:tab w:val="left" w:pos="1135"/>
        </w:tabs>
      </w:pPr>
      <w:r>
        <w:rPr>
          <w:b/>
          <w:bCs/>
        </w:rPr>
        <w:t>a)</w:t>
      </w:r>
      <w:r w:rsidRPr="008C5DDB">
        <w:t xml:space="preserve"> </w:t>
      </w:r>
      <w:r w:rsidR="00D3461E">
        <w:t xml:space="preserve">De acordo com o grafo de precedência abaixo, a escala </w:t>
      </w:r>
      <w:r w:rsidR="00D3461E" w:rsidRPr="00D3461E">
        <w:rPr>
          <w:b/>
          <w:bCs/>
        </w:rPr>
        <w:t>é</w:t>
      </w:r>
      <w:r w:rsidR="00D3461E">
        <w:t xml:space="preserve"> serializável no conflito, uma vez que não há ciclos no grafo. Dessa forma, a</w:t>
      </w:r>
      <w:r w:rsidR="00DC1B83">
        <w:t>s</w:t>
      </w:r>
      <w:r w:rsidR="00D3461E">
        <w:t xml:space="preserve"> tabela</w:t>
      </w:r>
      <w:r w:rsidR="00DC1B83">
        <w:t>s</w:t>
      </w:r>
      <w:r w:rsidR="00D3461E">
        <w:t xml:space="preserve"> em seguida demonstra</w:t>
      </w:r>
      <w:r w:rsidR="00DC1B83">
        <w:t>m</w:t>
      </w:r>
      <w:r w:rsidR="00D3461E">
        <w:t xml:space="preserve"> escala</w:t>
      </w:r>
      <w:r w:rsidR="00DC1B83">
        <w:t>s</w:t>
      </w:r>
      <w:r w:rsidR="00D3461E">
        <w:t xml:space="preserve"> seria</w:t>
      </w:r>
      <w:r w:rsidR="00DC1B83">
        <w:t>is</w:t>
      </w:r>
      <w:r w:rsidR="00D3461E">
        <w:t xml:space="preserve"> equivalente</w:t>
      </w:r>
      <w:r w:rsidR="00DC1B83">
        <w:t xml:space="preserve"> a S1</w:t>
      </w:r>
      <w:r w:rsidR="00D3461E">
        <w:t>.</w:t>
      </w:r>
    </w:p>
    <w:p w14:paraId="27C497A0" w14:textId="57B20CCD" w:rsidR="00084F2C" w:rsidRDefault="00084F2C" w:rsidP="00084F2C">
      <w:pPr>
        <w:tabs>
          <w:tab w:val="left" w:pos="1135"/>
        </w:tabs>
        <w:jc w:val="center"/>
      </w:pPr>
      <w:r>
        <w:rPr>
          <w:b/>
          <w:bCs/>
          <w:noProof/>
        </w:rPr>
        <w:drawing>
          <wp:inline distT="0" distB="0" distL="0" distR="0" wp14:anchorId="64A1E638" wp14:editId="3209D2B4">
            <wp:extent cx="2392680" cy="210312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14126" w:rsidRPr="00625037" w14:paraId="0AB1397F" w14:textId="77777777" w:rsidTr="00251129">
        <w:tc>
          <w:tcPr>
            <w:tcW w:w="9061" w:type="dxa"/>
            <w:gridSpan w:val="3"/>
            <w:shd w:val="clear" w:color="auto" w:fill="D0CECE" w:themeFill="background2" w:themeFillShade="E6"/>
            <w:vAlign w:val="center"/>
          </w:tcPr>
          <w:p w14:paraId="3A452BE1" w14:textId="77777777" w:rsidR="00114126" w:rsidRPr="00625037" w:rsidRDefault="00114126" w:rsidP="00251129">
            <w:pPr>
              <w:tabs>
                <w:tab w:val="left" w:pos="1135"/>
              </w:tabs>
              <w:jc w:val="center"/>
            </w:pPr>
            <w:r>
              <w:rPr>
                <w:b/>
                <w:bCs/>
              </w:rPr>
              <w:lastRenderedPageBreak/>
              <w:t>S1</w:t>
            </w:r>
          </w:p>
        </w:tc>
      </w:tr>
      <w:tr w:rsidR="00114126" w:rsidRPr="00625037" w14:paraId="76CCA082" w14:textId="77777777" w:rsidTr="00251129">
        <w:tc>
          <w:tcPr>
            <w:tcW w:w="3020" w:type="dxa"/>
            <w:vAlign w:val="center"/>
          </w:tcPr>
          <w:p w14:paraId="4BF7800C" w14:textId="77777777" w:rsidR="00114126" w:rsidRPr="00625037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3020" w:type="dxa"/>
            <w:vAlign w:val="center"/>
          </w:tcPr>
          <w:p w14:paraId="70F82E10" w14:textId="77777777" w:rsidR="00114126" w:rsidRPr="00625037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3021" w:type="dxa"/>
            <w:vAlign w:val="center"/>
          </w:tcPr>
          <w:p w14:paraId="7C0C169E" w14:textId="77777777" w:rsidR="00114126" w:rsidRPr="00625037" w:rsidRDefault="00114126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</w:tr>
      <w:tr w:rsidR="00114126" w14:paraId="434D94E8" w14:textId="77777777" w:rsidTr="00251129">
        <w:tc>
          <w:tcPr>
            <w:tcW w:w="3020" w:type="dxa"/>
            <w:vAlign w:val="center"/>
          </w:tcPr>
          <w:p w14:paraId="233697D6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3020" w:type="dxa"/>
            <w:vAlign w:val="center"/>
          </w:tcPr>
          <w:p w14:paraId="006BA2EB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3C55D15C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4D22224C" w14:textId="77777777" w:rsidTr="00251129">
        <w:tc>
          <w:tcPr>
            <w:tcW w:w="3020" w:type="dxa"/>
            <w:vAlign w:val="center"/>
          </w:tcPr>
          <w:p w14:paraId="12566F76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18FEB9EB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3021" w:type="dxa"/>
            <w:vAlign w:val="center"/>
          </w:tcPr>
          <w:p w14:paraId="7F2F1AC0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414CA7AB" w14:textId="77777777" w:rsidTr="00251129">
        <w:tc>
          <w:tcPr>
            <w:tcW w:w="3020" w:type="dxa"/>
            <w:vAlign w:val="center"/>
          </w:tcPr>
          <w:p w14:paraId="318AA2D7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2E95D4CB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45113C8C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</w:tr>
      <w:tr w:rsidR="00114126" w14:paraId="64D9C326" w14:textId="77777777" w:rsidTr="00251129">
        <w:tc>
          <w:tcPr>
            <w:tcW w:w="3020" w:type="dxa"/>
            <w:vAlign w:val="center"/>
          </w:tcPr>
          <w:p w14:paraId="34C918AC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  <w:tc>
          <w:tcPr>
            <w:tcW w:w="3020" w:type="dxa"/>
            <w:vAlign w:val="center"/>
          </w:tcPr>
          <w:p w14:paraId="21C45840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047A59F5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0BCD5833" w14:textId="77777777" w:rsidTr="00251129">
        <w:tc>
          <w:tcPr>
            <w:tcW w:w="3020" w:type="dxa"/>
            <w:vAlign w:val="center"/>
          </w:tcPr>
          <w:p w14:paraId="11207D06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2668F818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W(C)</w:t>
            </w:r>
          </w:p>
        </w:tc>
        <w:tc>
          <w:tcPr>
            <w:tcW w:w="3021" w:type="dxa"/>
            <w:vAlign w:val="center"/>
          </w:tcPr>
          <w:p w14:paraId="24026AF1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  <w:tr w:rsidR="00114126" w14:paraId="3516F4F3" w14:textId="77777777" w:rsidTr="00251129">
        <w:tc>
          <w:tcPr>
            <w:tcW w:w="3020" w:type="dxa"/>
            <w:vAlign w:val="center"/>
          </w:tcPr>
          <w:p w14:paraId="5FBD5C4A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7E8A72D2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2063F0BB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R(C)</w:t>
            </w:r>
          </w:p>
        </w:tc>
      </w:tr>
      <w:tr w:rsidR="00114126" w14:paraId="6653AB65" w14:textId="77777777" w:rsidTr="00251129">
        <w:tc>
          <w:tcPr>
            <w:tcW w:w="3020" w:type="dxa"/>
            <w:vAlign w:val="center"/>
          </w:tcPr>
          <w:p w14:paraId="4CBFDEE6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77D70879" w14:textId="77777777" w:rsidR="00114126" w:rsidRDefault="00114126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3021" w:type="dxa"/>
            <w:vAlign w:val="center"/>
          </w:tcPr>
          <w:p w14:paraId="0F6D11E1" w14:textId="77777777" w:rsidR="00114126" w:rsidRDefault="00114126" w:rsidP="00251129">
            <w:pPr>
              <w:tabs>
                <w:tab w:val="left" w:pos="1135"/>
              </w:tabs>
              <w:jc w:val="center"/>
            </w:pPr>
          </w:p>
        </w:tc>
      </w:tr>
    </w:tbl>
    <w:p w14:paraId="6910FAAE" w14:textId="004453C1" w:rsidR="00114126" w:rsidRDefault="00114126" w:rsidP="001C0AAB">
      <w:pPr>
        <w:tabs>
          <w:tab w:val="left" w:pos="1135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A1B28" w:rsidRPr="00625037" w14:paraId="7763B03B" w14:textId="77777777" w:rsidTr="00251129">
        <w:tc>
          <w:tcPr>
            <w:tcW w:w="9061" w:type="dxa"/>
            <w:gridSpan w:val="3"/>
            <w:shd w:val="clear" w:color="auto" w:fill="D0CECE" w:themeFill="background2" w:themeFillShade="E6"/>
            <w:vAlign w:val="center"/>
          </w:tcPr>
          <w:p w14:paraId="393312C4" w14:textId="49F2558D" w:rsidR="001A1B28" w:rsidRPr="00625037" w:rsidRDefault="001A1B28" w:rsidP="00251129">
            <w:pPr>
              <w:tabs>
                <w:tab w:val="left" w:pos="1135"/>
              </w:tabs>
              <w:jc w:val="center"/>
            </w:pPr>
            <w:r>
              <w:rPr>
                <w:b/>
                <w:bCs/>
              </w:rPr>
              <w:t>S1</w:t>
            </w:r>
            <w:r>
              <w:rPr>
                <w:b/>
                <w:bCs/>
              </w:rPr>
              <w:t>-1</w:t>
            </w:r>
          </w:p>
        </w:tc>
      </w:tr>
      <w:tr w:rsidR="001A1B28" w:rsidRPr="00625037" w14:paraId="19B337F4" w14:textId="77777777" w:rsidTr="00251129">
        <w:tc>
          <w:tcPr>
            <w:tcW w:w="3020" w:type="dxa"/>
            <w:vAlign w:val="center"/>
          </w:tcPr>
          <w:p w14:paraId="466CCF21" w14:textId="77777777" w:rsidR="001A1B28" w:rsidRPr="00625037" w:rsidRDefault="001A1B28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3020" w:type="dxa"/>
            <w:vAlign w:val="center"/>
          </w:tcPr>
          <w:p w14:paraId="5752FD07" w14:textId="77777777" w:rsidR="001A1B28" w:rsidRPr="00625037" w:rsidRDefault="001A1B28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3021" w:type="dxa"/>
            <w:vAlign w:val="center"/>
          </w:tcPr>
          <w:p w14:paraId="25C1DFCB" w14:textId="77777777" w:rsidR="001A1B28" w:rsidRPr="00625037" w:rsidRDefault="001A1B28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</w:tr>
      <w:tr w:rsidR="001A1B28" w14:paraId="6C2C273D" w14:textId="77777777" w:rsidTr="00251129">
        <w:tc>
          <w:tcPr>
            <w:tcW w:w="3020" w:type="dxa"/>
            <w:vAlign w:val="center"/>
          </w:tcPr>
          <w:p w14:paraId="0B7650E1" w14:textId="7DA5B0C6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0" w:type="dxa"/>
            <w:vAlign w:val="center"/>
          </w:tcPr>
          <w:p w14:paraId="550974EB" w14:textId="75EA7E57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1A1B28">
              <w:rPr>
                <w:color w:val="FF0000"/>
              </w:rPr>
              <w:t>W(B)</w:t>
            </w:r>
          </w:p>
        </w:tc>
        <w:tc>
          <w:tcPr>
            <w:tcW w:w="3021" w:type="dxa"/>
            <w:vAlign w:val="center"/>
          </w:tcPr>
          <w:p w14:paraId="66D74983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22A39384" w14:textId="77777777" w:rsidTr="00251129">
        <w:tc>
          <w:tcPr>
            <w:tcW w:w="3020" w:type="dxa"/>
            <w:vAlign w:val="center"/>
          </w:tcPr>
          <w:p w14:paraId="74EA4AA4" w14:textId="587B9251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1A1B28">
              <w:rPr>
                <w:color w:val="FF0000"/>
              </w:rPr>
              <w:t>R(A)</w:t>
            </w:r>
          </w:p>
        </w:tc>
        <w:tc>
          <w:tcPr>
            <w:tcW w:w="3020" w:type="dxa"/>
            <w:vAlign w:val="center"/>
          </w:tcPr>
          <w:p w14:paraId="5B3E5C9A" w14:textId="10E680DE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1" w:type="dxa"/>
            <w:vAlign w:val="center"/>
          </w:tcPr>
          <w:p w14:paraId="027376DC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6124F42A" w14:textId="77777777" w:rsidTr="00251129">
        <w:tc>
          <w:tcPr>
            <w:tcW w:w="3020" w:type="dxa"/>
            <w:vAlign w:val="center"/>
          </w:tcPr>
          <w:p w14:paraId="785EEE44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6CE7AA33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0E795E57" w14:textId="77777777" w:rsidR="001A1B28" w:rsidRDefault="001A1B28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</w:tr>
      <w:tr w:rsidR="001A1B28" w14:paraId="132EF5FA" w14:textId="77777777" w:rsidTr="00251129">
        <w:tc>
          <w:tcPr>
            <w:tcW w:w="3020" w:type="dxa"/>
            <w:vAlign w:val="center"/>
          </w:tcPr>
          <w:p w14:paraId="61B7D0D0" w14:textId="77777777" w:rsidR="001A1B28" w:rsidRDefault="001A1B28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  <w:tc>
          <w:tcPr>
            <w:tcW w:w="3020" w:type="dxa"/>
            <w:vAlign w:val="center"/>
          </w:tcPr>
          <w:p w14:paraId="63D2A86E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2394813E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55E0F689" w14:textId="77777777" w:rsidTr="00251129">
        <w:tc>
          <w:tcPr>
            <w:tcW w:w="3020" w:type="dxa"/>
            <w:vAlign w:val="center"/>
          </w:tcPr>
          <w:p w14:paraId="0B9F321E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75526882" w14:textId="77777777" w:rsidR="001A1B28" w:rsidRDefault="001A1B28" w:rsidP="00251129">
            <w:pPr>
              <w:tabs>
                <w:tab w:val="left" w:pos="1135"/>
              </w:tabs>
              <w:jc w:val="center"/>
            </w:pPr>
            <w:r>
              <w:t>W(C)</w:t>
            </w:r>
          </w:p>
        </w:tc>
        <w:tc>
          <w:tcPr>
            <w:tcW w:w="3021" w:type="dxa"/>
            <w:vAlign w:val="center"/>
          </w:tcPr>
          <w:p w14:paraId="75804B98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7039F6EB" w14:textId="77777777" w:rsidTr="00251129">
        <w:tc>
          <w:tcPr>
            <w:tcW w:w="3020" w:type="dxa"/>
            <w:vAlign w:val="center"/>
          </w:tcPr>
          <w:p w14:paraId="325ECA66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798782B8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5EAEBA9D" w14:textId="77777777" w:rsidR="001A1B28" w:rsidRDefault="001A1B28" w:rsidP="00251129">
            <w:pPr>
              <w:tabs>
                <w:tab w:val="left" w:pos="1135"/>
              </w:tabs>
              <w:jc w:val="center"/>
            </w:pPr>
            <w:r>
              <w:t>R(C)</w:t>
            </w:r>
          </w:p>
        </w:tc>
      </w:tr>
      <w:tr w:rsidR="001A1B28" w14:paraId="424C055F" w14:textId="77777777" w:rsidTr="00251129">
        <w:tc>
          <w:tcPr>
            <w:tcW w:w="3020" w:type="dxa"/>
            <w:vAlign w:val="center"/>
          </w:tcPr>
          <w:p w14:paraId="7AC2860F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139DF4D9" w14:textId="77777777" w:rsidR="001A1B28" w:rsidRDefault="001A1B28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3021" w:type="dxa"/>
            <w:vAlign w:val="center"/>
          </w:tcPr>
          <w:p w14:paraId="2DC6E500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</w:tbl>
    <w:p w14:paraId="584DBC06" w14:textId="0E23171A" w:rsidR="001A1B28" w:rsidRDefault="001A1B28" w:rsidP="001C0AAB">
      <w:pPr>
        <w:tabs>
          <w:tab w:val="left" w:pos="1135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A1B28" w:rsidRPr="00625037" w14:paraId="7EEDF8E3" w14:textId="77777777" w:rsidTr="00251129">
        <w:tc>
          <w:tcPr>
            <w:tcW w:w="9061" w:type="dxa"/>
            <w:gridSpan w:val="3"/>
            <w:shd w:val="clear" w:color="auto" w:fill="D0CECE" w:themeFill="background2" w:themeFillShade="E6"/>
            <w:vAlign w:val="center"/>
          </w:tcPr>
          <w:p w14:paraId="7519EEE0" w14:textId="64A0C421" w:rsidR="001A1B28" w:rsidRPr="00625037" w:rsidRDefault="001A1B28" w:rsidP="00251129">
            <w:pPr>
              <w:tabs>
                <w:tab w:val="left" w:pos="1135"/>
              </w:tabs>
              <w:jc w:val="center"/>
            </w:pPr>
            <w:r>
              <w:rPr>
                <w:b/>
                <w:bCs/>
              </w:rPr>
              <w:t>S1</w:t>
            </w:r>
            <w:r>
              <w:rPr>
                <w:b/>
                <w:bCs/>
              </w:rPr>
              <w:t>-2</w:t>
            </w:r>
          </w:p>
        </w:tc>
      </w:tr>
      <w:tr w:rsidR="001A1B28" w:rsidRPr="00625037" w14:paraId="00A2E04D" w14:textId="77777777" w:rsidTr="00251129">
        <w:tc>
          <w:tcPr>
            <w:tcW w:w="3020" w:type="dxa"/>
            <w:vAlign w:val="center"/>
          </w:tcPr>
          <w:p w14:paraId="0A7223DD" w14:textId="77777777" w:rsidR="001A1B28" w:rsidRPr="00625037" w:rsidRDefault="001A1B28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3020" w:type="dxa"/>
            <w:vAlign w:val="center"/>
          </w:tcPr>
          <w:p w14:paraId="57D69174" w14:textId="77777777" w:rsidR="001A1B28" w:rsidRPr="00625037" w:rsidRDefault="001A1B28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3021" w:type="dxa"/>
            <w:vAlign w:val="center"/>
          </w:tcPr>
          <w:p w14:paraId="5D96E382" w14:textId="77777777" w:rsidR="001A1B28" w:rsidRPr="00625037" w:rsidRDefault="001A1B28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</w:tr>
      <w:tr w:rsidR="001A1B28" w14:paraId="4753F363" w14:textId="77777777" w:rsidTr="00251129">
        <w:tc>
          <w:tcPr>
            <w:tcW w:w="3020" w:type="dxa"/>
            <w:vAlign w:val="center"/>
          </w:tcPr>
          <w:p w14:paraId="038396EF" w14:textId="77777777" w:rsidR="001A1B28" w:rsidRP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6A4201B3" w14:textId="77777777" w:rsidR="001A1B28" w:rsidRPr="001A1B28" w:rsidRDefault="001A1B28" w:rsidP="00251129">
            <w:pPr>
              <w:tabs>
                <w:tab w:val="left" w:pos="1135"/>
              </w:tabs>
              <w:jc w:val="center"/>
            </w:pPr>
            <w:r w:rsidRPr="001A1B28">
              <w:t>W(B)</w:t>
            </w:r>
          </w:p>
        </w:tc>
        <w:tc>
          <w:tcPr>
            <w:tcW w:w="3021" w:type="dxa"/>
            <w:vAlign w:val="center"/>
          </w:tcPr>
          <w:p w14:paraId="0148222E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5276D6CD" w14:textId="77777777" w:rsidTr="00251129">
        <w:tc>
          <w:tcPr>
            <w:tcW w:w="3020" w:type="dxa"/>
            <w:vAlign w:val="center"/>
          </w:tcPr>
          <w:p w14:paraId="7AACEB0A" w14:textId="2391ED90" w:rsidR="001A1B28" w:rsidRP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56C1CE46" w14:textId="23EA7AFF" w:rsidR="001A1B28" w:rsidRPr="001A1B28" w:rsidRDefault="001A1B28" w:rsidP="00251129">
            <w:pPr>
              <w:tabs>
                <w:tab w:val="left" w:pos="1135"/>
              </w:tabs>
              <w:jc w:val="center"/>
            </w:pPr>
            <w:r w:rsidRPr="001A1B28">
              <w:rPr>
                <w:color w:val="FF0000"/>
              </w:rPr>
              <w:t>W(C)</w:t>
            </w:r>
          </w:p>
        </w:tc>
        <w:tc>
          <w:tcPr>
            <w:tcW w:w="3021" w:type="dxa"/>
            <w:vAlign w:val="center"/>
          </w:tcPr>
          <w:p w14:paraId="64134625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46E04ED2" w14:textId="77777777" w:rsidTr="00251129">
        <w:tc>
          <w:tcPr>
            <w:tcW w:w="3020" w:type="dxa"/>
            <w:vAlign w:val="center"/>
          </w:tcPr>
          <w:p w14:paraId="341B5CC0" w14:textId="25F09150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1A1B28">
              <w:rPr>
                <w:color w:val="FF0000"/>
              </w:rPr>
              <w:t>R(A)</w:t>
            </w:r>
          </w:p>
        </w:tc>
        <w:tc>
          <w:tcPr>
            <w:tcW w:w="3020" w:type="dxa"/>
            <w:vAlign w:val="center"/>
          </w:tcPr>
          <w:p w14:paraId="18C20945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66EA5589" w14:textId="30537445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32209535" w14:textId="77777777" w:rsidTr="00251129">
        <w:tc>
          <w:tcPr>
            <w:tcW w:w="3020" w:type="dxa"/>
            <w:vAlign w:val="center"/>
          </w:tcPr>
          <w:p w14:paraId="263CB744" w14:textId="77777777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1A1B28">
              <w:rPr>
                <w:color w:val="FF0000"/>
              </w:rPr>
              <w:t>R(B)</w:t>
            </w:r>
          </w:p>
        </w:tc>
        <w:tc>
          <w:tcPr>
            <w:tcW w:w="3020" w:type="dxa"/>
            <w:vAlign w:val="center"/>
          </w:tcPr>
          <w:p w14:paraId="024F718A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3CC379B3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3D2EC7D4" w14:textId="77777777" w:rsidTr="00251129">
        <w:tc>
          <w:tcPr>
            <w:tcW w:w="3020" w:type="dxa"/>
            <w:vAlign w:val="center"/>
          </w:tcPr>
          <w:p w14:paraId="2708E02E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1A8D1AF5" w14:textId="6F3A1DB0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324FDF1A" w14:textId="07053E77" w:rsidR="001A1B28" w:rsidRDefault="001A1B28" w:rsidP="00251129">
            <w:pPr>
              <w:tabs>
                <w:tab w:val="left" w:pos="1135"/>
              </w:tabs>
              <w:jc w:val="center"/>
            </w:pPr>
            <w:r w:rsidRPr="001A1B28">
              <w:rPr>
                <w:color w:val="FF0000"/>
              </w:rPr>
              <w:t>R(B)</w:t>
            </w:r>
          </w:p>
        </w:tc>
      </w:tr>
      <w:tr w:rsidR="001A1B28" w14:paraId="13CA8C9B" w14:textId="77777777" w:rsidTr="00251129">
        <w:tc>
          <w:tcPr>
            <w:tcW w:w="3020" w:type="dxa"/>
            <w:vAlign w:val="center"/>
          </w:tcPr>
          <w:p w14:paraId="46B4F29F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26CC991A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121A3E09" w14:textId="77777777" w:rsidR="001A1B28" w:rsidRDefault="001A1B28" w:rsidP="00251129">
            <w:pPr>
              <w:tabs>
                <w:tab w:val="left" w:pos="1135"/>
              </w:tabs>
              <w:jc w:val="center"/>
            </w:pPr>
            <w:r>
              <w:t>R(C)</w:t>
            </w:r>
          </w:p>
        </w:tc>
      </w:tr>
      <w:tr w:rsidR="001A1B28" w14:paraId="499BF960" w14:textId="77777777" w:rsidTr="00251129">
        <w:tc>
          <w:tcPr>
            <w:tcW w:w="3020" w:type="dxa"/>
            <w:vAlign w:val="center"/>
          </w:tcPr>
          <w:p w14:paraId="5C80C5A9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532BDCCE" w14:textId="77777777" w:rsidR="001A1B28" w:rsidRDefault="001A1B28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3021" w:type="dxa"/>
            <w:vAlign w:val="center"/>
          </w:tcPr>
          <w:p w14:paraId="54C2A0B4" w14:textId="77777777" w:rsid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</w:tbl>
    <w:p w14:paraId="7339F3D8" w14:textId="29340589" w:rsidR="001A1B28" w:rsidRDefault="001A1B28" w:rsidP="001C0AAB">
      <w:pPr>
        <w:tabs>
          <w:tab w:val="left" w:pos="1135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A1B28" w:rsidRPr="00625037" w14:paraId="34DAE772" w14:textId="77777777" w:rsidTr="00251129">
        <w:tc>
          <w:tcPr>
            <w:tcW w:w="9061" w:type="dxa"/>
            <w:gridSpan w:val="3"/>
            <w:shd w:val="clear" w:color="auto" w:fill="D0CECE" w:themeFill="background2" w:themeFillShade="E6"/>
            <w:vAlign w:val="center"/>
          </w:tcPr>
          <w:p w14:paraId="64EEB677" w14:textId="38D7E57C" w:rsidR="001A1B28" w:rsidRPr="00625037" w:rsidRDefault="001A1B28" w:rsidP="00251129">
            <w:pPr>
              <w:tabs>
                <w:tab w:val="left" w:pos="1135"/>
              </w:tabs>
              <w:jc w:val="center"/>
            </w:pPr>
            <w:r>
              <w:rPr>
                <w:b/>
                <w:bCs/>
              </w:rPr>
              <w:t>S1-</w:t>
            </w:r>
            <w:r>
              <w:rPr>
                <w:b/>
                <w:bCs/>
              </w:rPr>
              <w:t>3</w:t>
            </w:r>
          </w:p>
        </w:tc>
      </w:tr>
      <w:tr w:rsidR="001A1B28" w:rsidRPr="00625037" w14:paraId="47E01A48" w14:textId="77777777" w:rsidTr="00251129">
        <w:tc>
          <w:tcPr>
            <w:tcW w:w="3020" w:type="dxa"/>
            <w:vAlign w:val="center"/>
          </w:tcPr>
          <w:p w14:paraId="4CEDCFB0" w14:textId="77777777" w:rsidR="001A1B28" w:rsidRPr="00625037" w:rsidRDefault="001A1B28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3020" w:type="dxa"/>
            <w:vAlign w:val="center"/>
          </w:tcPr>
          <w:p w14:paraId="5A457385" w14:textId="77777777" w:rsidR="001A1B28" w:rsidRPr="00625037" w:rsidRDefault="001A1B28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3021" w:type="dxa"/>
            <w:vAlign w:val="center"/>
          </w:tcPr>
          <w:p w14:paraId="356D9454" w14:textId="77777777" w:rsidR="001A1B28" w:rsidRPr="00625037" w:rsidRDefault="001A1B28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</w:tr>
      <w:tr w:rsidR="001A1B28" w14:paraId="41ADC574" w14:textId="77777777" w:rsidTr="00251129">
        <w:tc>
          <w:tcPr>
            <w:tcW w:w="3020" w:type="dxa"/>
            <w:vAlign w:val="center"/>
          </w:tcPr>
          <w:p w14:paraId="7B5D05BC" w14:textId="77777777" w:rsidR="001A1B28" w:rsidRP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3AB1E55F" w14:textId="77777777" w:rsidR="001A1B28" w:rsidRPr="001A1B28" w:rsidRDefault="001A1B28" w:rsidP="00251129">
            <w:pPr>
              <w:tabs>
                <w:tab w:val="left" w:pos="1135"/>
              </w:tabs>
              <w:jc w:val="center"/>
            </w:pPr>
            <w:r w:rsidRPr="001A1B28">
              <w:t>W(B)</w:t>
            </w:r>
          </w:p>
        </w:tc>
        <w:tc>
          <w:tcPr>
            <w:tcW w:w="3021" w:type="dxa"/>
            <w:vAlign w:val="center"/>
          </w:tcPr>
          <w:p w14:paraId="55B952E4" w14:textId="77777777" w:rsidR="001A1B28" w:rsidRP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30F95AEB" w14:textId="77777777" w:rsidTr="00251129">
        <w:tc>
          <w:tcPr>
            <w:tcW w:w="3020" w:type="dxa"/>
            <w:vAlign w:val="center"/>
          </w:tcPr>
          <w:p w14:paraId="427CB7B3" w14:textId="77777777" w:rsidR="001A1B28" w:rsidRPr="001A1B28" w:rsidRDefault="001A1B28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45A02F95" w14:textId="77777777" w:rsidR="001A1B28" w:rsidRPr="001A1B28" w:rsidRDefault="001A1B28" w:rsidP="00251129">
            <w:pPr>
              <w:tabs>
                <w:tab w:val="left" w:pos="1135"/>
              </w:tabs>
              <w:jc w:val="center"/>
            </w:pPr>
            <w:r w:rsidRPr="001A1B28">
              <w:t>W(C)</w:t>
            </w:r>
          </w:p>
        </w:tc>
        <w:tc>
          <w:tcPr>
            <w:tcW w:w="3021" w:type="dxa"/>
            <w:vAlign w:val="center"/>
          </w:tcPr>
          <w:p w14:paraId="2D4E5400" w14:textId="77777777" w:rsidR="001A1B28" w:rsidRPr="001A1B28" w:rsidRDefault="001A1B28" w:rsidP="00251129">
            <w:pPr>
              <w:tabs>
                <w:tab w:val="left" w:pos="1135"/>
              </w:tabs>
              <w:jc w:val="center"/>
            </w:pPr>
          </w:p>
        </w:tc>
      </w:tr>
      <w:tr w:rsidR="001A1B28" w14:paraId="3C8A9CD6" w14:textId="77777777" w:rsidTr="00251129">
        <w:tc>
          <w:tcPr>
            <w:tcW w:w="3020" w:type="dxa"/>
            <w:vAlign w:val="center"/>
          </w:tcPr>
          <w:p w14:paraId="6921B7D2" w14:textId="4C656931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0" w:type="dxa"/>
            <w:vAlign w:val="center"/>
          </w:tcPr>
          <w:p w14:paraId="4D95D3F2" w14:textId="02282621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1A1B28">
              <w:rPr>
                <w:color w:val="FF0000"/>
              </w:rPr>
              <w:t>R(A)</w:t>
            </w:r>
          </w:p>
        </w:tc>
        <w:tc>
          <w:tcPr>
            <w:tcW w:w="3021" w:type="dxa"/>
            <w:vAlign w:val="center"/>
          </w:tcPr>
          <w:p w14:paraId="07F0D0E5" w14:textId="77777777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</w:tr>
      <w:tr w:rsidR="001A1B28" w14:paraId="14A42E87" w14:textId="77777777" w:rsidTr="00251129">
        <w:tc>
          <w:tcPr>
            <w:tcW w:w="3020" w:type="dxa"/>
            <w:vAlign w:val="center"/>
          </w:tcPr>
          <w:p w14:paraId="2CAF87B3" w14:textId="03D2E344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1A1B28">
              <w:rPr>
                <w:color w:val="FF0000"/>
              </w:rPr>
              <w:t>R(A)</w:t>
            </w:r>
          </w:p>
        </w:tc>
        <w:tc>
          <w:tcPr>
            <w:tcW w:w="3020" w:type="dxa"/>
            <w:vAlign w:val="center"/>
          </w:tcPr>
          <w:p w14:paraId="64F59C37" w14:textId="77777777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1" w:type="dxa"/>
            <w:vAlign w:val="center"/>
          </w:tcPr>
          <w:p w14:paraId="3D76E10B" w14:textId="77777777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</w:tr>
      <w:tr w:rsidR="001A1B28" w14:paraId="32A923AC" w14:textId="77777777" w:rsidTr="00251129">
        <w:tc>
          <w:tcPr>
            <w:tcW w:w="3020" w:type="dxa"/>
            <w:vAlign w:val="center"/>
          </w:tcPr>
          <w:p w14:paraId="7999A81D" w14:textId="10A8688E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1A1B28">
              <w:rPr>
                <w:color w:val="FF0000"/>
              </w:rPr>
              <w:t>R(B)</w:t>
            </w:r>
          </w:p>
        </w:tc>
        <w:tc>
          <w:tcPr>
            <w:tcW w:w="3020" w:type="dxa"/>
            <w:vAlign w:val="center"/>
          </w:tcPr>
          <w:p w14:paraId="16D34DC9" w14:textId="77777777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1" w:type="dxa"/>
            <w:vAlign w:val="center"/>
          </w:tcPr>
          <w:p w14:paraId="435BC534" w14:textId="6ADCACB2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</w:tr>
      <w:tr w:rsidR="001A1B28" w14:paraId="708CA983" w14:textId="77777777" w:rsidTr="00251129">
        <w:tc>
          <w:tcPr>
            <w:tcW w:w="3020" w:type="dxa"/>
            <w:vAlign w:val="center"/>
          </w:tcPr>
          <w:p w14:paraId="1DCA57C6" w14:textId="77777777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0" w:type="dxa"/>
            <w:vAlign w:val="center"/>
          </w:tcPr>
          <w:p w14:paraId="76961C0C" w14:textId="77777777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1" w:type="dxa"/>
            <w:vAlign w:val="center"/>
          </w:tcPr>
          <w:p w14:paraId="77BEDF62" w14:textId="7DD8326F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1A1B28">
              <w:rPr>
                <w:color w:val="FF0000"/>
              </w:rPr>
              <w:t>R(B)</w:t>
            </w:r>
          </w:p>
        </w:tc>
      </w:tr>
      <w:tr w:rsidR="001A1B28" w14:paraId="6B8D9337" w14:textId="77777777" w:rsidTr="00251129">
        <w:tc>
          <w:tcPr>
            <w:tcW w:w="3020" w:type="dxa"/>
            <w:vAlign w:val="center"/>
          </w:tcPr>
          <w:p w14:paraId="5F4FEA9E" w14:textId="77777777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0" w:type="dxa"/>
            <w:vAlign w:val="center"/>
          </w:tcPr>
          <w:p w14:paraId="17E89C1F" w14:textId="6A13D73D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1" w:type="dxa"/>
            <w:vAlign w:val="center"/>
          </w:tcPr>
          <w:p w14:paraId="51BA1A3E" w14:textId="3B0C896B" w:rsidR="001A1B28" w:rsidRPr="001A1B28" w:rsidRDefault="001A1B28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1A1B28">
              <w:rPr>
                <w:color w:val="FF0000"/>
              </w:rPr>
              <w:t>R(C)</w:t>
            </w:r>
          </w:p>
        </w:tc>
      </w:tr>
    </w:tbl>
    <w:p w14:paraId="4237E35B" w14:textId="31C75E2D" w:rsidR="001A1B28" w:rsidRDefault="001A1B28" w:rsidP="001C0AAB">
      <w:pPr>
        <w:tabs>
          <w:tab w:val="left" w:pos="1135"/>
        </w:tabs>
      </w:pPr>
    </w:p>
    <w:p w14:paraId="4874A41D" w14:textId="77777777" w:rsidR="00177F02" w:rsidRDefault="00177F02" w:rsidP="001C0AAB">
      <w:pPr>
        <w:tabs>
          <w:tab w:val="left" w:pos="1135"/>
        </w:tabs>
      </w:pPr>
    </w:p>
    <w:p w14:paraId="2BE6F341" w14:textId="75BC2759" w:rsidR="00871D22" w:rsidRDefault="008C5DDB" w:rsidP="001C0AAB">
      <w:pPr>
        <w:tabs>
          <w:tab w:val="left" w:pos="1135"/>
        </w:tabs>
      </w:pPr>
      <w:r>
        <w:rPr>
          <w:b/>
          <w:bCs/>
        </w:rPr>
        <w:lastRenderedPageBreak/>
        <w:t>b)</w:t>
      </w:r>
      <w:r w:rsidRPr="008C5DDB">
        <w:t xml:space="preserve"> </w:t>
      </w:r>
      <w:r w:rsidR="00D3461E">
        <w:t xml:space="preserve">De acordo com o grafo de precedência abaixo, a escala </w:t>
      </w:r>
      <w:r w:rsidR="00D3461E" w:rsidRPr="00D3461E">
        <w:rPr>
          <w:b/>
          <w:bCs/>
        </w:rPr>
        <w:t xml:space="preserve">não </w:t>
      </w:r>
      <w:r w:rsidR="00D3461E" w:rsidRPr="00D3461E">
        <w:rPr>
          <w:b/>
          <w:bCs/>
        </w:rPr>
        <w:t>é</w:t>
      </w:r>
      <w:r w:rsidR="00D3461E">
        <w:t xml:space="preserve"> serializável no conflito, uma vez que há ciclos no grafo</w:t>
      </w:r>
      <w:r w:rsidR="00563549">
        <w:t xml:space="preserve"> (T2 e T4)</w:t>
      </w:r>
      <w:r w:rsidR="00D3461E">
        <w:t xml:space="preserve">. Dessa forma, </w:t>
      </w:r>
      <w:r w:rsidR="00D3461E">
        <w:t>não é possível mostrar uma escala serial equivalente</w:t>
      </w:r>
      <w:r w:rsidR="00D3461E">
        <w:t>.</w:t>
      </w:r>
    </w:p>
    <w:p w14:paraId="29B09101" w14:textId="1302C54F" w:rsidR="008C5DDB" w:rsidRDefault="00084F2C" w:rsidP="00D3461E">
      <w:pPr>
        <w:tabs>
          <w:tab w:val="left" w:pos="1135"/>
        </w:tabs>
        <w:jc w:val="center"/>
      </w:pPr>
      <w:r>
        <w:rPr>
          <w:noProof/>
        </w:rPr>
        <w:drawing>
          <wp:inline distT="0" distB="0" distL="0" distR="0" wp14:anchorId="1F64EE65" wp14:editId="7E1A6CFB">
            <wp:extent cx="2659380" cy="236982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16F8" w14:textId="1045D2A8" w:rsidR="00871D22" w:rsidRDefault="008C5DDB" w:rsidP="001C0AAB">
      <w:pPr>
        <w:tabs>
          <w:tab w:val="left" w:pos="1135"/>
        </w:tabs>
      </w:pPr>
      <w:r>
        <w:rPr>
          <w:b/>
          <w:bCs/>
        </w:rPr>
        <w:t>c)</w:t>
      </w:r>
      <w:r>
        <w:t xml:space="preserve"> </w:t>
      </w:r>
      <w:r w:rsidR="00FC5E55">
        <w:t>Como demonstrado na letra A, a escala S1 é serializável no conflito. Dessa forma, por teorema, a escala S1 também é serializável na visão. Por fim, abaixo é possível ver uma escala serial equivalente.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71D22" w:rsidRPr="00625037" w14:paraId="6C4EAFE2" w14:textId="77777777" w:rsidTr="00251129">
        <w:tc>
          <w:tcPr>
            <w:tcW w:w="9061" w:type="dxa"/>
            <w:gridSpan w:val="3"/>
            <w:shd w:val="clear" w:color="auto" w:fill="D0CECE" w:themeFill="background2" w:themeFillShade="E6"/>
            <w:vAlign w:val="center"/>
          </w:tcPr>
          <w:p w14:paraId="23F0EA06" w14:textId="73F1ECA1" w:rsidR="00871D22" w:rsidRPr="00625037" w:rsidRDefault="00871D22" w:rsidP="00251129">
            <w:pPr>
              <w:tabs>
                <w:tab w:val="left" w:pos="1135"/>
              </w:tabs>
              <w:jc w:val="center"/>
            </w:pPr>
            <w:r>
              <w:rPr>
                <w:b/>
                <w:bCs/>
              </w:rPr>
              <w:t>S1</w:t>
            </w:r>
            <w:r w:rsidR="00FC5E55">
              <w:rPr>
                <w:b/>
                <w:bCs/>
              </w:rPr>
              <w:t>-4</w:t>
            </w:r>
          </w:p>
        </w:tc>
      </w:tr>
      <w:tr w:rsidR="00871D22" w:rsidRPr="00625037" w14:paraId="33C5207C" w14:textId="77777777" w:rsidTr="00251129">
        <w:tc>
          <w:tcPr>
            <w:tcW w:w="3020" w:type="dxa"/>
            <w:vAlign w:val="center"/>
          </w:tcPr>
          <w:p w14:paraId="21BE6ACA" w14:textId="77777777" w:rsidR="00871D22" w:rsidRPr="00625037" w:rsidRDefault="00871D22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3020" w:type="dxa"/>
            <w:vAlign w:val="center"/>
          </w:tcPr>
          <w:p w14:paraId="21137A43" w14:textId="77777777" w:rsidR="00871D22" w:rsidRPr="00625037" w:rsidRDefault="00871D22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3021" w:type="dxa"/>
            <w:vAlign w:val="center"/>
          </w:tcPr>
          <w:p w14:paraId="03461CA2" w14:textId="77777777" w:rsidR="00871D22" w:rsidRPr="00625037" w:rsidRDefault="00871D22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</w:tr>
      <w:tr w:rsidR="00871D22" w14:paraId="44A3C2EE" w14:textId="77777777" w:rsidTr="00251129">
        <w:tc>
          <w:tcPr>
            <w:tcW w:w="3020" w:type="dxa"/>
            <w:vAlign w:val="center"/>
          </w:tcPr>
          <w:p w14:paraId="2C7C0047" w14:textId="77777777" w:rsidR="00871D22" w:rsidRDefault="00871D22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3020" w:type="dxa"/>
            <w:vAlign w:val="center"/>
          </w:tcPr>
          <w:p w14:paraId="2C237C5C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6866A3B8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  <w:tr w:rsidR="00871D22" w14:paraId="02272A72" w14:textId="77777777" w:rsidTr="00251129">
        <w:tc>
          <w:tcPr>
            <w:tcW w:w="3020" w:type="dxa"/>
            <w:vAlign w:val="center"/>
          </w:tcPr>
          <w:p w14:paraId="5979EC51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356BC0AF" w14:textId="77777777" w:rsidR="00871D22" w:rsidRDefault="00871D22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3021" w:type="dxa"/>
            <w:vAlign w:val="center"/>
          </w:tcPr>
          <w:p w14:paraId="01CBCA93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  <w:tr w:rsidR="00871D22" w14:paraId="2AC5BB05" w14:textId="77777777" w:rsidTr="00251129">
        <w:tc>
          <w:tcPr>
            <w:tcW w:w="3020" w:type="dxa"/>
            <w:vAlign w:val="center"/>
          </w:tcPr>
          <w:p w14:paraId="3393FE01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4F844BBE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215A92FD" w14:textId="77777777" w:rsidR="00871D22" w:rsidRDefault="00871D22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</w:tr>
      <w:tr w:rsidR="00871D22" w14:paraId="408A1612" w14:textId="77777777" w:rsidTr="00251129">
        <w:tc>
          <w:tcPr>
            <w:tcW w:w="3020" w:type="dxa"/>
            <w:vAlign w:val="center"/>
          </w:tcPr>
          <w:p w14:paraId="7EA470C0" w14:textId="587EAEE5" w:rsidR="00871D22" w:rsidRPr="00FC5E55" w:rsidRDefault="00871D22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0" w:type="dxa"/>
            <w:vAlign w:val="center"/>
          </w:tcPr>
          <w:p w14:paraId="05866FF6" w14:textId="32DA43E7" w:rsidR="00871D22" w:rsidRPr="00FC5E55" w:rsidRDefault="00FC5E55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FC5E55">
              <w:rPr>
                <w:color w:val="FF0000"/>
              </w:rPr>
              <w:t>W(C)</w:t>
            </w:r>
          </w:p>
        </w:tc>
        <w:tc>
          <w:tcPr>
            <w:tcW w:w="3021" w:type="dxa"/>
            <w:vAlign w:val="center"/>
          </w:tcPr>
          <w:p w14:paraId="1181EDBD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  <w:tr w:rsidR="00871D22" w14:paraId="7F79039F" w14:textId="77777777" w:rsidTr="00251129">
        <w:tc>
          <w:tcPr>
            <w:tcW w:w="3020" w:type="dxa"/>
            <w:vAlign w:val="center"/>
          </w:tcPr>
          <w:p w14:paraId="0C7D830A" w14:textId="3F130A4B" w:rsidR="00871D22" w:rsidRPr="00FC5E55" w:rsidRDefault="00FC5E55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FC5E55">
              <w:rPr>
                <w:color w:val="FF0000"/>
              </w:rPr>
              <w:t>R(B)</w:t>
            </w:r>
          </w:p>
        </w:tc>
        <w:tc>
          <w:tcPr>
            <w:tcW w:w="3020" w:type="dxa"/>
            <w:vAlign w:val="center"/>
          </w:tcPr>
          <w:p w14:paraId="4618C996" w14:textId="7A6BC4CA" w:rsidR="00871D22" w:rsidRPr="00FC5E55" w:rsidRDefault="00871D22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3021" w:type="dxa"/>
            <w:vAlign w:val="center"/>
          </w:tcPr>
          <w:p w14:paraId="3FFA46C0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  <w:tr w:rsidR="00871D22" w14:paraId="09B6ADCB" w14:textId="77777777" w:rsidTr="00251129">
        <w:tc>
          <w:tcPr>
            <w:tcW w:w="3020" w:type="dxa"/>
            <w:vAlign w:val="center"/>
          </w:tcPr>
          <w:p w14:paraId="608CDCBA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16FCB00D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1" w:type="dxa"/>
            <w:vAlign w:val="center"/>
          </w:tcPr>
          <w:p w14:paraId="76FAAC73" w14:textId="77777777" w:rsidR="00871D22" w:rsidRDefault="00871D22" w:rsidP="00251129">
            <w:pPr>
              <w:tabs>
                <w:tab w:val="left" w:pos="1135"/>
              </w:tabs>
              <w:jc w:val="center"/>
            </w:pPr>
            <w:r>
              <w:t>R(C)</w:t>
            </w:r>
          </w:p>
        </w:tc>
      </w:tr>
      <w:tr w:rsidR="00871D22" w14:paraId="154065B7" w14:textId="77777777" w:rsidTr="00251129">
        <w:tc>
          <w:tcPr>
            <w:tcW w:w="3020" w:type="dxa"/>
            <w:vAlign w:val="center"/>
          </w:tcPr>
          <w:p w14:paraId="4035FB85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3020" w:type="dxa"/>
            <w:vAlign w:val="center"/>
          </w:tcPr>
          <w:p w14:paraId="71FEEEB0" w14:textId="77777777" w:rsidR="00871D22" w:rsidRDefault="00871D22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3021" w:type="dxa"/>
            <w:vAlign w:val="center"/>
          </w:tcPr>
          <w:p w14:paraId="5C17B9D1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</w:tbl>
    <w:p w14:paraId="1EF2FE4D" w14:textId="77777777" w:rsidR="008C5DDB" w:rsidRDefault="008C5DDB" w:rsidP="001C0AAB">
      <w:pPr>
        <w:tabs>
          <w:tab w:val="left" w:pos="1135"/>
        </w:tabs>
      </w:pPr>
    </w:p>
    <w:p w14:paraId="346D1854" w14:textId="7D0B9E34" w:rsidR="00871D22" w:rsidRDefault="008C5DDB" w:rsidP="001C0AAB">
      <w:pPr>
        <w:tabs>
          <w:tab w:val="left" w:pos="1135"/>
        </w:tabs>
      </w:pPr>
      <w:r>
        <w:rPr>
          <w:b/>
          <w:bCs/>
        </w:rPr>
        <w:t>d)</w:t>
      </w:r>
      <w:r>
        <w:t xml:space="preserve"> </w:t>
      </w:r>
      <w:r w:rsidR="000854C2">
        <w:t>Como demonstrado na letra B, a escala S2 não é serializável no conflito. Dessa forma, não se pode afirmar inicialmente se ela é ou não serializável na visão. Para isso, deve-se realizar os seguintes passos:</w:t>
      </w:r>
    </w:p>
    <w:p w14:paraId="41C11D9D" w14:textId="7B538CA2" w:rsidR="000854C2" w:rsidRDefault="00DA40BF" w:rsidP="001C0AAB">
      <w:pPr>
        <w:tabs>
          <w:tab w:val="left" w:pos="1135"/>
        </w:tabs>
      </w:pPr>
      <w:r>
        <w:tab/>
        <w:t>1) Verificar se há “escritas cegas”, ou seja, transações em que só a realização de escrita de um dado Q sem a leitura: T3 e T4 apenas escrevem no dado B e não realizam leitura.</w:t>
      </w:r>
    </w:p>
    <w:p w14:paraId="4F471E1C" w14:textId="08CECC39" w:rsidR="00DA40BF" w:rsidRDefault="00DA40BF" w:rsidP="001C0AAB">
      <w:pPr>
        <w:tabs>
          <w:tab w:val="left" w:pos="1135"/>
        </w:tabs>
      </w:pPr>
      <w:r>
        <w:tab/>
        <w:t xml:space="preserve">2) Como há “escritas cegas”, deve-se verificar as dependências entre as transações e montar o grafo de dependência, o qual mostrará </w:t>
      </w:r>
      <w:r w:rsidR="00D259BD">
        <w:t xml:space="preserve">por meio da existência ou não de ciclos </w:t>
      </w:r>
      <w:r>
        <w:t xml:space="preserve">se </w:t>
      </w:r>
      <w:r w:rsidR="00D259BD">
        <w:t>a escala é serializável na visão ou não.</w:t>
      </w:r>
    </w:p>
    <w:p w14:paraId="4CBA16CB" w14:textId="77777777" w:rsidR="00D259BD" w:rsidRDefault="00D259BD" w:rsidP="001C0AAB">
      <w:pPr>
        <w:tabs>
          <w:tab w:val="left" w:pos="1135"/>
        </w:tabs>
      </w:pPr>
      <w:r>
        <w:lastRenderedPageBreak/>
        <w:tab/>
      </w:r>
      <w:r>
        <w:tab/>
        <w:t>2.1) Verificando as dependências: a transação T3 é a primeira a escrever no dado B, ou seja, deve preceder as demais [T3 -&gt; (T1, T2, T4)]. A transação T4 escreve apenas em B (escrita cega), ou seja, deve vir após T3 [T3, T4 -&gt; (T1, T2)]. A transação T2 possui a primeira escrita no dado A, ou seja, deve vir antes de T1 [T3, T4, T2 -&gt; T1]. Por fim, deve vir a transação T1 restante, tendo as dependências na seguinte ordem: &lt;T3, T4, T2, T1&gt;.</w:t>
      </w:r>
    </w:p>
    <w:p w14:paraId="007D6C78" w14:textId="1ED3E549" w:rsidR="00D259BD" w:rsidRDefault="00D259BD" w:rsidP="001C0AAB">
      <w:pPr>
        <w:tabs>
          <w:tab w:val="left" w:pos="1135"/>
        </w:tabs>
      </w:pPr>
      <w:r>
        <w:t xml:space="preserve">Diante disso, é possível montar a seguinte escala para verificar o grafo de dependências: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871D22" w14:paraId="25D9C7FA" w14:textId="77777777" w:rsidTr="00251129">
        <w:trPr>
          <w:trHeight w:val="276"/>
        </w:trPr>
        <w:tc>
          <w:tcPr>
            <w:tcW w:w="9061" w:type="dxa"/>
            <w:gridSpan w:val="4"/>
            <w:shd w:val="clear" w:color="auto" w:fill="D0CECE" w:themeFill="background2" w:themeFillShade="E6"/>
            <w:vAlign w:val="center"/>
          </w:tcPr>
          <w:p w14:paraId="54D5B6FC" w14:textId="7847DFD1" w:rsidR="00871D22" w:rsidRDefault="00871D22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  <w:r w:rsidR="00D259BD">
              <w:rPr>
                <w:b/>
                <w:bCs/>
              </w:rPr>
              <w:t>-1</w:t>
            </w:r>
          </w:p>
        </w:tc>
      </w:tr>
      <w:tr w:rsidR="00871D22" w14:paraId="50F10C03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2ED980E9" w14:textId="77777777" w:rsidR="00871D22" w:rsidRPr="00625037" w:rsidRDefault="00871D22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2265" w:type="dxa"/>
            <w:vAlign w:val="center"/>
          </w:tcPr>
          <w:p w14:paraId="6933423C" w14:textId="77777777" w:rsidR="00871D22" w:rsidRPr="00625037" w:rsidRDefault="00871D22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2265" w:type="dxa"/>
            <w:vAlign w:val="center"/>
          </w:tcPr>
          <w:p w14:paraId="6E80DE99" w14:textId="77777777" w:rsidR="00871D22" w:rsidRPr="00625037" w:rsidRDefault="00871D22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  <w:tc>
          <w:tcPr>
            <w:tcW w:w="2266" w:type="dxa"/>
          </w:tcPr>
          <w:p w14:paraId="60E87583" w14:textId="77777777" w:rsidR="00871D22" w:rsidRDefault="00871D22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T4</w:t>
            </w:r>
          </w:p>
        </w:tc>
      </w:tr>
      <w:tr w:rsidR="00871D22" w14:paraId="19B0CB62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4A66BEBC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2AFFE7F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14C343ED" w14:textId="77777777" w:rsidR="00871D22" w:rsidRDefault="00871D22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6" w:type="dxa"/>
          </w:tcPr>
          <w:p w14:paraId="2211A341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  <w:tr w:rsidR="00871D22" w14:paraId="2C1F8F3C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2E772F1E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2D575470" w14:textId="7794F8DB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0A4F0B8E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157B0946" w14:textId="0018BC87" w:rsidR="00871D22" w:rsidRDefault="00DA40BF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</w:tr>
      <w:tr w:rsidR="00871D22" w14:paraId="73C6D329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51C6AB3D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4DA43713" w14:textId="1ADBA6A6" w:rsidR="00871D22" w:rsidRDefault="00DA40BF" w:rsidP="00251129">
            <w:pPr>
              <w:tabs>
                <w:tab w:val="left" w:pos="1135"/>
              </w:tabs>
              <w:jc w:val="center"/>
            </w:pPr>
            <w:r>
              <w:t>W(A)</w:t>
            </w:r>
          </w:p>
        </w:tc>
        <w:tc>
          <w:tcPr>
            <w:tcW w:w="2265" w:type="dxa"/>
            <w:vAlign w:val="center"/>
          </w:tcPr>
          <w:p w14:paraId="2FE1ADAB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7FD043D2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  <w:tr w:rsidR="00871D22" w14:paraId="714DB358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2D9FC01C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499C185" w14:textId="340B1900" w:rsidR="00871D22" w:rsidRDefault="00DA40BF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  <w:tc>
          <w:tcPr>
            <w:tcW w:w="2265" w:type="dxa"/>
            <w:vAlign w:val="center"/>
          </w:tcPr>
          <w:p w14:paraId="79A1F2DD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54EF0989" w14:textId="785F6E55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  <w:tr w:rsidR="00871D22" w14:paraId="368A3186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4CE62A5C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4F3DAC6" w14:textId="77777777" w:rsidR="00871D22" w:rsidRDefault="00871D22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5" w:type="dxa"/>
            <w:vAlign w:val="center"/>
          </w:tcPr>
          <w:p w14:paraId="0A1C9F1F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07111CCA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  <w:tr w:rsidR="00871D22" w14:paraId="5FE8A3A5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6E9AA7BC" w14:textId="77777777" w:rsidR="00871D22" w:rsidRDefault="00871D22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5" w:type="dxa"/>
            <w:vAlign w:val="center"/>
          </w:tcPr>
          <w:p w14:paraId="3E21D121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260C651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45A4D769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  <w:tr w:rsidR="00871D22" w14:paraId="6834C2D8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7ADADC3C" w14:textId="77777777" w:rsidR="00871D22" w:rsidRDefault="00871D22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2265" w:type="dxa"/>
            <w:vAlign w:val="center"/>
          </w:tcPr>
          <w:p w14:paraId="393FEE32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4A1CC81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2E2F50A0" w14:textId="77777777" w:rsidR="00871D22" w:rsidRDefault="00871D22" w:rsidP="00251129">
            <w:pPr>
              <w:tabs>
                <w:tab w:val="left" w:pos="1135"/>
              </w:tabs>
              <w:jc w:val="center"/>
            </w:pPr>
          </w:p>
        </w:tc>
      </w:tr>
    </w:tbl>
    <w:p w14:paraId="7D6D2356" w14:textId="78625679" w:rsidR="008C5DDB" w:rsidRDefault="008C5DDB" w:rsidP="001C0AAB">
      <w:pPr>
        <w:tabs>
          <w:tab w:val="left" w:pos="1135"/>
        </w:tabs>
      </w:pPr>
    </w:p>
    <w:p w14:paraId="6F9C6268" w14:textId="16A01FCD" w:rsidR="00D259BD" w:rsidRDefault="00D259BD" w:rsidP="001C0AAB">
      <w:pPr>
        <w:tabs>
          <w:tab w:val="left" w:pos="1135"/>
        </w:tabs>
      </w:pPr>
      <w:r>
        <w:t>E o respectivo grafo de dependências:</w:t>
      </w:r>
    </w:p>
    <w:p w14:paraId="17F0C23F" w14:textId="1FC3C10D" w:rsidR="00D259BD" w:rsidRDefault="00D259BD" w:rsidP="00D259BD">
      <w:pPr>
        <w:tabs>
          <w:tab w:val="left" w:pos="1135"/>
        </w:tabs>
        <w:jc w:val="center"/>
      </w:pPr>
      <w:r>
        <w:rPr>
          <w:noProof/>
        </w:rPr>
        <w:drawing>
          <wp:inline distT="0" distB="0" distL="0" distR="0" wp14:anchorId="36AEAC7E" wp14:editId="77BC78CC">
            <wp:extent cx="2583180" cy="2773680"/>
            <wp:effectExtent l="0" t="0" r="762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7C1F" w14:textId="77777777" w:rsidR="00D259BD" w:rsidRDefault="00D259BD" w:rsidP="00D259BD">
      <w:pPr>
        <w:tabs>
          <w:tab w:val="left" w:pos="1135"/>
        </w:tabs>
      </w:pPr>
    </w:p>
    <w:p w14:paraId="19DA14E6" w14:textId="77777777" w:rsidR="00D259BD" w:rsidRDefault="00D259BD" w:rsidP="00D259BD">
      <w:pPr>
        <w:tabs>
          <w:tab w:val="left" w:pos="1135"/>
        </w:tabs>
      </w:pPr>
    </w:p>
    <w:p w14:paraId="37C0B2DA" w14:textId="77777777" w:rsidR="00D259BD" w:rsidRDefault="00D259BD" w:rsidP="00D259BD">
      <w:pPr>
        <w:tabs>
          <w:tab w:val="left" w:pos="1135"/>
        </w:tabs>
      </w:pPr>
    </w:p>
    <w:p w14:paraId="33D1E119" w14:textId="5E60844F" w:rsidR="00D259BD" w:rsidRDefault="00D259BD" w:rsidP="00D259BD">
      <w:pPr>
        <w:tabs>
          <w:tab w:val="left" w:pos="1135"/>
        </w:tabs>
      </w:pPr>
      <w:r>
        <w:lastRenderedPageBreak/>
        <w:t xml:space="preserve">Como o grafo acima é </w:t>
      </w:r>
      <w:r>
        <w:rPr>
          <w:b/>
          <w:bCs/>
        </w:rPr>
        <w:t>acíclico</w:t>
      </w:r>
      <w:r>
        <w:t>, a escala S2 é serializável na visão. Por fim, abaixo pode ser visto uma escala serial equivalente a S2.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D259BD" w14:paraId="0B4E1E9D" w14:textId="77777777" w:rsidTr="00251129">
        <w:trPr>
          <w:trHeight w:val="276"/>
        </w:trPr>
        <w:tc>
          <w:tcPr>
            <w:tcW w:w="9061" w:type="dxa"/>
            <w:gridSpan w:val="4"/>
            <w:shd w:val="clear" w:color="auto" w:fill="D0CECE" w:themeFill="background2" w:themeFillShade="E6"/>
            <w:vAlign w:val="center"/>
          </w:tcPr>
          <w:p w14:paraId="628B0BBC" w14:textId="110EA058" w:rsidR="00D259BD" w:rsidRDefault="00D259BD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  <w:r>
              <w:rPr>
                <w:b/>
                <w:bCs/>
              </w:rPr>
              <w:t>-2</w:t>
            </w:r>
          </w:p>
        </w:tc>
      </w:tr>
      <w:tr w:rsidR="00D259BD" w14:paraId="28F74699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4EF9356A" w14:textId="77777777" w:rsidR="00D259BD" w:rsidRPr="00625037" w:rsidRDefault="00D259BD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2265" w:type="dxa"/>
            <w:vAlign w:val="center"/>
          </w:tcPr>
          <w:p w14:paraId="49830F2E" w14:textId="77777777" w:rsidR="00D259BD" w:rsidRPr="00625037" w:rsidRDefault="00D259BD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2265" w:type="dxa"/>
            <w:vAlign w:val="center"/>
          </w:tcPr>
          <w:p w14:paraId="43EA3239" w14:textId="77777777" w:rsidR="00D259BD" w:rsidRPr="00625037" w:rsidRDefault="00D259BD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  <w:tc>
          <w:tcPr>
            <w:tcW w:w="2266" w:type="dxa"/>
          </w:tcPr>
          <w:p w14:paraId="0A959EBC" w14:textId="77777777" w:rsidR="00D259BD" w:rsidRDefault="00D259BD" w:rsidP="00251129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T4</w:t>
            </w:r>
          </w:p>
        </w:tc>
      </w:tr>
      <w:tr w:rsidR="00D259BD" w14:paraId="307DD548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315C2D2E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83E1022" w14:textId="5B19ED79" w:rsidR="00D259BD" w:rsidRPr="00A06B85" w:rsidRDefault="00A06B85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A06B85">
              <w:rPr>
                <w:color w:val="FF0000"/>
              </w:rPr>
              <w:t>W(A)</w:t>
            </w:r>
          </w:p>
        </w:tc>
        <w:tc>
          <w:tcPr>
            <w:tcW w:w="2265" w:type="dxa"/>
            <w:vAlign w:val="center"/>
          </w:tcPr>
          <w:p w14:paraId="3FFDBAB3" w14:textId="4A90B978" w:rsidR="00D259BD" w:rsidRPr="00A06B85" w:rsidRDefault="00D259BD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2266" w:type="dxa"/>
          </w:tcPr>
          <w:p w14:paraId="03F03069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</w:tr>
      <w:tr w:rsidR="00D259BD" w14:paraId="080EAE1E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666BFA47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576D6ECD" w14:textId="0CB81AF2" w:rsidR="00D259BD" w:rsidRPr="00A06B85" w:rsidRDefault="00D259BD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</w:p>
        </w:tc>
        <w:tc>
          <w:tcPr>
            <w:tcW w:w="2265" w:type="dxa"/>
            <w:vAlign w:val="center"/>
          </w:tcPr>
          <w:p w14:paraId="1C4095BA" w14:textId="26E8C315" w:rsidR="00D259BD" w:rsidRPr="00A06B85" w:rsidRDefault="00A06B85" w:rsidP="00251129">
            <w:pPr>
              <w:tabs>
                <w:tab w:val="left" w:pos="1135"/>
              </w:tabs>
              <w:jc w:val="center"/>
              <w:rPr>
                <w:color w:val="FF0000"/>
              </w:rPr>
            </w:pPr>
            <w:r w:rsidRPr="00A06B85">
              <w:rPr>
                <w:color w:val="FF0000"/>
              </w:rPr>
              <w:t>W(B)</w:t>
            </w:r>
          </w:p>
        </w:tc>
        <w:tc>
          <w:tcPr>
            <w:tcW w:w="2266" w:type="dxa"/>
          </w:tcPr>
          <w:p w14:paraId="74BCBF95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</w:tr>
      <w:tr w:rsidR="00D259BD" w14:paraId="0944D527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363A7975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7C525F0F" w14:textId="77777777" w:rsidR="00D259BD" w:rsidRDefault="00D259BD" w:rsidP="00251129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  <w:tc>
          <w:tcPr>
            <w:tcW w:w="2265" w:type="dxa"/>
            <w:vAlign w:val="center"/>
          </w:tcPr>
          <w:p w14:paraId="7F15AF51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7DF3B3C7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</w:tr>
      <w:tr w:rsidR="00D259BD" w14:paraId="349A4260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30B1F663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645F6CD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519F136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3F477D2F" w14:textId="77777777" w:rsidR="00D259BD" w:rsidRDefault="00D259BD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</w:tr>
      <w:tr w:rsidR="00D259BD" w14:paraId="32FB6ECA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1CF12F99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BBBC870" w14:textId="77777777" w:rsidR="00D259BD" w:rsidRDefault="00D259BD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5" w:type="dxa"/>
            <w:vAlign w:val="center"/>
          </w:tcPr>
          <w:p w14:paraId="1E0551F2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4D258210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</w:tr>
      <w:tr w:rsidR="00D259BD" w14:paraId="5218532D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72D60017" w14:textId="77777777" w:rsidR="00D259BD" w:rsidRDefault="00D259BD" w:rsidP="00251129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5" w:type="dxa"/>
            <w:vAlign w:val="center"/>
          </w:tcPr>
          <w:p w14:paraId="16CE61DA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068CA677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5CDAD488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</w:tr>
      <w:tr w:rsidR="00D259BD" w14:paraId="62544B71" w14:textId="77777777" w:rsidTr="00251129">
        <w:trPr>
          <w:trHeight w:val="276"/>
        </w:trPr>
        <w:tc>
          <w:tcPr>
            <w:tcW w:w="2265" w:type="dxa"/>
            <w:vAlign w:val="center"/>
          </w:tcPr>
          <w:p w14:paraId="0A3BC329" w14:textId="77777777" w:rsidR="00D259BD" w:rsidRDefault="00D259BD" w:rsidP="00251129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2265" w:type="dxa"/>
            <w:vAlign w:val="center"/>
          </w:tcPr>
          <w:p w14:paraId="31BABF42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44805C4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3A121249" w14:textId="77777777" w:rsidR="00D259BD" w:rsidRDefault="00D259BD" w:rsidP="00251129">
            <w:pPr>
              <w:tabs>
                <w:tab w:val="left" w:pos="1135"/>
              </w:tabs>
              <w:jc w:val="center"/>
            </w:pPr>
          </w:p>
        </w:tc>
      </w:tr>
    </w:tbl>
    <w:p w14:paraId="7F83135E" w14:textId="77777777" w:rsidR="00D259BD" w:rsidRPr="00D259BD" w:rsidRDefault="00D259BD" w:rsidP="00D259BD">
      <w:pPr>
        <w:tabs>
          <w:tab w:val="left" w:pos="1135"/>
        </w:tabs>
      </w:pPr>
    </w:p>
    <w:sectPr w:rsidR="00D259BD" w:rsidRPr="00D259BD" w:rsidSect="000723B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A1"/>
    <w:rsid w:val="000723B0"/>
    <w:rsid w:val="00084F2C"/>
    <w:rsid w:val="000854C2"/>
    <w:rsid w:val="00114126"/>
    <w:rsid w:val="00177F02"/>
    <w:rsid w:val="0019547B"/>
    <w:rsid w:val="001A1B28"/>
    <w:rsid w:val="001C0AAB"/>
    <w:rsid w:val="0042312C"/>
    <w:rsid w:val="00563549"/>
    <w:rsid w:val="005E25D2"/>
    <w:rsid w:val="00625037"/>
    <w:rsid w:val="006E0A58"/>
    <w:rsid w:val="007C695E"/>
    <w:rsid w:val="00871D22"/>
    <w:rsid w:val="008A4CA1"/>
    <w:rsid w:val="008C5DDB"/>
    <w:rsid w:val="00A06B85"/>
    <w:rsid w:val="00A90914"/>
    <w:rsid w:val="00B5332A"/>
    <w:rsid w:val="00BF5EEF"/>
    <w:rsid w:val="00C33EF7"/>
    <w:rsid w:val="00D259BD"/>
    <w:rsid w:val="00D3461E"/>
    <w:rsid w:val="00D5166F"/>
    <w:rsid w:val="00DA40BF"/>
    <w:rsid w:val="00DC1B83"/>
    <w:rsid w:val="00FC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7F09"/>
  <w15:chartTrackingRefBased/>
  <w15:docId w15:val="{0C3DC530-4F12-4B98-B62E-AA1EC25E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5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2429-BF2A-4B3C-BFB2-DFFF84B9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36</cp:revision>
  <dcterms:created xsi:type="dcterms:W3CDTF">2021-04-29T21:37:00Z</dcterms:created>
  <dcterms:modified xsi:type="dcterms:W3CDTF">2021-11-26T18:19:00Z</dcterms:modified>
</cp:coreProperties>
</file>