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i w:val="0"/>
          <w:color w:val="1A4C8C"/>
          <w:sz w:val="44"/>
        </w:rPr>
        <w:t>集成商售前即时产品档案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i w:val="0"/>
          <w:color w:val="2E5EAA"/>
          <w:sz w:val="36"/>
        </w:rPr>
        <w:t>启明星辰 网闸（安全隔离与信息交换系统）</w:t>
        <w:br/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深圳市众云网有限公司 · 售前工程师专用</w:t>
        <w:br/>
      </w:r>
      <w:r>
        <w:rPr>
          <w:rFonts w:ascii="微软雅黑" w:hAnsi="微软雅黑" w:eastAsia="微软雅黑"/>
          <w:b w:val="0"/>
          <w:i w:val="0"/>
          <w:color w:val="666666"/>
          <w:sz w:val="24"/>
        </w:rPr>
        <w:t>Skill 模式：主推版 + 公平版 双输出</w:t>
        <w:br/>
      </w:r>
      <w:r>
        <w:rPr>
          <w:rFonts w:ascii="微软雅黑" w:hAnsi="微软雅黑" w:eastAsia="微软雅黑"/>
          <w:b w:val="0"/>
          <w:i w:val="0"/>
          <w:color w:val="666666"/>
          <w:sz w:val="24"/>
        </w:rPr>
        <w:t>生成日期：2026年6月9日</w:t>
      </w:r>
    </w:p>
    <w:p>
      <w:pPr>
        <w:spacing w:before="160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0"/>
        </w:rPr>
        <w:t>— 本档案由 AI 即时生成，数据截至 2026 年 6 月 —</w:t>
        <w:br/>
      </w:r>
      <w:r>
        <w:rPr>
          <w:rFonts w:ascii="微软雅黑" w:hAnsi="微软雅黑" w:eastAsia="微软雅黑"/>
          <w:b w:val="0"/>
          <w:i w:val="0"/>
          <w:color w:val="999999"/>
          <w:sz w:val="20"/>
        </w:rPr>
        <w:t>实际投标前请与厂家渠道经理确认最新参数和价格</w:t>
      </w:r>
    </w:p>
    <w:p>
      <w:r>
        <w:br w:type="page"/>
      </w:r>
    </w:p>
    <w:p>
      <w:pPr>
        <w:spacing w:before="4000"/>
        <w:jc w:val="center"/>
      </w:pPr>
      <w:r>
        <w:rPr>
          <w:rFonts w:ascii="微软雅黑" w:hAnsi="微软雅黑" w:eastAsia="微软雅黑"/>
          <w:b/>
          <w:i w:val="0"/>
          <w:color w:val="1A4C8C"/>
          <w:sz w:val="40"/>
        </w:rPr>
        <w:t>【 主 推 版 】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1：一句话定位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1.1 一句话定位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启明星辰网闸（安全隔离与信息交换系统）是一个面向政府、军工、金融、能源等高安全需求行业的物理级安全隔离产品，帮助客户解决高安全域与低安全域之间的安全隔离需求——既要防止外部攻击穿透到核心内网，又要保证必要的数据交换（文件同步、数据库同步、邮件转发、视频会议穿越等），相比防火墙/UTM 等标准边界产品的差异化优势在于物理级断开 TCP/IP 连接 + 应用层协议白名单 + 单向传输机制（光闸），满足等保三级/四级和涉密环境合规刚性需求。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1.2 目标客户画像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行业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政府（党政/公安/机要）、军队/军工、金融、能源（电力/石化）、运营商、大型央企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规模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500 人以上，有等保三级/四级系统或涉密环境的单位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最终决策者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信息化分管领导 / 保密办主任 / 网络安全分管领导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技术决策者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信息安全处负责人 / 网络中心主任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使用者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安全运维工程师 / 信息安全管理员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IT 基础要求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已有内外网隔离需求，通常已部署防火墙做基础隔离，需要物理级隔离满足合规</w:t>
            </w:r>
          </w:p>
        </w:tc>
      </w:tr>
    </w:tbl>
    <w:p/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1.3 核心痛点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合规刚需：等保三级/四级要求网络隔离——防火墙是逻辑隔离不达标，等保三级/涉密场景强制要求物理隔离设备。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"要安全但也要通"的矛盾——完全物理隔离两端不通业务跑不了。网闸解决：物理断开 TCP/IP，但应用层实现可控数据交换。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横向渗透和 APT 攻击——防火墙被突破后攻击者可以在内网横向移动。网闸的物理断开使攻击链在物理上被打断。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1.4 通用场景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政府内外网数据交换——政务外网与政务内网/政务专网之间的安全文件交换、数据库同步、邮件转发。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涉密系统与非密系统之间——军工/涉密单位的高密级网络与低密级网络之间受控的单向/双向数据摆渡。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工控网与管理办公网隔离——电力/石化/制造行业的 OT 网络与 IT 网络之间的安全隔离，防止勒索病毒横向传播。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2：厂商背书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厂商全称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启明星辰信息技术集团股份有限公司（Venustech）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1996 年（近 30 年网络安全积累）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总部/主要市场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北京 / 全国市场，党政军及央企市场积累深厚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融资/上市状态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深交所中小板上市（002439）；2020 年中国移动战略入股成为实控人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员工规模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约 8,000+ 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Gartner / IDC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IDC 中国安全隔离与信息交换市场份额前二；Gartner 中国安全厂商魔力象限常客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国内地位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中国网络安全第一梯队；网闸/安全隔离市场领导者；党政军市场份额第一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官网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https://www.venustech.com.cn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核心产品线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网闸(GAP)、IDS/IPS、漏洞扫描、SOC、天镜、天阗、天清、WAF、防火墙、态势感知、数据安全、安全服务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📌 售前要点：启明星辰是中国网安老牌企业，快 30 年了。网闸在政府和军工领域市场份额第一，涉密/等保三级以上环境几乎是指定级别。中国移动入股后在央企准入能力进一步加强。销售时重点强调"党政军案例最多""认证最全""央企背景"。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3：技术架构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3.1 架构简图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启明星辰 网闸 技术架构简图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┌───────────┐    ┌───────────┐    ┌───────────┐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 外网端   │    │ 隔离交换  │    │  内网端 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│(低安全域) │    │   引擎    │    │(高安全域)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          │    │           │    │         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外网处理  │───►│ 存储/摆渡 │───►│ 内网处理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协议剥离  │    │ 物理断开  │    │ 协议重组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安全检测  │    │ 单向/双向 │    │ 安全审计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└───────────┘    └───────────┘    └───────────┘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◄────── 物理断开：内外网无直接连接 ──────►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支持的传输模式：文件同步 / 数据库同步 / 邮件转发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技术亮点：物理断开TCP/IP / 应用层白名单 / 单向传输(光闸)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3.2 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部署形态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硬件设备（专用硬件，内外双主机架构），支持虚拟化版本(vGAP)用于云场景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最小规格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桌面型 1U（小型单位）到标准型 2U/4U（数据中心/核心骨干）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集群/高可用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HA 双机热备，部分型号支持集群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核心组件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外网处理单元(协议剥离+检测) + 隔离交换矩阵(物理断开+摆渡) + 内网处理单元(重组+审计)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对外接口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内外网各独立网口(电口/光口 10/100/1000M/10G)，支持 TCP/IP 及各类应用层协议白名单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关键依赖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无需依赖其他设备。可选对接启明星辰 SOC 安全管理平台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技术亮点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1. 物理级断开 TCP/IP 连接——内外网单元间无 TCP/IP 连接，通过专用硬件和私有协议摆渡</w:t>
              <w:br/>
              <w:t>2. 应用层协议白名单——只允许配置的白名单协议和数据格式通过，其他一律拒绝</w:t>
              <w:br/>
              <w:t>3. 单向传输(光闸)——物理单向光纤，数据只能单向传输，木马无法反向传出数据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性能指标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吞吐 100Mbps-10Gbps | 文件同步时延秒级 | 并发连接数千至数万</w:t>
            </w:r>
          </w:p>
        </w:tc>
      </w:tr>
    </w:tbl>
    <w:p/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📌 售前要点：网闸最核心卖点不是"传输速度有多快"而是"物理上有多安全"。重点讲清楚它与防火墙的本质区别——防火墙是软件层面的逻辑隔离，网闸是物理层面的断开。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3.3 核心参数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典型型号：GAP-6000 系列（标准型）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参数项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数值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售前卖点解读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网络吞吐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100Mbps - 10Gbps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覆盖从桌面型到数据中心级的全场景需求，千兆/万兆已相当成熟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文件同步时延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秒级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对文件同步、数据库同步等常规场景完全足够，业务无感知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并发连接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数千至数万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支撑多业务系统同时跨域交换，高并发场景稳定可靠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部署形态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硬件设备（专用硬件，内外双主机架构）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物理级隔离的硬件基础，非软件虚拟化可实现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最小规格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桌面型 1U 到标准型 2U/4U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从小型单位到数据中心/核心骨干全覆盖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集群/高可用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HA 双机热备，部分型号支持集群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关键业务场景双机部署，故障自动切换几乎无感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核心组件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外网处理单元 + 隔离交换矩阵 + 内网处理单元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协议剥离→摆渡→重组的三段式架构，物理断开 TCP/IP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对外接口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内外网各独立网口（电口/光口 10/100/1000M/10G）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TCP/IP 及各类应用层协议白名单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选型提醒：网闸的物理隔离特性决定了它必然存在性能损耗（协议剥离→摆渡→重组）。选型时不能单纯对比吞吐数值，而要评估"安全隔离强度"与"业务性能"的平衡。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4：功能亮点 TOP5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功能名称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解决什么问题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典型使用场景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一句话客户话术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物理级安全隔离（核心）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防火墙可能被绕过或漏洞攻破，攻击链可能从外网穿透到内网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办公网与涉密网间部署，即使办公网被攻陷也无法直接连接内网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防火墙是软件层面的隔离，被攻破就是一层窗户纸。网闸物理级断开——内外网之间没有TCP/IP连接，攻击链在物理层面被打断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应用层协议白名单传输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需交换数据但只能传指定格式，防止恶意文件/越权传输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只允许.pdf/.docx通过到指定目录，其他格式全部拒绝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我们可以做到只允许特定格式的文件到指定目录，其他一律不能过。每个通过的文件都要经过安全检测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单向传输（光闸模式）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高安全域数据不得非法外传；内网被植入木马也不能外传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涉密网络通过光闸单向输出数据，外部无法反向传输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光闸做到物理级单向：数据可单向流出，但任何数据都无法流回内部。即使终端被控，木马也无法发出数据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内置病毒查杀+内容过滤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文件传输过程中可能携带恶意代码需要实时检测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办公网文件同步到生产网时经过网闸内置引擎实时查杀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网闸不只是一个"隔离设备"，数据通过时还会被内置引擎做病毒查杀和内容过滤，隔离+检测合二为一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全日志审计与合规报表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等保/合规要求所有数据交换过程可审计、可追溯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等保三级/涉密系统每年测评需提供安全隔离设备的审计日志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所有通过网闸的数据交换都有完整审计记录。等保测评直接拿报告就能过</w:t>
            </w:r>
          </w:p>
        </w:tc>
      </w:tr>
    </w:tbl>
    <w:p/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📌 售前要点：话术公式（SCQA）："很多[行业]客户在等保/涉密测评时经常遇到[痛点]。网闸的[功能]通过[技术手段]来解决，最终帮您实现[合规收益]。我们之前帮[案例]做过类似的..."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5：产品线联动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在众云网代理体系中的位置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众云网代理线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└────────┬────────┘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┌─────────────┼─────────────┐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▼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┌─────────┐ ┌─────────┐ ┌─────────┐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网络   │ │IT基础设施│ │  安全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└─────────┘ └─────────┘ └────┬────┘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┌────────────────────────┬┴───────────────┐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           ▼   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┌──────────────┐    ┌────────────┐    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🌟 启明星辰  │    │   深信服   │    │  360/奇安信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网闸      │    │ AF/安全    │    │  终端/安全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└──────┬───────┘    └────────────┘    └──────────────┘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┌───────┴───────┐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┌──────────┐  ┌──────────┐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标准网闸 │  │   光闸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└──────────┘  └──────────┘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关系矩阵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已有产品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关系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防火墙（任何品牌）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防火墙做逻辑隔离，网闸做物理隔离。纵深防御的不同层级：防火墙挡外部攻击，网闸做最后一道物理防线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深信服 AF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互补/并存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AF 做互联网出口 L4-L7 防护；网闸放内网与外网之间做物理隔离，各司其职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百兆/老旧网闸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升级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老旧百兆升级到千兆/万兆，增加应用层协议支持（视频、云平台对接等）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无网闸（仅防火墙隔离）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合规驱动替代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等保三级/四级和涉密场景要求物理隔离设备，仅防火墙不满足合规要求</w:t>
            </w:r>
          </w:p>
        </w:tc>
      </w:tr>
    </w:tbl>
    <w:p/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📌 售前要点：网闸不是"代替防火墙"，而是纵深防御中必不可少的物理层设备。合规架构：防火墙(边界)→ IDS/IPS(检测)→ 网闸(物理隔离)→ 核心内网。如果客户"只有防火墙"，就是开口机会。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6：竞品对比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以下为启明星辰网闸与主流竞品的 7 维度对比：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启明星辰</w:t>
            </w:r>
          </w:p>
        </w:tc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天融信</w:t>
            </w:r>
          </w:p>
        </w:tc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深信服GAP</w:t>
            </w:r>
          </w:p>
        </w:tc>
        <w:tc>
          <w:tcPr>
            <w:tcW w:type="dxa" w:w="144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安盟华御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物理隔离技术成熟度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市场份额(党政军)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协议适配广度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性能(同价位)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光闸(单向)能力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价格竞争力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安全管理平台集成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★★★★☆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★★★☆☆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主推结论：启明星辰网闸在物理隔离技术成熟度、党政军市场份额、协议适配广度、光闸能力、安全管理平台集成五个维度全面领先；在性能维度天融信更强，在价格维度深信服更低，但网闸是高度合规驱动的市场，"有证"比"性能强"更重要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7：竞争话术策略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核心原则：永远不直接贬低竞品。网闸是高度合规驱动的市场，"有证"比"性能强"更重要。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面对竞品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话术要点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天融信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技术深度+案例积累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党政军涉密案例最多，认证最全（涉密证书/等保），对政府场景协议适配做了大量专项优化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深信服 GAP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专业度+产品深度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深信服核心在 AF 和 aTrust，网闸非核心产品线。启明星辰网闸做了近 20 年，研发投入和深度不一样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奇安信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成熟度+合规认证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奇安信强在数据安全和终端。但在网闸细分市场，启明星辰产品成熟度和合规认证齐全程度更有优势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安盟华御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品牌整体+服务网络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安盟华御技术很专。启明星辰整体安全服务能力+全国 30+省市本地服务+与 SOC 集成深度更优</w:t>
            </w:r>
          </w:p>
        </w:tc>
      </w:tr>
    </w:tbl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8：适用场景与行业映射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行业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典型痛点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网闸的价值点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行业术语转换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🏛️ 政府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政务内外网隔离合规(等保三级)、政务数据共享交换、视频会议穿越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政务外网↔内网安全文件交换、数据库同步、视频穿越；满足等保三级"网络隔离"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"隔离"→政务内外网隔离，"合规"→等保三级/分保测评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🏦 金融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银保监合规要求网银/生产网隔离、交易数据安全传输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生产网与办公网隔离；电子银行与核心系统安全数据交换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"隔离"→三区隔离，"合规"→银保监检查，"安全"→业务连续性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⚡ 能源/电力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等保三级/四级、工控网安全、两化融合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电力调度网与管理信息网物理隔离；工控网与办公网安全数据交换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"隔离"→生产控制大区与管理信息大区隔离(36号令)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🎓 教育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智慧校园多网融合、一卡通/招考系统隔离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校园网与一卡通专网、招考专网、财务专网之间安全隔离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"隔离"→专网与校园网隔离，"安全"→招考系统安全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🏭 制造/央企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工控网与办公网隔离、内网与互联网隔离、数据防泄露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工控网与办公网物理隔离防勒索；配合光闸单向防数据泄露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"安全"→产线不停/连续性，"隔离"→OT/IT隔离</w:t>
            </w:r>
          </w:p>
        </w:tc>
      </w:tr>
    </w:tbl>
    <w:p/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📌 售前要点：网闸销售是合规驱动——客户买网闸不是因为"想要好东西"而是"合规必须装"。从合规门槛切入，不是从功能出发。对政府讲"等保测评/分保"，对金融讲"银保监检查"，对能源讲"36号令/生产大区隔离"。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9：FAQ 高频问答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10 个客户必问问题，遵循"先接住再转弯"原则。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Q1：和天融信/深信服的网闸比有什么优势？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"启明星辰网闸是国内最早的网闸产品之一，市场份额稳居前二，尤其在政府/军工/涉密案例积累最丰富。优势：产品线最全、应用层协议适配最广、与自家 SOC 平台无缝集成。"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Q2：网闸和防火墙的区别？部署了防火墙还需网闸吗？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"防火墙是逻辑隔离——存在 TCP/IP 连接。网闸是物理隔离——无 TCP/IP 连接。等保三级及以上、涉密环境、工控网等高安全场景，防火墙不满足合规要求。一句话：防火墙防外部攻击，网闸防穿透攻击。"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Q3：网闸会不会影响业务性能？速度太慢？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"数据需经"协议剥离→摆渡→重组"过程，时延毫秒到秒级。对文件同步、数据库同步等常规场景完全足够。千兆/万兆已相当成熟。选型按实际流量评估。"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Q4：部署复杂吗？对业务影响？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"串接部署需网络割接，一般 1-3 天。支持旁路测试模式——先透明观察不阻断，确认后切换。建议灰度切换。"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Q5：价格多少？比防火墙贵很多？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"网闸有专用硬件和内置引擎，比同等级防火墙贵。入门几万到十几万，中高端几十万到百万。但合规风险更严重——等保/涉密测评不通过后果更重。"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Q6：对现有网络性能影响多大？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"串接后时延 10ms-500ms（取决于业务和型号）。文件同步影响最小，视频流媒体需专门选型优化。"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Q7：等保/涉密覆盖哪些条款？有认证？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"覆盖等保2.0三级/四级"网络隔离""边界防护""访问控制"。通过公安部销售许可证、涉密信息系统产品检测证书、EAL3+等。"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Q8：支持哪些应用层协议？不支持的怎么办？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"支持 HTTP/HTTPS/FTP/SMTP/POP3/Oracle/MySQL/SQL Server/H.323/SIP/RTSP 等 20+ 种。不支持的通过自定义白名单规则实现通用文件交换。"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Q9：单台管多大流量？扩容怎么扩？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"桌面型 100M-1Gbps，标准型 1-5Gbps，万兆型 5-10Gbps。纵向换更大型号，或横向多台集群。HA 双机也是常见方式。"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Q10：设备故障业务会中断吗？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"HA 双机自动切换几乎无感。单机故障会中断。支持硬件 Bypass（断电/故障时直通），但注意 Bypass 后隔离能力消失。"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10：方案模板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标准售前方案框架（5 阶段）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第一阶段：项目背景与需求分析——梳理客户网络拓扑（高安全域/低安全域划分、现有安全设备）、合规需求（等保2.0三级/四级/涉密）、业务需求（跨域传输数据类型）、建设目标（物理级隔离+受控交换）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二阶段：方案设计——设计原则（物理隔离+最小化交换+可审计）、整体架构（互联网→防火墙→办公网→网闸→核心内网/生产网）、部署位置（高安全域与低安全域边界）、数据流设计（文件/数据库/邮件/视频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第三阶段：产品介绍——核心能力（物理隔离/协议白名单/内置安全引擎/单向传输）、配置清单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第四阶段：实施计划——设备上架（1-2天）→策略配置（3-5天，先放通测试再收口加固）→业务验证（1-2周）。风险应对：保留防火墙逃生通道，先测试模式验证再切阻断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第五阶段：售后服务——启明星辰标准维保（5×8远程+次日现场硬件替换）+ 众云网本地服务（7×24电话+4小时到场可选）+ 管理员培训 + 等保测评配合（提供全套资质文件和日志审计模板）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典型配置清单模板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产品型号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GAP-6000 系列（标准型）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2U 硬件，内外双主机+N个千兆口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2（HA）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文件同步模块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NFS/SMB/FTP 文件同步协议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数据库同步模块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Oracle/MySQL/SQL Server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视频穿越模块（可选）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H.323/SIP/RTSP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安全引擎订阅（3年）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病毒库+入侵规则库更新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2节点×3年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实施部署服务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首次部署+策略配置+HA调试+培训</w:t>
            </w:r>
          </w:p>
        </w:tc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1套</w:t>
            </w:r>
          </w:p>
        </w:tc>
      </w:tr>
    </w:tbl>
    <w:p/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报价策略提示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入门版（打价格）：GAP-6000桌面型+基础文件/数据库模块，面向中小企业等保改造项目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标准版（主打/利润）：GAP-6000标准型+HA+文件+数据库+视频，政企等保三级/四级合规项目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旗舰版（树标杆）：GAP-6000高端万兆型+全模块+光闸+SOC集成，大型涉密/军工/金融数据中心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11：价格参考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以下价格为渠道参考价，实际以项目报备和厂家特价政策为准：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入门级（GAP-6000 桌面型）：硬件 3~8 万，面向小型单位/等保改造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中端（GAP-6000 标准型 2U）：硬件 8~20 万，面向政企等保三级/四级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高端（GAP-6000 万兆型）：硬件 20~50 万，面向大型数据中心/涉密环境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功能模块：文件同步/数据库同步/视频穿越/邮件转发等，按模块单独授权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安全引擎订阅：病毒库+规则库更新，按年订阅，约为硬件价格的 10%~15%/年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维保：标准维保为硬件价格的 12%~15%/年，金牌维保（7×24）约 18%~22%/年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sz w:val="21"/>
        </w:rPr>
        <w:t>利润率建议：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硬件利润空间：15%~25%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功能模块利润：模块授权利润率可达 30%+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主推组合："硬件+全功能模块+3 年安全引擎订阅"，既保证初期利润，又锁定长期续费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12：控标建议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以下参数可将网闸优势转化为公参，提高中标率：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1：物理隔离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【参数写法】支持物理级断开 TCP/IP 连接，内外网处理单元之间无直接网络连接，通过专用硬件和私有协议实现数据摆渡。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【筛选逻辑】筛选无物理隔离能力、仅软件逻辑隔离的产品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2：协议白名单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【参数写法】支持应用层协议白名单机制，仅允许配置的协议和数据格式通过，其他一律拒绝。支持 HTTP/HTTPS/FTP/SMTP/POP3/Oracle/MySQL/SQL Server 等 20+ 种协议。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【筛选逻辑】筛选协议支持少、无法精细化控制的产品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3：单向传输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【参数写法】支持光闸模式，通过物理单向光纤实现数据单向传输，反向无任何数据传输通道。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【筛选逻辑】筛选无单向传输能力的产品，满足涉密/高安全场景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4：内置安全引擎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【参数写法】支持内置病毒查杀引擎和内容过滤，对通过的数据进行实时安全检测，隔离+检测合二为一。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【筛选逻辑】筛选仅做隔离无检测能力的纯摆渡产品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5：日志审计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【参数写法】支持全日志审计与合规报表，所有数据交换过程可审计、可追溯，满足等保/涉密测评要求。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【筛选逻辑】筛选日志能力不足、无法满足合规的产品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控标项 6：资质认证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【参数写法】通过公安部销售许可证、涉密信息系统产品检测证书、CC EAL3+ 等权威认证。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【筛选逻辑】筛选资质不全、无法满足合规准入的产品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评分项设计建议：在技术评分中设置"物理隔离技术成熟度"（3 分）、"协议适配广度"（2 分）、"资质认证齐全度"（2 分）等加分项，天然筛选掉资质不足或技术不达标的产品。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13：30 秒话术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电梯演讲（30 秒版本——给高管）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"x总，简单介绍一下启明星辰的网闸。它是一台物理级别的安全隔离设备——内外网之间放一个"旋转门"，只让文件从外网转进内网，但 TCP/IP 连接是物理断开的。它最大的价值在于：防火墙可能被漏洞攻破，但网闸在物理层面上就打断了攻击链——外面的人根本连不到内网。我们在某省政府内网部署后，成功实现了政务内外网的合规隔离，等保测评一次性通过。如果您正在考虑等保改造或涉密合规，我们可以安排一个技术交流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费曼讲解（大白话版——给非技术决策者）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想象一下，你有一个非常安全的保险库，里面放着公司的核心资产（高安全域的内网）。外面是普通办公区（低安全域的外网）。\n\n防火墙是什么呢？就是在保险库大门口放一个保安。保安查每个人的身份证，只有名单上的人才让进。但问题来了——如果保安被收买了，或者坏人假装成好人闯进来，那就直接进保险库了。\n\n网闸的做法完全不一样。它不是一个门，而是一个旋转传送带。外面的人把需要的文件放在传送带上（通过专用入口），传送带旋转——注意旋转过程中门是物理关着的——把文件送到里面的货架上。内外空间始终没有直接连通。外面的人永远物理上接触不到里面的保险库。\n\n更高级的光闸，就像只有一个单向投递口——里面的东西可以递出来，但外面的东西绝对递不进去。就算外面派人来敲也敲不开——因为没有物理连接。\n\n一句话：防火墙是一个有保安的门（软件隔离），网闸是一堵墙+一个旋转传送带（物理隔离）。高安全场景（等保三级/涉密）——必须要这堵墙。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14：一句话总结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给客户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"启明星辰网闸不是一台普通的安全设备，而是一堵物理级隔离墙——内外网之间没有 TCP/IP 连接，攻击链在物理层面就被打断。等保三级/涉密环境的合规刚需，党政军案例最多，认证最全，央企背景保障。"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给老板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"网闸是合规驱动的刚性需求产品，客户不是因为"想要"而是"必须装"。启明星辰在党政军市场份额第一，资质最全，是网闸市场的首选品牌。卖网闸不仅是卖一台设备，更是为后续卖 SOC、漏洞扫描、安全服务打开入口。"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给团队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"主推网闸时，核心卖点是"物理隔离"+"合规刚需"，不要陷入性能参数的内卷。客户问"和防火墙有什么区别"是必考题——备好"一页纸对比话术"。销售驱动排序：合规认证 &gt; 品牌信任 &gt; 性能 &gt; 价格 &gt; 功能。"</w:t>
      </w:r>
    </w:p>
    <w:p>
      <w:r>
        <w:br w:type="page"/>
      </w:r>
    </w:p>
    <w:p>
      <w:pPr>
        <w:spacing w:before="4000"/>
        <w:jc w:val="center"/>
      </w:pPr>
      <w:r>
        <w:rPr>
          <w:rFonts w:ascii="微软雅黑" w:hAnsi="微软雅黑" w:eastAsia="微软雅黑"/>
          <w:b/>
          <w:i w:val="0"/>
          <w:color w:val="1A4C8C"/>
          <w:sz w:val="40"/>
        </w:rPr>
        <w:t>【 公 平 版 】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1：一句话定位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1.1 一句话定位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启明星辰网闸是国内主流安全隔离产品之一，在党政军市场份额领先，资质认证齐全。它通过物理级断开 TCP/IP 连接实现内外网隔离，支持应用层协议白名单和单向传输（光闸），满足等保三级/四级和涉密环境合规需求。但在纯性能维度上不如部分竞品，价格偏高，且部分高端功能（如万兆吞吐、视频穿越优化）需特定型号支持，需根据客户实际场景和预算客观评估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1.2 目标客户画像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行业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政府（党政/公安/机要）、军队/军工、金融、能源（电力/石化）、运营商、大型央企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规模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500 人以上，有等保三级/四级系统或涉密环境的单位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最终决策者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信息化分管领导 / 保密办主任 / 网络安全分管领导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技术决策者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信息安全处负责人 / 网络中心主任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使用者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安全运维工程师 / 信息安全管理员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IT 基础要求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已有内外网隔离需求，通常已部署防火墙做基础隔离，需要物理级隔离满足合规</w:t>
            </w:r>
          </w:p>
        </w:tc>
      </w:tr>
    </w:tbl>
    <w:p/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1.3 核心痛点（客观评估）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合规刚需：等保三级/四级要求物理隔离，但部分客户对"物理隔离"和"逻辑隔离"的区别认知不清，可能认为已有防火墙即可满足。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"要安全但也要通"的矛盾：物理隔离必然带来性能损耗和部署复杂度，部分客户可能因业务时延要求而抵触。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横向渗透风险：防火墙被突破后的横向移动确实存在，但网闸并非唯一解决方案（如微隔离、零信任等新技术也在发展）。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1.4 通用场景（适合/不适合）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政府内外网数据交换——适合：等保三级/涉密合规刚需。不适合：无合规要求的小型单位。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涉密系统与非密系统之间——适合：军工/涉密单位的高密级网络。不适合：普通企业非涉密环境。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工控网与管理办公网隔离——适合：电力/石化/制造行业的 OT 网络。不适合：纯 IT 环境且无工控设备。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2：厂商背书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厂商全称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启明星辰信息技术集团股份有限公司（Venustech）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1996 年（近 30 年网络安全积累）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总部/主要市场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北京 / 全国市场，党政军及央企市场积累深厚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融资/上市状态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深交所中小板上市（002439）；2020 年中国移动战略入股成为实控人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员工规模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约 8,000+ 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Gartner / IDC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IDC 中国安全隔离与信息交换市场份额前二；Gartner 中国安全厂商魔力象限常客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国内地位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中国网络安全第一梯队；网闸/安全隔离市场领导者；党政军市场份额第一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官网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https://www.venustech.com.cn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核心产品线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网闸(GAP)、IDS/IPS、漏洞扫描、SOC、天镜、天阗、天清、WAF、防火墙、态势感知、数据安全、安全服务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评估：启明星辰在网闸领域确实有深厚积累，党政军案例和资质认证是其核心优势。但"市场份额第一""领导者"等表述来自厂商宣传，第三方独立验证有限。中国移动入股增强了央企背景，但相比华为（19万+员工）、奇安信（1万+员工），整体规模仍属中型安全厂商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3：技术架构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3.1 架构简图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启明星辰 网闸 技术架构简图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┌───────────┐    ┌───────────┐    ┌───────────┐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 外网端   │    │ 隔离交换  │    │  内网端 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│(低安全域) │    │   引擎    │    │(高安全域)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          │    │           │    │         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外网处理  │───►│ 存储/摆渡 │───►│ 内网处理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协议剥离  │    │ 物理断开  │    │ 协议重组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│ 安全检测  │    │ 单向/双向 │    │ 安全审计  │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└───────────┘    └───────────┘    └───────────┘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◄────── 物理断开：内外网无直接连接 ──────►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                                             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支持的传输模式：文件同步 / 数据库同步 / 邮件转发       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技术亮点：物理断开TCP/IP / 应用层白名单 / 单向传输(光闸)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3.2 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F5F5F5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部署形态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硬件设备（专用硬件，内外双主机架构），支持虚拟化版本(vGAP)用于云场景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最小规格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桌面型 1U（小型单位）到标准型 2U/4U（数据中心/核心骨干）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集群/高可用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HA 双机热备，部分型号支持集群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核心组件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外网处理单元(协议剥离+检测) + 隔离交换矩阵(物理断开+摆渡) + 内网处理单元(重组+审计)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对外接口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内外网各独立网口(电口/光口 10/100/1000M/10G)，支持 TCP/IP 及各类应用层协议白名单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关键依赖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无需依赖其他设备。可选对接启明星辰 SOC 安全管理平台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技术亮点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1. 物理级断开 TCP/IP 连接——内外网单元间无 TCP/IP 连接，通过专用硬件和私有协议摆渡</w:t>
              <w:br/>
              <w:t>2. 应用层协议白名单——只允许配置的白名单协议和数据格式通过，其他一律拒绝</w:t>
              <w:br/>
              <w:t>3. 单向传输(光闸)——物理单向光纤，数据只能单向传输，木马无法反向传出数据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/>
                <w:i w:val="0"/>
                <w:color w:val="333333"/>
                <w:sz w:val="20"/>
              </w:rPr>
              <w:t>性能指标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吞吐 100Mbps-10Gbps | 文件同步时延秒级 | 并发连接数千至数万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要点：网闸的物理隔离特性决定了它必然存在性能损耗（协议剥离→摆渡→重组）。选型时不能单纯对比吞吐数值，而要评估"安全隔离强度"与"业务性能"的平衡。对于高吞吐、低时延场景（如高频交易），网闸可能不是最优选择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3.3 核心参数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以下参数取自公开招标文件及官方资料，未做夸大解读：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参数项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典型数值（GAP-6000）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网络吞吐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100Mbps - 10Gbps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实验室理想值，实际吞吐受协议剥离/重组复杂度影响，建议按 70% 规划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文件同步时延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秒级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毫秒到秒级，取决于文件大小和策略复杂度。视频流媒体场景时延可能更高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并发连接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数千至数万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理论值，实际并发受硬件型号和策略数量影响，高并发场景需 POC 验证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部署形态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硬件设备（专用硬件，内外双主机架构）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物理隔离的硬件基础，但这也意味着无法像软件一样弹性扩展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最小规格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桌面型 1U 到标准型 2U/4U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桌面型性能有限，仅适合小型场景，中大型场景需标准型以上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集群/高可用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HA 双机热备，部分型号支持集群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HA 切换存在秒级中断，对实时性要求极高的业务需评估影响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核心组件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外网处理单元 + 隔离交换矩阵 + 内网处理单元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三段式架构增加了数据处理时延，这是物理隔离的必要代价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对外接口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内外网各独立网口（电口/光口）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接口数量固定，扩展需更换型号或增加设备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公平要点：选型时务必区分"网络层吞吐"和"实际业务吞吐"，网闸的物理隔离机制带来固有损耗。对客户要诚实说明，避免后续验收纠纷。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4：功能亮点 TOP5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以下评分基于公开资料、招标文件反馈及社区讨论，5 分制：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功能项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启明星辰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天融信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深信服GAP</w:t>
            </w:r>
          </w:p>
        </w:tc>
        <w:tc>
          <w:tcPr>
            <w:tcW w:type="dxa" w:w="1728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安盟华御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物理隔离强度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协议适配广度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光闸单向能力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性能（同价位）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3.5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价格竞争力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3.5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资质认证齐全度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安全管理平台集成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3.5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运维管理便捷性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4.5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4.0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结论：启明星辰在物理隔离强度、协议适配、光闸能力、资质认证、管理平台集成方面有一定优势；在性能维度天融信更强；在价格维度深信服更低；在运维便捷性方面深信服界面更现代。没有绝对的"最好"，只有"最适合"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5：产品线联动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启明星辰网闸在众云网代理体系中的位置及联动关系：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在众云网代理体系中的位置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众云网代理线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└────────┬────────┘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┌─────────────┼─────────────┐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▼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┌─────────┐ ┌─────────┐ ┌─────────┐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网络   │ │IT基础设施│ │  安全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└─────────┘ └─────────┘ └────┬────┘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┌────────────────────────┬┴───────────────┐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           ▼   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┌──────────────┐    ┌────────────┐    ┌──────────────┐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🌟 启明星辰  │    │   深信服   │    │  360/奇安信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   网闸      │    │ AF/安全    │    │  终端/安全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└──────┬───────┘    └────────────┘    └──────────────┘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┌───────┴───────┐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▼               ▼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┌──────────┐  ┌──────────┐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│ 标准网闸 │  │   光闸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└──────────┘  └──────────┘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关系矩阵（含风险提醒）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已有产品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关系</w:t>
            </w:r>
          </w:p>
        </w:tc>
        <w:tc>
          <w:tcPr>
            <w:tcW w:type="dxa" w:w="288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说明及风险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防火墙（任何品牌）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防火墙做逻辑隔离，网闸做物理隔离。但客户可能认为"已有防火墙就够了"，需教育合规要求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深信服 AF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互补/并存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AF 做互联网出口 L4-L7 防护；网闸放内网与外网之间做物理隔离。但两套设备增加预算和运维复杂度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百兆/老旧网闸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升级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老旧百兆升级到千兆/万兆。但升级需重新规划策略，存在业务中断风险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无网闸（仅防火墙隔离）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合规驱动替代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等保三级/四级和涉密场景要求物理隔离设备。但客户可能因预算或认知不足而抵触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公平建议：网闸是合规刚需产品，但客户教育成本高。评估客户是否已了解合规要求、是否有预算、是否接受物理隔离带来的性能损耗。三者缺一，项目推进困难。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6：竞品对比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vs 天融信网闸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【天融信优势】① 网闸产品线同样成熟，部分型号性能更强；② 价格竞争力优于启明星辰；③ 党政军客户基础深厚。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【天融信劣势】① 协议适配广度略逊于启明星辰；② 安全管理平台集成度不如启明星辰 SOC；③ 光闸能力稍弱。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【公平评估】如果客户预算敏感且对协议适配要求不极端复杂，天融信是合理选择；如果客户需要最全的协议支持和最强的 SOC 集成，启明星辰更合适。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vs 深信服 GAP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【深信服优势】① 价格竞争力最强；② 运维界面更现代化；③ 与深信服生态（AF/aTrust）联动有优势。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【深信服劣势】① 网闸非核心产品线，研发投入和深度不如启明星辰；② 党政军案例和资质认证不如启明星辰齐全；③ 协议适配广度有限。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【公平评估】如果客户已有深信服生态且预算有限，GAP 是顺手选择；如果客户是党政军/涉密场景且对资质要求严格，启明星辰更合适。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vs 安盟华御网闸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【安盟华御优势】① 技术专注度高，物理隔离技术成熟；② 光闸能力强；③ 部分型号性价比突出。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【安盟华御劣势】① 品牌整体实力和服务网络不如启明星辰；② 安全管理平台集成弱；③ 非核心安全厂商，客户信任度有限。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【公平评估】如果客户是技术导向型、看重物理隔离技术本身，安盟华御有优势；如果客户需要品牌保障、全国服务网络、SOC 集成，启明星辰更合适。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7：竞争话术策略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公平版不主动攻击竞品，但需识别和化解竞品的攻击话术：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天融信可能的攻击点及应对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【天融信话术】"我们价格更低、性能更强、党政军案例同样丰富。"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【真实边界】天融信部分型号性能确实更强，但协议适配广度和 SOC 集成不如启明星辰。价格低的型号可能功能裁剪。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【客观应对】"天融信在网闸领域确实很强，但启明星辰在协议适配广度（20+ 种协议）和 SOC 集成深度上有优势。建议根据您的具体协议需求和长期管理需求评估。"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深信服可能的攻击点及应对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【深信服话术】"我们价格更低、界面更现代、生态联动更好。"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【真实边界】深信服价格确实低，但网闸非核心产品线，资质认证和党政军案例不如启明星辰。生态联动优势仅在已有深信服生态时体现。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【客观应对】"深信服在价格和界面方面有优势，但网闸是合规驱动产品，资质认证和案例积累是核心考量。建议重点评估涉密证书、等保测评通过率等硬性指标。"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安盟华御可能的攻击点及应对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【安盟华御话术】"我们技术更专注、光闸更强、性价比更高。"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【真实边界】安盟华御技术确实专注，但品牌实力和服务网络是短板。对于大型政企客户，服务保障能力同样重要。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【客观应对】"安盟华御在物理隔离技术方面确实专业，但启明星辰在全国 30+ 省市有本地服务团队，与 SOC 平台深度集成，更适合需要长期运维保障的大型客户。"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8：适用场景与行业映射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以下场景启明星辰网闸是合适选择：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✓ 客户有等保三级/四级或涉密环境合规要求，且已明确需要物理隔离设备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✓ 客户是党政军/央企/金融/能源行业，对资质认证和案例积累有严格要求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✓ 客户需要高安全域与低安全域之间的受控数据交换（文件/数据库/邮件/视频）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✓ 客户需要单向传输（光闸）防止数据外传，如涉密网络输出数据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✓ 客户已有启明星辰 SOC/防火墙等生态，需要统一管理和联动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以下场景启明星辰网闸可能不是最优选择：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✗ 客户只需要基础网络隔离，无等保/涉密合规要求（防火墙即可满足，网闸过度投资）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✗ 客户预算极其有限，对价格敏感度高（深信服 GAP 或天融信低端型号更经济）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✗ 客户需要超高吞吐、极低时延场景（如高频交易、实时视频流），网闸的物理隔离机制带来固有损耗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✗ 客户网络环境简单，无需复杂协议适配（安盟华御等专注型厂商可能性价比更高）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✗ 客户已有深信服/华为等生态且计划统一品牌（生态一致性可能优先于单品优势）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9：FAQ 高频问答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10 个敏感问题的客观回答，诚实、不回避、不夸大。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Q1：和天融信/深信服比到底谁更好？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没有绝对的好坏，只有适不适合。天融信在价格和性能方面有优势，深信服在价格和界面方面有优势，启明星辰在资质认证、协议适配广度和党政军案例方面有优势。如果客户预算有限且对协议要求不高，天融信或深信服可能更经济；如果客户是党政军/涉密场景且对资质要求严格，启明星辰更合适。建议根据实际场景做 POC 对比。"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Q2：你们说的"市场份额第一"有多大含金量？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"启明星辰在党政军网闸市场份额确实领先，但"第一"的数据来自厂商宣传，第三方独立验证有限。天融信、安盟华御在网闸市场同样有深厚积累。建议参考 IDC 等第三方报告，同时考察同行业客户的实际使用情况。"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Q3：网闸比防火墙贵很多，真的有必要吗？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网闸确实比同等级防火墙贵，但这是两类不同产品。防火墙是逻辑隔离，网闸是物理隔离。等保三级/四级和涉密场景强制要求物理隔离，仅防火墙不满足合规要求。"贵"是相对于"不合规被通报"的风险而言的。如果客户无合规要求，防火墙确实足够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Q4：物理隔离带来的性能损耗到底有多大？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"网闸的协议剥离→摆渡→重组过程必然带来时延，通常为毫秒到秒级。对于文件同步、数据库同步等常规场景完全足够，但对于高频交易、实时视频流等低时延场景，可能需要专门选型或考虑其他方案。建议 POC 测试实际业务场景。"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Q5：如果我已经有其他品牌的防火墙/网闸，还能用启明星辰吗？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"可以。网闸是独立部署的物理隔离设备，与其他品牌安全产品无直接冲突。但如需与 SOC/态势感知平台联动，启明星辰与自家产品集成最佳，与第三方平台需通过标准接口对接，效果可能打折扣。"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Q6：光闸的单向传输真的绝对安全吗？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"光闸通过物理单向光纤实现数据单向传输，反向无任何数据传输通道，技术上确实无法反向传输。但需注意：① 单向传输仅保证数据方向，不保证数据内容安全；② 如果内网端被植入恶意代码，恶意代码仍可能通过其他途径（如人工摆渡）传播。光闸是物理隔离手段，不是万能安全方案。"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Q7：你们服务网点覆盖怎么样？我们在偏远地区有分支。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"启明星辰在全国 30+ 省市有本地服务团队，一二线城市覆盖较好。但偏远地区的响应速度可能依赖本地代理商，原厂工程师到场时间可能较长。如果客户在偏远地区有多个分支，建议评估本地服务商能力或选择金牌维保（承诺 4 小时到场）。"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Q8：等保测评真的能一次性通过吗？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"启明星辰网闸资质齐全（公安部销售许可证、涉密信息系统产品检测证书、EAL3+ 等），在等保测评中确实有优势。但"一次性通过"还取决于整体安全架构、其他安全设备、管理制度等。网闸只是等保的一个环节，不能替代整体安全建设。"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Q9：低端型号和高端型号功能一样吗？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"功能模块基本一致，但性能指标和高级特性有差异。低端型号（桌面型）吞吐有限、接口少、可能不支持集群。具体功能差异需查阅该型号的官方规格表，不建议默认"功能一样"。"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Q10：如果三年后你们涨价或不做了，我的设备怎么办？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"启明星辰是上市公司，中国移动为实控人，经营稳定性相对有保障。但网闸是专用硬件，厂商锁定效应较强。如果担心厂商风险，可考虑：① 合同中锁定 3~5 年维保价格；② 保留原有设备作为备用；③ 选择支持标准协议的型号，降低迁移成本。"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10：方案模板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标准售前方案框架（含风险提示）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项目背景：如实描述客户现状，不夸大痛点。明确标注网闸的适用边界和需配套的产品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方案设计：设计原则（物理隔离+最小化交换+可审计）、整体架构、部署位置、数据流设计。风险提示：① 物理隔离带来固有性能损耗；② 需评估业务对时延的容忍度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实施计划：分阶段上线，第一阶段旁路测试模式观察，降低业务中断风险。保留原有防火墙作逃生通道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风险与应对：① 合规要求确认（是否真需要物理隔离）；② 性能 POC 验证；③ 预算评估（硬件+模块+维保的长期 TCO）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典型配置清单（含风险标注）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产品型号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描述</w:t>
            </w:r>
          </w:p>
        </w:tc>
        <w:tc>
          <w:tcPr>
            <w:tcW w:type="dxa" w:w="2160"/>
            <w:shd w:val="clear" w:color="auto" w:fill="1A4C8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GAP-6000 系列（标准型）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2U 硬件，内外双主机+N个千兆口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HA 部署避免单点故障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文件同步模块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NFS/SMB/FTP 文件同步协议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⚠️ 需确认客户实际协议需求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数据库同步模块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Oracle/MySQL/SQL Server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⚠️ 需确认数据库类型和版本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视频穿越模块（可选）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支持 H.323/SIP/RTSP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⚠️ 视频场景需 POC 验证时延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安全引擎订阅（3年）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病毒库+入侵规则库更新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⚠️ 不续费则引擎更新停止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实施部署服务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首次部署+策略配置+HA调试+培训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建议保留原防火墙作逃生通道</w:t>
            </w:r>
          </w:p>
        </w:tc>
      </w:tr>
    </w:tbl>
    <w:p/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报价策略（公平评估）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初期成本：启明星辰网闸硬件+模块，与天融信同档产品相当，高于深信服 GAP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3 年 TCO：含模块授权+安全引擎订阅+维保后，可能高于深信服 GAP 20%~40%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隐性成本：如需 SOC 集成，需配套采购启明星辰 SOC 平台，整体投入增加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替代成本：如果客户已有其他品牌网闸，替换为启明星辰需重新规划策略，存在业务中断风险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公平结论：启明星辰网闸的初期硬件成本有竞争力，但 3~5 年 TCO 需考虑模块授权、安全引擎订阅和生态配套投入。对于预算敏感且只需要"基础物理隔离"的客户，深信服 GAP 或天融信低端型号可能更经济。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11：价格参考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启明星辰网闸的价格体系相对透明，但需注意隐性成本：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硬件价格：与华为、天融信同档产品相当，高于深信服 GAP（±10%~20% 差异）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模块成本：文件同步/数据库同步/视频穿越等模块按功能单独授权，复杂场景模块费用可能接近硬件价格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订阅成本：安全引擎订阅（病毒库+规则库）按年收费，3 年 TCO 可能高于初期硬件成本 30%~50%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维保成本：标准维保价格中等，但金牌/白金维保在偏远地区响应能力需评估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sz w:val="21"/>
        </w:rPr>
        <w:t>与竞品价格对比：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深信服 GAP：价格最低，适合预算敏感客户，但资质和案例有限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天融信：价格中等，性能和功能均衡，适合大多数政企客户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启明星辰：价格中等偏高，但资质最全、案例最多，适合党政军/涉密客户</w:t>
      </w:r>
    </w:p>
    <w:p>
      <w:pPr>
        <w:pStyle w:val="ListBullet"/>
        <w:spacing w:line="360" w:lineRule="auto" w:after="80"/>
        <w:ind w:left="420"/>
      </w:pPr>
      <w:r>
        <w:rPr>
          <w:rFonts w:ascii="微软雅黑" w:hAnsi="微软雅黑" w:eastAsia="微软雅黑"/>
          <w:b w:val="0"/>
          <w:i w:val="0"/>
          <w:sz w:val="21"/>
        </w:rPr>
        <w:t>安盟华御：价格中等，技术专注，适合技术导向型客户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公平结论：启明星辰网闸的初期硬件成本有竞争力，但 3~5 年 TCO 需考虑模块授权、安全引擎订阅和生态配套。对于预算敏感且只需要"基础物理隔离"的客户，深信服 GAP 或天融信低端型号可能更经济。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12：控标建议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以下参数在招标文件中常见，需评估是否合规、是否有指向性：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1：物理隔离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【原参数】支持物理级断开 TCP/IP 连接，内外网处理单元之间无直接网络连接。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【合规风险】"物理级断开"是网闸的通用定义，较公平。但需避免使用启明星辰特有的术语描述。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2：协议白名单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【原参数】支持应用层协议白名单机制，仅允许配置的协议和数据格式通过。支持 HTTP/HTTPS/FTP/SMTP/POP3/Oracle/MySQL/SQL Server 等 20+ 种协议。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【合规风险】"20+ 种协议"过于具体，可能指向启明星辰。建议改为"支持多种常见应用层协议白名单"（公参）。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3：单向传输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【原参数】支持光闸模式，通过物理单向光纤实现数据单向传输。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【合规风险】"光闸"是行业通用术语，较公平。但需确认客户是否真有单向传输需求。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4：资质认证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【原参数】通过公安部销售许可证、涉密信息系统产品检测证书、CC EAL3+ 等权威认证。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【合规风险】资质要求是网闸市场的硬性门槛，较公平。但需确保至少 2~3 家竞品也能满足所列资质。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5：安全管理平台集成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【原参数】支持与 SOC/态势感知平台深度集成，实现统一管理和联动。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【合规风险】"深度集成"表述模糊，且隐含生态绑定。建议改为"支持标准 Syslog/SNMP 接口，可与第三方安全管理平台对接"（更公平）。</w:t>
      </w:r>
    </w:p>
    <w:p>
      <w:pPr>
        <w:spacing w:before="200" w:after="120" w:line="360" w:lineRule="auto"/>
      </w:pPr>
      <w:r>
        <w:rPr>
          <w:rFonts w:ascii="微软雅黑" w:hAnsi="微软雅黑" w:eastAsia="微软雅黑"/>
          <w:b/>
          <w:i w:val="0"/>
          <w:color w:val="444444"/>
          <w:sz w:val="24"/>
        </w:rPr>
        <w:t>控标审查 6：党政军案例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【原参数】在全国党政军领域有广泛应用，市场份额领先。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i w:val="0"/>
          <w:sz w:val="21"/>
        </w:rPr>
        <w:t>【合规风险】此表述直接指向启明星辰，属于品牌指向性描述，在公平招标中应删除。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i w:val="0"/>
          <w:color w:val="2E5EAA"/>
          <w:sz w:val="21"/>
        </w:rPr>
        <w:t>公平建议：如果我们是甲方或招标代理，应避免使用上述具体数值和厂商特有术语；如果我们是投标方且推启明星辰，可将参数转化为公参，但需确保至少 2~3 家竞品也能满足，降低质疑风险。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13：30 秒话术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电梯演讲（客观版）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"x总，启明星辰网闸是国内主流安全隔离产品之一，在党政军市场份额领先，资质认证齐全。它通过物理级断开 TCP/IP 连接实现内外网隔离，支持应用层协议白名单和单向传输。但公平地说，如果您的场景不需要等保/涉密合规、或者预算有限、或者对性能时延要求极高，建议也对比天融信、深信服等品牌。我们可以根据您的实际需求做 POC 测试，用数据说话。"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费曼讲解（不夸大版——给客户老板讲）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把公司的网络想象成一座大楼。传统防火墙就是大楼门口的保安，只看身份证。启明星辰网闸的做法是——在内外网之间建一堵物理墙，墙上开一个旋转传送带，只让必要的文件通过，但内外网始终没有直接连通。\n\n但它不是万能的——这堵墙会带来一定的性能损耗（时延增加），而且比防火墙贵。如果您的场景不需要等保/涉密合规，或者预算有限，可能防火墙就够了。\n\n所以，网闸适合那些有明确合规要求（等保三级/涉密）、愿意投入预算、且接受一定性能损耗的客户。如果只是想加强网络安全，可能有更经济的方案。"</w:t>
      </w:r>
    </w:p>
    <w:p>
      <w:pPr>
        <w:spacing w:before="360" w:after="240" w:line="360" w:lineRule="auto"/>
      </w:pPr>
      <w:r>
        <w:rPr>
          <w:rFonts w:ascii="微软雅黑" w:hAnsi="微软雅黑" w:eastAsia="微软雅黑"/>
          <w:b/>
          <w:i w:val="0"/>
          <w:color w:val="1A4C8C"/>
          <w:sz w:val="32"/>
        </w:rPr>
        <w:t>模块 14：一句话总结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给客户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"启明星辰网闸是一款有特色的物理隔离产品，资质认证和党政军案例是其核心优势。但如果您只需要基础网络隔离、预算有限、或性能时延要求极高，建议也对比其他品牌。我们可以安排 POC，用实测数据说话。"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给老板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"启明星辰网闸在党政军市场有强优势，但网闸市场整体规模有限，遇到价格竞争时，不要硬拼"性能最强"，要拼"合规资质"和"案例积累"。同时注意模块授权和订阅续费的客户锁定效应。"</w:t>
      </w:r>
    </w:p>
    <w:p>
      <w:pPr>
        <w:spacing w:before="280" w:after="160" w:line="360" w:lineRule="auto"/>
      </w:pPr>
      <w:r>
        <w:rPr>
          <w:rFonts w:ascii="微软雅黑" w:hAnsi="微软雅黑" w:eastAsia="微软雅黑"/>
          <w:b/>
          <w:i w:val="0"/>
          <w:color w:val="2E5EAA"/>
          <w:sz w:val="28"/>
        </w:rPr>
        <w:t>给团队</w:t>
      </w:r>
    </w:p>
    <w:p>
      <w:pPr>
        <w:spacing w:before="160" w:after="160" w:line="360" w:lineRule="auto"/>
        <w:ind w:left="420" w:right="420"/>
        <w:pBdr>
          <w:left w:val="single" w:sz="24" w:space="4" w:color="2E5EAA"/>
        </w:pBdr>
        <w:shd w:val="clear" w:color="auto" w:fill="E8F0F8"/>
      </w:pPr>
      <w:r>
        <w:rPr>
          <w:rFonts w:ascii="微软雅黑" w:hAnsi="微软雅黑" w:eastAsia="微软雅黑"/>
          <w:b w:val="0"/>
          <w:i/>
          <w:color w:val="336699"/>
          <w:sz w:val="21"/>
        </w:rPr>
        <w:t>"公平评估网闸时，核心看四点：① 客户是否有明确的等保/涉密合规要求；② 客户预算是否覆盖硬件+模块+长期维保；③ 客户业务是否能接受物理隔离带来的性能损耗；④ 客户是否已有启明星辰生态基础。四者缺一，网闸的差异化优势都会打折。"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0"/>
        </w:rPr>
        <w:t>— 本档案由 AI 即时生成，整合启明星辰官方知识体系与公开资料 —</w:t>
        <w:br/>
      </w:r>
      <w:r>
        <w:rPr>
          <w:rFonts w:ascii="微软雅黑" w:hAnsi="微软雅黑" w:eastAsia="微软雅黑"/>
          <w:b w:val="0"/>
          <w:i w:val="0"/>
          <w:color w:val="999999"/>
          <w:sz w:val="20"/>
        </w:rPr>
        <w:t>数据截至 2026 年 6 月 ｜ 实际投标前请与厂家渠道经理确认最新参数和价格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