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hr-HR"/>
        </w:rPr>
        <w:t>Uvod.</w:t>
      </w: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br/>
        <w:t>Ronilački klub sastoji se od članova koji se bave ronjenjem s komprimiranim zrakom u boci (ronjenje s bocom). Da bi ronioci smjeli roniti s bocom moraju završiti minimalno osnovni tečaj za ronjenje s bocom, dobiti certifikat (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brevet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) a time i mogućnost slobodnog ronjenja s bocom u ronilačkom klubu ili centru. Općenito postoje certifikati za rekreacijsko ronjenje i profesionalni ronioci. Postoje razne agencije/federacije (CMAS, NAUI, SSI, BSAC) koje održavaju tečajeve za ronjenje s bocom. Svaka agencija/federacija ima vlastito stupnjevanje ronilačkih certifikata (kategorije).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Tablica II na 1. stranici (229) </w:t>
      </w:r>
      <w:hyperlink r:id="rId5" w:tooltip="Razine" w:history="1">
        <w:r w:rsidRPr="00543C17">
          <w:rPr>
            <w:rFonts w:ascii="Helvetica" w:eastAsia="Times New Roman" w:hAnsi="Helvetica" w:cs="Helvetica"/>
            <w:color w:val="BF3503"/>
            <w:sz w:val="20"/>
            <w:szCs w:val="20"/>
            <w:lang w:eastAsia="hr-HR"/>
          </w:rPr>
          <w:t xml:space="preserve">https://www.divessi.com/d/SSI Global Training </w:t>
        </w:r>
        <w:proofErr w:type="spellStart"/>
        <w:r w:rsidRPr="00543C17">
          <w:rPr>
            <w:rFonts w:ascii="Helvetica" w:eastAsia="Times New Roman" w:hAnsi="Helvetica" w:cs="Helvetica"/>
            <w:color w:val="BF3503"/>
            <w:sz w:val="20"/>
            <w:szCs w:val="20"/>
            <w:lang w:eastAsia="hr-HR"/>
          </w:rPr>
          <w:t>Standards</w:t>
        </w:r>
        <w:proofErr w:type="spellEnd"/>
        <w:r w:rsidRPr="00543C17">
          <w:rPr>
            <w:rFonts w:ascii="Helvetica" w:eastAsia="Times New Roman" w:hAnsi="Helvetica" w:cs="Helvetica"/>
            <w:color w:val="BF3503"/>
            <w:sz w:val="20"/>
            <w:szCs w:val="20"/>
            <w:lang w:eastAsia="hr-HR"/>
          </w:rPr>
          <w:t>/SSI_Equivalency_Charts.pdf</w:t>
        </w:r>
      </w:hyperlink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 prikazuje usporedno stupnjevanje certifikata za rekreacijsko ronjenje (6 razina, označavamo ih R0-R5), a tablica II na 2. stranici (230) za profesionalne ronioce (8 razina, označavamo ih I1-I6).</w:t>
      </w: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br/>
        <w:t xml:space="preserve">Ukoliko neka agencija/federacija nema za određenu razinu svoj certifikat tada se uzima onaj koji mu prethodi (npr. SSI ima Master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Diver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razinu, a ostali nemaju pa će tako npr. kod NAUI odgovarati razini Master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Scuba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Diver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).</w:t>
      </w: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br/>
        <w:t xml:space="preserve">Ronjenje se odvija uvijek u parovima ili trojkama, ako je neparan broj ronioca. Za svaku razinu postoje maksimalno dozvoljena dubina ronjenja koja ovisi o certifikatu partnera s kojim roni. R0 smije roniti samo u bazenima i ne smije roniti u otvorenim vodama. Tako prva rekreacijska razina (R1) smije roniti do maksimalne dubine od 10 m ako mu je partner iste razine. Ako roni s višom razinom tada smije do 20 m dubine. Druga razina smije maksimalno do 30 m ako mu je partner iste razine. Ako roni s višom razinom tada smije do 40 m dubine. Sve više razine smiju roniti maksimalno do 40 m dubine uz korištenje boce s komprimiranim zrakom.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Ronioc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je smije roniti dublje od svoje maksimalno dozvoljene  dubine.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hr-HR"/>
        </w:rPr>
        <w:t>Opis problema.</w:t>
      </w: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br/>
        <w:t>Članovi ronilačkog kluba evidentirani su u datoteci koja sadrži sljedeće podatke odvojene znakom ';':</w:t>
      </w:r>
    </w:p>
    <w:p w:rsidR="00543C17" w:rsidRPr="00543C17" w:rsidRDefault="00543C17" w:rsidP="0054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ime</w:t>
      </w:r>
    </w:p>
    <w:p w:rsidR="00543C17" w:rsidRPr="00543C17" w:rsidRDefault="00543C17" w:rsidP="0054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agencija/federacija</w:t>
      </w:r>
    </w:p>
    <w:p w:rsidR="00543C17" w:rsidRPr="00543C17" w:rsidRDefault="00543C17" w:rsidP="0054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razina</w:t>
      </w:r>
    </w:p>
    <w:p w:rsidR="00543C17" w:rsidRPr="00543C17" w:rsidRDefault="00543C17" w:rsidP="0054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godina rođenja.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Primjer sadržaja je u priloženoj datoteci pod nazivom DZ_1_ronioci.txt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Članovi ronilačkog kluba odlaze na razna ronjenja tijekom kalendarske godine. Za svaki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potrebno je evidentirati podatke o ronjenju i roniocima koji su ronili. Prije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radi se plan ronjenja, koji između ostalog definira maksimalnu dubinu ronjenja za sve ronioce bez obzira na njihovu razinu. Podaci o ronjenima nalaze se u datoteci koja sadrži sljedeće podatke odvojene znakom ';':</w:t>
      </w:r>
    </w:p>
    <w:p w:rsidR="00543C17" w:rsidRPr="00543C17" w:rsidRDefault="00543C17" w:rsidP="00543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datum</w:t>
      </w:r>
    </w:p>
    <w:p w:rsidR="00543C17" w:rsidRPr="00543C17" w:rsidRDefault="00543C17" w:rsidP="00543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vrijeme</w:t>
      </w:r>
    </w:p>
    <w:p w:rsidR="00543C17" w:rsidRPr="00543C17" w:rsidRDefault="00543C17" w:rsidP="00543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max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dubina</w:t>
      </w:r>
    </w:p>
    <w:p w:rsidR="00543C17" w:rsidRPr="00543C17" w:rsidRDefault="00543C17" w:rsidP="00543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broj ronioca.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Primjer sadržaja je u priloženoj datoteci pod nazivom DZ_1_uroni.txt</w:t>
      </w: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br/>
        <w:t xml:space="preserve">Popis ronioca koji su stvarno ronili u pojedinom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uronu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temelji se na generatoru slučajnih brojeva koji se primjenjuje na skup ronioca. Ukoliko jedan datum ima više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tada se radi o istom skupu ronioca u oba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. Program treba napraviti popis ronioc</w:t>
      </w:r>
      <w:bookmarkStart w:id="0" w:name="_GoBack"/>
      <w:bookmarkEnd w:id="0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a za pojedini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, odrediti parove ili trojke za svaki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temeljem jednog od raspoloživih algoritama:</w:t>
      </w:r>
    </w:p>
    <w:p w:rsidR="00543C17" w:rsidRPr="00543C17" w:rsidRDefault="00543C17" w:rsidP="00543C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tako da se omogući što većem broju ronioca da rone do svoje maksimalno dopuštene dubine u odnosu na planiranu maksimalnu dubinu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urona</w:t>
      </w:r>
      <w:proofErr w:type="spellEnd"/>
    </w:p>
    <w:p w:rsidR="00543C17" w:rsidRPr="00543C17" w:rsidRDefault="00543C17" w:rsidP="00543C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tako da se omogući što većem broju ronioca da rone s partnerima svoje razine</w:t>
      </w:r>
    </w:p>
    <w:p w:rsidR="00543C17" w:rsidRPr="00543C17" w:rsidRDefault="00543C17" w:rsidP="00543C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slučajno.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lastRenderedPageBreak/>
        <w:t xml:space="preserve">Za svaki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ispisuju se podaci o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uronu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, sastav parova i trojki uz maksimalnu dubina za pojedinog ronioca. Nakon toga, za svakog ronioca potrebno je ispisati njegove osobne podatke s pravim nazivom kategorije prema njegovoj agenciji/federaciji, sve urone u kojima je sudjelovao, njegovu maksimalnu dubinu pojedinog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i tko mu je bio partner(i) na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uronu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.</w:t>
      </w:r>
    </w:p>
    <w:p w:rsidR="00543C17" w:rsidRPr="00543C17" w:rsidRDefault="00543C17" w:rsidP="00543C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 xml:space="preserve">Potrebno je osigurati da tijekom izvršavanja programa postoji samo jedna instanca ronilačkog kluba. Kod izvršavanja programa upisuje se sjeme za generator slučajnog broja (min 3 znamenke),  naziv datoteke ronioca, naziv datoteke 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 xml:space="preserve">, naziv klase algoritma 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urona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 xml:space="preserve">, naziv datoteke u koju se sprema izlaz programa. 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Npr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: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 </w:t>
      </w:r>
      <w:r w:rsidRPr="00543C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r-HR"/>
        </w:rPr>
        <w:t xml:space="preserve">dkermek_zadaca_1 717 DZ_1_ronioci.txt DZ_1_uroni.txt </w:t>
      </w:r>
      <w:proofErr w:type="spellStart"/>
      <w:r w:rsidRPr="00543C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r-HR"/>
        </w:rPr>
        <w:t>AlgoritamMaksUron</w:t>
      </w:r>
      <w:proofErr w:type="spellEnd"/>
      <w:r w:rsidRPr="00543C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r-HR"/>
        </w:rPr>
        <w:t> izlaz.txt 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 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Potrebno je napraviti program tj. aplikaciju za komandni/linijski </w:t>
      </w:r>
      <w:proofErr w:type="spellStart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>mod</w:t>
      </w:r>
      <w:proofErr w:type="spellEnd"/>
      <w:r w:rsidRPr="00543C17">
        <w:rPr>
          <w:rFonts w:ascii="Helvetica" w:eastAsia="Times New Roman" w:hAnsi="Helvetica" w:cs="Helvetica"/>
          <w:color w:val="000000"/>
          <w:sz w:val="20"/>
          <w:szCs w:val="20"/>
          <w:lang w:eastAsia="hr-HR"/>
        </w:rPr>
        <w:t xml:space="preserve"> u operacijskom sustavu putem kojeg će se izvršiti opisane akcije. 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U ishodišnom direktoriju projekta treba priložiti datoteku dokumentacije {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LDAP_korisničko_ime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}_zadaca_1.{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doc|pdf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} u kojoj se na 1. stranici nalazi objašnjenje razloga odabira pojedinog uzorka dizajna (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max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 xml:space="preserve"> 1 str A4, font min 10) a na 2. stranici dijagram rješenja (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max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 xml:space="preserve"> 1 str A4, font min 10). U dijagramu treba jasno prikazati koje klase su sastavni dio pojedinog uzorka dizajna.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</w:pPr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U ishodišnom direktoriju projekta treba priložiti datoteku {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LDAP_korisničko_ime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}_obrazac_za_zadacu_1.{</w:t>
      </w:r>
      <w:proofErr w:type="spellStart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doc|pdf</w:t>
      </w:r>
      <w:proofErr w:type="spellEnd"/>
      <w:r w:rsidRPr="00543C17">
        <w:rPr>
          <w:rFonts w:ascii="Helvetica" w:eastAsia="Times New Roman" w:hAnsi="Helvetica" w:cs="Helvetica"/>
          <w:color w:val="000000"/>
          <w:sz w:val="21"/>
          <w:szCs w:val="21"/>
          <w:lang w:eastAsia="hr-HR"/>
        </w:rPr>
        <w:t>} u kojoj se nalazi popunjen obrazac za zadaću.</w:t>
      </w:r>
    </w:p>
    <w:p w:rsidR="00543C17" w:rsidRPr="00543C17" w:rsidRDefault="00543C17" w:rsidP="00543C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r-HR"/>
        </w:rPr>
      </w:pPr>
      <w:r w:rsidRPr="00543C17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r-HR"/>
        </w:rPr>
        <w:t>Napomena:</w:t>
      </w:r>
      <w:r w:rsidRPr="00543C17">
        <w:rPr>
          <w:rFonts w:ascii="Verdana" w:eastAsia="Times New Roman" w:hAnsi="Verdana" w:cs="Times New Roman"/>
          <w:color w:val="000000"/>
          <w:sz w:val="19"/>
          <w:szCs w:val="19"/>
          <w:lang w:eastAsia="hr-HR"/>
        </w:rPr>
        <w:t> koristiti samo uzorke dizajna za kreiranje i strukturu. </w:t>
      </w:r>
      <w:r w:rsidRPr="00543C17">
        <w:rPr>
          <w:rFonts w:ascii="Verdana" w:eastAsia="Times New Roman" w:hAnsi="Verdana" w:cs="Times New Roman"/>
          <w:b/>
          <w:bCs/>
          <w:color w:val="FF0000"/>
          <w:sz w:val="19"/>
          <w:szCs w:val="19"/>
          <w:lang w:eastAsia="hr-HR"/>
        </w:rPr>
        <w:t>PODRAZUMIJEVA SE DA SE SMIJU KORISTITI SAMO UZORCI DIZAJNA KOJI SU OBRAĐENI NA NASTAVI DO OBJAVE ZADAĆE (10.10.2016. zadnji je bio Adapter).</w:t>
      </w:r>
      <w:r w:rsidRPr="00543C17">
        <w:rPr>
          <w:rFonts w:ascii="Verdana" w:eastAsia="Times New Roman" w:hAnsi="Verdana" w:cs="Times New Roman"/>
          <w:color w:val="000000"/>
          <w:sz w:val="19"/>
          <w:szCs w:val="19"/>
          <w:lang w:eastAsia="hr-HR"/>
        </w:rPr>
        <w:t> </w:t>
      </w:r>
      <w:r w:rsidRPr="00543C17">
        <w:rPr>
          <w:rFonts w:ascii="Verdana" w:eastAsia="Times New Roman" w:hAnsi="Verdana" w:cs="Times New Roman"/>
          <w:color w:val="EF4540"/>
          <w:sz w:val="19"/>
          <w:szCs w:val="19"/>
          <w:lang w:eastAsia="hr-HR"/>
        </w:rPr>
        <w:t>Ne smiju se koristiti ugrađene osobine odabranog programskog jezika za realizaciju funkcionalnosti pojedenih uzoraka dizajna.</w:t>
      </w:r>
    </w:p>
    <w:p w:rsidR="00F21215" w:rsidRDefault="00F21215"/>
    <w:sectPr w:rsidR="00F2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209C3"/>
    <w:multiLevelType w:val="multilevel"/>
    <w:tmpl w:val="4E3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D6DB0"/>
    <w:multiLevelType w:val="multilevel"/>
    <w:tmpl w:val="9FB2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13CBF"/>
    <w:multiLevelType w:val="multilevel"/>
    <w:tmpl w:val="6764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04"/>
    <w:rsid w:val="00282A04"/>
    <w:rsid w:val="004D1AE9"/>
    <w:rsid w:val="00543C17"/>
    <w:rsid w:val="00F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4F5D4-CA2D-4C6C-85CD-C5A81DB1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543C17"/>
    <w:rPr>
      <w:b/>
      <w:bCs/>
    </w:rPr>
  </w:style>
  <w:style w:type="character" w:customStyle="1" w:styleId="apple-converted-space">
    <w:name w:val="apple-converted-space"/>
    <w:basedOn w:val="DefaultParagraphFont"/>
    <w:rsid w:val="00543C17"/>
  </w:style>
  <w:style w:type="character" w:styleId="Hyperlink">
    <w:name w:val="Hyperlink"/>
    <w:basedOn w:val="DefaultParagraphFont"/>
    <w:uiPriority w:val="99"/>
    <w:semiHidden/>
    <w:unhideWhenUsed/>
    <w:rsid w:val="00543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vessi.com/d/SSI%20Global%20Training%20Standards/SSI_Equivalency_Char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3</cp:revision>
  <dcterms:created xsi:type="dcterms:W3CDTF">2016-10-16T23:11:00Z</dcterms:created>
  <dcterms:modified xsi:type="dcterms:W3CDTF">2016-10-17T00:02:00Z</dcterms:modified>
</cp:coreProperties>
</file>