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F540" w14:textId="77777777" w:rsidR="00F2375D" w:rsidRPr="00F2375D" w:rsidRDefault="00F2375D" w:rsidP="00F2375D">
      <w:pPr>
        <w:rPr>
          <w:b/>
          <w:bCs/>
        </w:rPr>
      </w:pPr>
      <w:r w:rsidRPr="00F2375D">
        <w:rPr>
          <w:b/>
          <w:bCs/>
        </w:rPr>
        <w:t>BitWealth: Shareholding - July 13</w:t>
      </w:r>
    </w:p>
    <w:p w14:paraId="193E4C67" w14:textId="77777777" w:rsidR="00F2375D" w:rsidRPr="00F2375D" w:rsidRDefault="00F2375D" w:rsidP="00F2375D">
      <w:r w:rsidRPr="00F2375D">
        <w:br/>
      </w:r>
      <w:hyperlink r:id="rId5" w:tgtFrame="_blank" w:history="1">
        <w:r w:rsidRPr="00F2375D">
          <w:rPr>
            <w:rStyle w:val="Hyperlink"/>
            <w:b/>
            <w:bCs/>
          </w:rPr>
          <w:t>VIEW RECORDING - 43 mins (No highlights)</w:t>
        </w:r>
      </w:hyperlink>
    </w:p>
    <w:p w14:paraId="0605CF15" w14:textId="77777777" w:rsidR="00F2375D" w:rsidRPr="00F2375D" w:rsidRDefault="00F2375D" w:rsidP="00F2375D">
      <w:pPr>
        <w:rPr>
          <w:b/>
          <w:bCs/>
        </w:rPr>
      </w:pPr>
      <w:r w:rsidRPr="00F2375D">
        <w:rPr>
          <w:b/>
          <w:bCs/>
        </w:rPr>
        <w:t>Meeting Purpose</w:t>
      </w:r>
    </w:p>
    <w:p w14:paraId="27E60CEE" w14:textId="77777777" w:rsidR="00F2375D" w:rsidRPr="00F2375D" w:rsidRDefault="00F2375D" w:rsidP="00F2375D">
      <w:hyperlink r:id="rId6" w:tooltip="PLAY @1:13" w:history="1">
        <w:r w:rsidRPr="00F2375D">
          <w:rPr>
            <w:rStyle w:val="Hyperlink"/>
          </w:rPr>
          <w:t>Finalize shareholding terms and partnership structure for BitWealth.</w:t>
        </w:r>
      </w:hyperlink>
    </w:p>
    <w:p w14:paraId="3F8AD80F" w14:textId="77777777" w:rsidR="00F2375D" w:rsidRPr="00F2375D" w:rsidRDefault="00F2375D" w:rsidP="00F2375D">
      <w:pPr>
        <w:rPr>
          <w:b/>
          <w:bCs/>
        </w:rPr>
      </w:pPr>
      <w:r w:rsidRPr="00F2375D">
        <w:rPr>
          <w:b/>
          <w:bCs/>
        </w:rPr>
        <w:t>Key Takeaways</w:t>
      </w:r>
    </w:p>
    <w:p w14:paraId="4C8F89DF" w14:textId="77777777" w:rsidR="00F2375D" w:rsidRPr="00F2375D" w:rsidRDefault="00F2375D" w:rsidP="00F2375D">
      <w:pPr>
        <w:numPr>
          <w:ilvl w:val="0"/>
          <w:numId w:val="1"/>
        </w:numPr>
      </w:pPr>
      <w:hyperlink r:id="rId7" w:tooltip="PLAY @21:00" w:history="1">
        <w:r w:rsidRPr="00F2375D">
          <w:rPr>
            <w:rStyle w:val="Hyperlink"/>
            <w:b/>
            <w:bCs/>
          </w:rPr>
          <w:t>Shareholding Agreement:</w:t>
        </w:r>
        <w:r w:rsidRPr="00F2375D">
          <w:rPr>
            <w:rStyle w:val="Hyperlink"/>
          </w:rPr>
          <w:t xml:space="preserve"> Simon's shares will vest based on total company AUM, not just his direct contributions, to reflect his broader partnership role. "Bad leaver" clauses are limited to fraud/corruption to protect against arbitrary removal.</w:t>
        </w:r>
      </w:hyperlink>
    </w:p>
    <w:p w14:paraId="39A9025C" w14:textId="77777777" w:rsidR="00F2375D" w:rsidRPr="00F2375D" w:rsidRDefault="00F2375D" w:rsidP="00F2375D">
      <w:pPr>
        <w:numPr>
          <w:ilvl w:val="0"/>
          <w:numId w:val="1"/>
        </w:numPr>
      </w:pPr>
      <w:hyperlink r:id="rId8" w:tooltip="PLAY @7:39" w:history="1">
        <w:r w:rsidRPr="00F2375D">
          <w:rPr>
            <w:rStyle w:val="Hyperlink"/>
            <w:b/>
            <w:bCs/>
          </w:rPr>
          <w:t>IP Protection:</w:t>
        </w:r>
        <w:r w:rsidRPr="00F2375D">
          <w:rPr>
            <w:rStyle w:val="Hyperlink"/>
          </w:rPr>
          <w:t xml:space="preserve"> Davin will provide Simon full access to all IP (code, logins) upon signing. A "key man" policy or technical shadow will be explored to ensure business continuity if Davin is unavailable.</w:t>
        </w:r>
      </w:hyperlink>
    </w:p>
    <w:p w14:paraId="23CC4ECD" w14:textId="037154D1" w:rsidR="00F2375D" w:rsidRPr="00F2375D" w:rsidRDefault="00F2375D" w:rsidP="00F2375D">
      <w:pPr>
        <w:numPr>
          <w:ilvl w:val="0"/>
          <w:numId w:val="1"/>
        </w:numPr>
      </w:pPr>
      <w:hyperlink r:id="rId9" w:tooltip="PLAY @31:58" w:history="1">
        <w:r w:rsidR="00892DA4">
          <w:rPr>
            <w:rStyle w:val="Hyperlink"/>
            <w:b/>
            <w:bCs/>
          </w:rPr>
          <w:t>Finova</w:t>
        </w:r>
        <w:r w:rsidRPr="00F2375D">
          <w:rPr>
            <w:rStyle w:val="Hyperlink"/>
            <w:b/>
            <w:bCs/>
          </w:rPr>
          <w:t xml:space="preserve"> Partnership:</w:t>
        </w:r>
        <w:r w:rsidRPr="00F2375D">
          <w:rPr>
            <w:rStyle w:val="Hyperlink"/>
          </w:rPr>
          <w:t xml:space="preserve"> A reciprocal fee-sharing model was proposed: BitWealth will offer </w:t>
        </w:r>
        <w:r w:rsidR="00892DA4">
          <w:rPr>
            <w:rStyle w:val="Hyperlink"/>
          </w:rPr>
          <w:t>Finova</w:t>
        </w:r>
        <w:r w:rsidRPr="00F2375D">
          <w:rPr>
            <w:rStyle w:val="Hyperlink"/>
          </w:rPr>
          <w:t xml:space="preserve"> 25% of its brokerage fees, matching </w:t>
        </w:r>
        <w:r w:rsidR="00892DA4">
          <w:rPr>
            <w:rStyle w:val="Hyperlink"/>
          </w:rPr>
          <w:t>Finova</w:t>
        </w:r>
        <w:r w:rsidRPr="00F2375D">
          <w:rPr>
            <w:rStyle w:val="Hyperlink"/>
          </w:rPr>
          <w:t xml:space="preserve">'s 25% revenue share for referrals. BitWealth will also cover its share of </w:t>
        </w:r>
        <w:r w:rsidR="00892DA4">
          <w:rPr>
            <w:rStyle w:val="Hyperlink"/>
          </w:rPr>
          <w:t>Finova</w:t>
        </w:r>
        <w:r w:rsidRPr="00F2375D">
          <w:rPr>
            <w:rStyle w:val="Hyperlink"/>
          </w:rPr>
          <w:t>'s direct compliance costs.</w:t>
        </w:r>
      </w:hyperlink>
    </w:p>
    <w:p w14:paraId="6FF7DDF8" w14:textId="77777777" w:rsidR="00F2375D" w:rsidRPr="00F2375D" w:rsidRDefault="00F2375D" w:rsidP="00F2375D">
      <w:pPr>
        <w:rPr>
          <w:b/>
          <w:bCs/>
        </w:rPr>
      </w:pPr>
      <w:r w:rsidRPr="00F2375D">
        <w:rPr>
          <w:b/>
          <w:bCs/>
        </w:rPr>
        <w:t>Topics</w:t>
      </w:r>
    </w:p>
    <w:p w14:paraId="130B6896" w14:textId="77777777" w:rsidR="00F2375D" w:rsidRPr="00F2375D" w:rsidRDefault="00F2375D" w:rsidP="00F2375D">
      <w:pPr>
        <w:rPr>
          <w:b/>
          <w:bCs/>
        </w:rPr>
      </w:pPr>
      <w:r w:rsidRPr="00F2375D">
        <w:rPr>
          <w:b/>
          <w:bCs/>
        </w:rPr>
        <w:t>Shareholding &amp; Partnership Structure</w:t>
      </w:r>
    </w:p>
    <w:p w14:paraId="37B7EEC7" w14:textId="77777777" w:rsidR="00F2375D" w:rsidRPr="00F2375D" w:rsidRDefault="00F2375D" w:rsidP="00F2375D">
      <w:pPr>
        <w:numPr>
          <w:ilvl w:val="0"/>
          <w:numId w:val="2"/>
        </w:numPr>
      </w:pPr>
      <w:hyperlink r:id="rId10" w:tooltip="PLAY @2:10" w:history="1">
        <w:r w:rsidRPr="00F2375D">
          <w:rPr>
            <w:rStyle w:val="Hyperlink"/>
            <w:b/>
            <w:bCs/>
          </w:rPr>
          <w:t>Core Principle:</w:t>
        </w:r>
        <w:r w:rsidRPr="00F2375D">
          <w:rPr>
            <w:rStyle w:val="Hyperlink"/>
          </w:rPr>
          <w:t xml:space="preserve"> The agreement must reflect a true partnership, not an employee incentive scheme.</w:t>
        </w:r>
      </w:hyperlink>
    </w:p>
    <w:p w14:paraId="2650092F" w14:textId="77777777" w:rsidR="00F2375D" w:rsidRPr="00F2375D" w:rsidRDefault="00F2375D" w:rsidP="00F2375D">
      <w:pPr>
        <w:numPr>
          <w:ilvl w:val="0"/>
          <w:numId w:val="2"/>
        </w:numPr>
      </w:pPr>
      <w:hyperlink r:id="rId11" w:tooltip="PLAY @22:38" w:history="1">
        <w:r w:rsidRPr="00F2375D">
          <w:rPr>
            <w:rStyle w:val="Hyperlink"/>
            <w:b/>
            <w:bCs/>
          </w:rPr>
          <w:t>"Bad Leaver" Clauses:</w:t>
        </w:r>
        <w:r w:rsidRPr="00F2375D">
          <w:rPr>
            <w:rStyle w:val="Hyperlink"/>
          </w:rPr>
          <w:t xml:space="preserve"> Simon's concern stemmed from a past experience where a partner fraudulently reclassified his shares into a share incentive scheme to remove him.</w:t>
        </w:r>
      </w:hyperlink>
      <w:r w:rsidRPr="00F2375D">
        <w:t xml:space="preserve"> </w:t>
      </w:r>
    </w:p>
    <w:p w14:paraId="677D0F16" w14:textId="1A67DB8D" w:rsidR="00F2375D" w:rsidRPr="00F2375D" w:rsidRDefault="00F2375D" w:rsidP="00F2375D">
      <w:pPr>
        <w:numPr>
          <w:ilvl w:val="1"/>
          <w:numId w:val="2"/>
        </w:numPr>
      </w:pPr>
      <w:hyperlink r:id="rId12" w:tooltip="PLAY @27:35" w:history="1">
        <w:r w:rsidRPr="00F2375D">
          <w:rPr>
            <w:rStyle w:val="Hyperlink"/>
            <w:b/>
            <w:bCs/>
          </w:rPr>
          <w:t>Resolution:</w:t>
        </w:r>
        <w:r w:rsidRPr="00F2375D">
          <w:rPr>
            <w:rStyle w:val="Hyperlink"/>
          </w:rPr>
          <w:t xml:space="preserve"> Clauses will be strictly limited to </w:t>
        </w:r>
        <w:r w:rsidR="00892DA4" w:rsidRPr="00F2375D">
          <w:rPr>
            <w:rStyle w:val="Hyperlink"/>
          </w:rPr>
          <w:t>wilful</w:t>
        </w:r>
        <w:r w:rsidRPr="00F2375D">
          <w:rPr>
            <w:rStyle w:val="Hyperlink"/>
          </w:rPr>
          <w:t xml:space="preserve"> acts of fraud or corruption that compromise the company.</w:t>
        </w:r>
      </w:hyperlink>
    </w:p>
    <w:p w14:paraId="43B8B5FA" w14:textId="77777777" w:rsidR="00F2375D" w:rsidRPr="00F2375D" w:rsidRDefault="00F2375D" w:rsidP="00F2375D">
      <w:pPr>
        <w:numPr>
          <w:ilvl w:val="0"/>
          <w:numId w:val="2"/>
        </w:numPr>
      </w:pPr>
      <w:hyperlink r:id="rId13" w:tooltip="PLAY @21:00" w:history="1">
        <w:r w:rsidRPr="00F2375D">
          <w:rPr>
            <w:rStyle w:val="Hyperlink"/>
            <w:b/>
            <w:bCs/>
          </w:rPr>
          <w:t>AUM Vesting:</w:t>
        </w:r>
        <w:r w:rsidRPr="00F2375D">
          <w:rPr>
            <w:rStyle w:val="Hyperlink"/>
          </w:rPr>
          <w:t xml:space="preserve"> Simon's vesting will be tied to total company AUM, not just his direct introductions.</w:t>
        </w:r>
      </w:hyperlink>
      <w:r w:rsidRPr="00F2375D">
        <w:t xml:space="preserve"> </w:t>
      </w:r>
    </w:p>
    <w:p w14:paraId="202A22BF" w14:textId="77777777" w:rsidR="00F2375D" w:rsidRPr="00F2375D" w:rsidRDefault="00F2375D" w:rsidP="00F2375D">
      <w:pPr>
        <w:numPr>
          <w:ilvl w:val="1"/>
          <w:numId w:val="2"/>
        </w:numPr>
      </w:pPr>
      <w:hyperlink r:id="rId14" w:tooltip="PLAY @19:46" w:history="1">
        <w:r w:rsidRPr="00F2375D">
          <w:rPr>
            <w:rStyle w:val="Hyperlink"/>
            <w:b/>
            <w:bCs/>
          </w:rPr>
          <w:t>Rationale:</w:t>
        </w:r>
        <w:r w:rsidRPr="00F2375D">
          <w:rPr>
            <w:rStyle w:val="Hyperlink"/>
          </w:rPr>
          <w:t xml:space="preserve"> This acknowledges his broader contributions (e.g., marketing cash, platform access) and avoids disputes over attribution.</w:t>
        </w:r>
      </w:hyperlink>
    </w:p>
    <w:p w14:paraId="0B83B495" w14:textId="77777777" w:rsidR="00F2375D" w:rsidRPr="00F2375D" w:rsidRDefault="00F2375D" w:rsidP="00F2375D">
      <w:pPr>
        <w:numPr>
          <w:ilvl w:val="1"/>
          <w:numId w:val="2"/>
        </w:numPr>
      </w:pPr>
      <w:hyperlink r:id="rId15" w:tooltip="PLAY @26:23" w:history="1">
        <w:r w:rsidRPr="00F2375D">
          <w:rPr>
            <w:rStyle w:val="Hyperlink"/>
          </w:rPr>
          <w:t>Davin confirmed his own client introductions will also count toward Simon's AUM milestone.</w:t>
        </w:r>
      </w:hyperlink>
    </w:p>
    <w:p w14:paraId="56B37EA3" w14:textId="77777777" w:rsidR="00F2375D" w:rsidRPr="00F2375D" w:rsidRDefault="00F2375D" w:rsidP="00F2375D">
      <w:pPr>
        <w:rPr>
          <w:b/>
          <w:bCs/>
        </w:rPr>
      </w:pPr>
      <w:r w:rsidRPr="00F2375D">
        <w:rPr>
          <w:b/>
          <w:bCs/>
        </w:rPr>
        <w:t>IP &amp; Business Continuity</w:t>
      </w:r>
    </w:p>
    <w:p w14:paraId="3F0E0A22" w14:textId="77777777" w:rsidR="00F2375D" w:rsidRPr="00F2375D" w:rsidRDefault="00F2375D" w:rsidP="00F2375D">
      <w:pPr>
        <w:numPr>
          <w:ilvl w:val="0"/>
          <w:numId w:val="3"/>
        </w:numPr>
      </w:pPr>
      <w:hyperlink r:id="rId16" w:tooltip="PLAY @7:39" w:history="1">
        <w:r w:rsidRPr="00F2375D">
          <w:rPr>
            <w:rStyle w:val="Hyperlink"/>
            <w:b/>
            <w:bCs/>
          </w:rPr>
          <w:t>IP Access:</w:t>
        </w:r>
        <w:r w:rsidRPr="00F2375D">
          <w:rPr>
            <w:rStyle w:val="Hyperlink"/>
          </w:rPr>
          <w:t xml:space="preserve"> Upon signing, Davin will provide Simon with all IP assets, including the executed IP transfer agreement, developer confirmations, and a list of open-source dependencies.</w:t>
        </w:r>
      </w:hyperlink>
    </w:p>
    <w:p w14:paraId="18A788CE" w14:textId="77777777" w:rsidR="00F2375D" w:rsidRPr="00F2375D" w:rsidRDefault="00F2375D" w:rsidP="00F2375D">
      <w:pPr>
        <w:numPr>
          <w:ilvl w:val="0"/>
          <w:numId w:val="3"/>
        </w:numPr>
      </w:pPr>
      <w:hyperlink r:id="rId17" w:tooltip="PLAY @12:27" w:history="1">
        <w:r w:rsidRPr="00F2375D">
          <w:rPr>
            <w:rStyle w:val="Hyperlink"/>
            <w:b/>
            <w:bCs/>
          </w:rPr>
          <w:t>Business Continuity:</w:t>
        </w:r>
        <w:r w:rsidRPr="00F2375D">
          <w:rPr>
            <w:rStyle w:val="Hyperlink"/>
          </w:rPr>
          <w:t xml:space="preserve"> To address the risk of Davin's unavailability, two options were discussed:</w:t>
        </w:r>
      </w:hyperlink>
      <w:r w:rsidRPr="00F2375D">
        <w:t xml:space="preserve"> </w:t>
      </w:r>
    </w:p>
    <w:p w14:paraId="6E380121" w14:textId="77777777" w:rsidR="00F2375D" w:rsidRPr="00F2375D" w:rsidRDefault="00F2375D" w:rsidP="00F2375D">
      <w:pPr>
        <w:numPr>
          <w:ilvl w:val="1"/>
          <w:numId w:val="3"/>
        </w:numPr>
      </w:pPr>
      <w:hyperlink r:id="rId18" w:tooltip="PLAY @13:00" w:history="1">
        <w:r w:rsidRPr="00F2375D">
          <w:rPr>
            <w:rStyle w:val="Hyperlink"/>
          </w:rPr>
          <w:t>A "key man" insurance policy.</w:t>
        </w:r>
      </w:hyperlink>
    </w:p>
    <w:p w14:paraId="759034F6" w14:textId="77777777" w:rsidR="00F2375D" w:rsidRPr="00F2375D" w:rsidRDefault="00F2375D" w:rsidP="00F2375D">
      <w:pPr>
        <w:numPr>
          <w:ilvl w:val="1"/>
          <w:numId w:val="3"/>
        </w:numPr>
      </w:pPr>
      <w:hyperlink r:id="rId19" w:tooltip="PLAY @13:00" w:history="1">
        <w:r w:rsidRPr="00F2375D">
          <w:rPr>
            <w:rStyle w:val="Hyperlink"/>
          </w:rPr>
          <w:t>A designated technical shadow with a strict NDA.</w:t>
        </w:r>
      </w:hyperlink>
    </w:p>
    <w:p w14:paraId="384CC9D0" w14:textId="77777777" w:rsidR="00F2375D" w:rsidRPr="00F2375D" w:rsidRDefault="00F2375D" w:rsidP="00F2375D">
      <w:pPr>
        <w:numPr>
          <w:ilvl w:val="0"/>
          <w:numId w:val="3"/>
        </w:numPr>
      </w:pPr>
      <w:hyperlink r:id="rId20" w:tooltip="PLAY @11:00" w:history="1">
        <w:r w:rsidRPr="00F2375D">
          <w:rPr>
            <w:rStyle w:val="Hyperlink"/>
            <w:b/>
            <w:bCs/>
          </w:rPr>
          <w:t>IP Patenting:</w:t>
        </w:r>
        <w:r w:rsidRPr="00F2375D">
          <w:rPr>
            <w:rStyle w:val="Hyperlink"/>
          </w:rPr>
          <w:t xml:space="preserve"> Patenting the technology under the BitWealth company name will be explored to protect the asset.</w:t>
        </w:r>
      </w:hyperlink>
    </w:p>
    <w:p w14:paraId="74E7018F" w14:textId="01892D20" w:rsidR="00F2375D" w:rsidRPr="00F2375D" w:rsidRDefault="00892DA4" w:rsidP="00F2375D">
      <w:pPr>
        <w:rPr>
          <w:b/>
          <w:bCs/>
        </w:rPr>
      </w:pPr>
      <w:r>
        <w:rPr>
          <w:b/>
          <w:bCs/>
        </w:rPr>
        <w:t>Finova</w:t>
      </w:r>
      <w:r w:rsidR="00F2375D" w:rsidRPr="00F2375D">
        <w:rPr>
          <w:b/>
          <w:bCs/>
        </w:rPr>
        <w:t xml:space="preserve"> Partnership &amp; Fee Structure</w:t>
      </w:r>
    </w:p>
    <w:p w14:paraId="5D33B259" w14:textId="77777777" w:rsidR="00F2375D" w:rsidRPr="00F2375D" w:rsidRDefault="00F2375D" w:rsidP="00F2375D">
      <w:pPr>
        <w:numPr>
          <w:ilvl w:val="0"/>
          <w:numId w:val="4"/>
        </w:numPr>
      </w:pPr>
      <w:hyperlink r:id="rId21" w:tooltip="PLAY @31:58" w:history="1">
        <w:r w:rsidRPr="00F2375D">
          <w:rPr>
            <w:rStyle w:val="Hyperlink"/>
            <w:b/>
            <w:bCs/>
          </w:rPr>
          <w:t>Fee-Sharing Model:</w:t>
        </w:r>
        <w:r w:rsidRPr="00F2375D">
          <w:rPr>
            <w:rStyle w:val="Hyperlink"/>
          </w:rPr>
          <w:t xml:space="preserve"> A reciprocal model was proposed to align incentives.</w:t>
        </w:r>
      </w:hyperlink>
      <w:r w:rsidRPr="00F2375D">
        <w:t xml:space="preserve"> </w:t>
      </w:r>
    </w:p>
    <w:p w14:paraId="234DF3A6" w14:textId="1B9D924A" w:rsidR="00F2375D" w:rsidRPr="00F2375D" w:rsidRDefault="00F2375D" w:rsidP="00F2375D">
      <w:pPr>
        <w:numPr>
          <w:ilvl w:val="1"/>
          <w:numId w:val="4"/>
        </w:numPr>
      </w:pPr>
      <w:hyperlink r:id="rId22" w:tooltip="PLAY @31:58" w:history="1">
        <w:r w:rsidR="00892DA4">
          <w:rPr>
            <w:rStyle w:val="Hyperlink"/>
            <w:b/>
            <w:bCs/>
          </w:rPr>
          <w:t>Finova</w:t>
        </w:r>
        <w:r w:rsidRPr="00F2375D">
          <w:rPr>
            <w:rStyle w:val="Hyperlink"/>
            <w:b/>
            <w:bCs/>
          </w:rPr>
          <w:t>'s Offer:</w:t>
        </w:r>
        <w:r w:rsidRPr="00F2375D">
          <w:rPr>
            <w:rStyle w:val="Hyperlink"/>
          </w:rPr>
          <w:t xml:space="preserve"> 25% revenue share for BitWealth client referrals to </w:t>
        </w:r>
        <w:r w:rsidR="00892DA4">
          <w:rPr>
            <w:rStyle w:val="Hyperlink"/>
          </w:rPr>
          <w:t>Finova</w:t>
        </w:r>
        <w:r w:rsidRPr="00F2375D">
          <w:rPr>
            <w:rStyle w:val="Hyperlink"/>
          </w:rPr>
          <w:t xml:space="preserve"> products.</w:t>
        </w:r>
      </w:hyperlink>
    </w:p>
    <w:p w14:paraId="0088EFB1" w14:textId="70083361" w:rsidR="00F2375D" w:rsidRPr="00F2375D" w:rsidRDefault="00F2375D" w:rsidP="00F2375D">
      <w:pPr>
        <w:numPr>
          <w:ilvl w:val="1"/>
          <w:numId w:val="4"/>
        </w:numPr>
      </w:pPr>
      <w:hyperlink r:id="rId23" w:tooltip="PLAY @32:54" w:history="1">
        <w:r w:rsidRPr="00F2375D">
          <w:rPr>
            <w:rStyle w:val="Hyperlink"/>
            <w:b/>
            <w:bCs/>
          </w:rPr>
          <w:t>BitWealth's Counter-Offer:</w:t>
        </w:r>
        <w:r w:rsidRPr="00F2375D">
          <w:rPr>
            <w:rStyle w:val="Hyperlink"/>
          </w:rPr>
          <w:t xml:space="preserve"> 25% share of brokerage fees to </w:t>
        </w:r>
        <w:r w:rsidR="00892DA4">
          <w:rPr>
            <w:rStyle w:val="Hyperlink"/>
          </w:rPr>
          <w:t>Finova</w:t>
        </w:r>
        <w:r w:rsidRPr="00F2375D">
          <w:rPr>
            <w:rStyle w:val="Hyperlink"/>
          </w:rPr>
          <w:t>.</w:t>
        </w:r>
      </w:hyperlink>
    </w:p>
    <w:p w14:paraId="205FF840" w14:textId="19B42602" w:rsidR="00F2375D" w:rsidRPr="00F2375D" w:rsidRDefault="00F2375D" w:rsidP="00F2375D">
      <w:pPr>
        <w:numPr>
          <w:ilvl w:val="1"/>
          <w:numId w:val="4"/>
        </w:numPr>
      </w:pPr>
      <w:hyperlink r:id="rId24" w:tooltip="PLAY @33:08" w:history="1">
        <w:r w:rsidRPr="00F2375D">
          <w:rPr>
            <w:rStyle w:val="Hyperlink"/>
            <w:b/>
            <w:bCs/>
          </w:rPr>
          <w:t>Negotiation Point:</w:t>
        </w:r>
        <w:r w:rsidRPr="00F2375D">
          <w:rPr>
            <w:rStyle w:val="Hyperlink"/>
          </w:rPr>
          <w:t xml:space="preserve"> The percentage is negotiable; a higher share for </w:t>
        </w:r>
        <w:r w:rsidR="00892DA4">
          <w:rPr>
            <w:rStyle w:val="Hyperlink"/>
          </w:rPr>
          <w:t>Finova</w:t>
        </w:r>
        <w:r w:rsidRPr="00F2375D">
          <w:rPr>
            <w:rStyle w:val="Hyperlink"/>
          </w:rPr>
          <w:t xml:space="preserve"> could be traded for a higher revenue share on their products.</w:t>
        </w:r>
      </w:hyperlink>
    </w:p>
    <w:p w14:paraId="1CC36367" w14:textId="77777777" w:rsidR="00F2375D" w:rsidRPr="00F2375D" w:rsidRDefault="00F2375D" w:rsidP="00F2375D">
      <w:pPr>
        <w:numPr>
          <w:ilvl w:val="0"/>
          <w:numId w:val="4"/>
        </w:numPr>
      </w:pPr>
      <w:hyperlink r:id="rId25" w:tooltip="PLAY @30:35" w:history="1">
        <w:r w:rsidRPr="00F2375D">
          <w:rPr>
            <w:rStyle w:val="Hyperlink"/>
            <w:b/>
            <w:bCs/>
          </w:rPr>
          <w:t>Brokerage Fee Mechanics:</w:t>
        </w:r>
      </w:hyperlink>
      <w:r w:rsidRPr="00F2375D">
        <w:t xml:space="preserve"> </w:t>
      </w:r>
    </w:p>
    <w:p w14:paraId="0EC93595" w14:textId="46438DF6" w:rsidR="00F2375D" w:rsidRPr="00F2375D" w:rsidRDefault="00F2375D" w:rsidP="00F2375D">
      <w:pPr>
        <w:numPr>
          <w:ilvl w:val="1"/>
          <w:numId w:val="4"/>
        </w:numPr>
      </w:pPr>
      <w:hyperlink r:id="rId26" w:tooltip="PLAY @30:35" w:history="1">
        <w:r w:rsidR="00892DA4">
          <w:rPr>
            <w:rStyle w:val="Hyperlink"/>
            <w:b/>
            <w:bCs/>
          </w:rPr>
          <w:t>VALR</w:t>
        </w:r>
        <w:r w:rsidRPr="00F2375D">
          <w:rPr>
            <w:rStyle w:val="Hyperlink"/>
            <w:b/>
            <w:bCs/>
          </w:rPr>
          <w:t>'s Fee:</w:t>
        </w:r>
        <w:r w:rsidRPr="00F2375D">
          <w:rPr>
            <w:rStyle w:val="Hyperlink"/>
          </w:rPr>
          <w:t xml:space="preserve"> ~8 basis points per trade.</w:t>
        </w:r>
      </w:hyperlink>
    </w:p>
    <w:p w14:paraId="58195814" w14:textId="29837E04" w:rsidR="00F2375D" w:rsidRPr="00F2375D" w:rsidRDefault="00F2375D" w:rsidP="00F2375D">
      <w:pPr>
        <w:numPr>
          <w:ilvl w:val="1"/>
          <w:numId w:val="4"/>
        </w:numPr>
      </w:pPr>
      <w:hyperlink r:id="rId27" w:tooltip="PLAY @30:35" w:history="1">
        <w:r w:rsidRPr="00F2375D">
          <w:rPr>
            <w:rStyle w:val="Hyperlink"/>
            <w:b/>
            <w:bCs/>
          </w:rPr>
          <w:t>BitWealth's Potential Earnings:</w:t>
        </w:r>
        <w:r w:rsidRPr="00F2375D">
          <w:rPr>
            <w:rStyle w:val="Hyperlink"/>
          </w:rPr>
          <w:t xml:space="preserve"> Up to 50% of </w:t>
        </w:r>
        <w:r w:rsidR="00892DA4">
          <w:rPr>
            <w:rStyle w:val="Hyperlink"/>
          </w:rPr>
          <w:t>VALR</w:t>
        </w:r>
        <w:r w:rsidRPr="00F2375D">
          <w:rPr>
            <w:rStyle w:val="Hyperlink"/>
          </w:rPr>
          <w:t xml:space="preserve">'s fee </w:t>
        </w:r>
        <w:r w:rsidRPr="00F2375D">
          <w:rPr>
            <w:rStyle w:val="Hyperlink"/>
            <w:i/>
            <w:iCs/>
          </w:rPr>
          <w:t>plus</w:t>
        </w:r>
        <w:r w:rsidRPr="00F2375D">
          <w:rPr>
            <w:rStyle w:val="Hyperlink"/>
          </w:rPr>
          <w:t xml:space="preserve"> 100% of any additional basis points charged to clients.</w:t>
        </w:r>
      </w:hyperlink>
    </w:p>
    <w:p w14:paraId="5F54C946" w14:textId="69D3DE71" w:rsidR="00F2375D" w:rsidRPr="00F2375D" w:rsidRDefault="00F2375D" w:rsidP="00F2375D">
      <w:pPr>
        <w:numPr>
          <w:ilvl w:val="0"/>
          <w:numId w:val="4"/>
        </w:numPr>
      </w:pPr>
      <w:hyperlink r:id="rId28" w:tooltip="PLAY @34:18" w:history="1">
        <w:r w:rsidRPr="00F2375D">
          <w:rPr>
            <w:rStyle w:val="Hyperlink"/>
            <w:b/>
            <w:bCs/>
          </w:rPr>
          <w:t>Direct Expenses:</w:t>
        </w:r>
        <w:r w:rsidRPr="00F2375D">
          <w:rPr>
            <w:rStyle w:val="Hyperlink"/>
          </w:rPr>
          <w:t xml:space="preserve"> BitWealth will cover its share of direct compliance costs, including the increase in </w:t>
        </w:r>
        <w:r w:rsidR="00892DA4">
          <w:rPr>
            <w:rStyle w:val="Hyperlink"/>
          </w:rPr>
          <w:t>Finova</w:t>
        </w:r>
        <w:r w:rsidRPr="00F2375D">
          <w:rPr>
            <w:rStyle w:val="Hyperlink"/>
          </w:rPr>
          <w:t>'s professional indemnity insurance and the AUM fee to the FSCA.</w:t>
        </w:r>
      </w:hyperlink>
    </w:p>
    <w:p w14:paraId="52BA6808" w14:textId="08F22456" w:rsidR="00F2375D" w:rsidRPr="00F2375D" w:rsidRDefault="00F2375D" w:rsidP="00F2375D">
      <w:pPr>
        <w:rPr>
          <w:b/>
          <w:bCs/>
        </w:rPr>
      </w:pPr>
      <w:r w:rsidRPr="00F2375D">
        <w:rPr>
          <w:b/>
          <w:bCs/>
        </w:rPr>
        <w:t xml:space="preserve">Operational Integration with </w:t>
      </w:r>
      <w:r w:rsidR="00892DA4">
        <w:rPr>
          <w:b/>
          <w:bCs/>
        </w:rPr>
        <w:t>Finova</w:t>
      </w:r>
    </w:p>
    <w:p w14:paraId="5435E06F" w14:textId="77777777" w:rsidR="00F2375D" w:rsidRPr="00F2375D" w:rsidRDefault="00F2375D" w:rsidP="00F2375D">
      <w:pPr>
        <w:numPr>
          <w:ilvl w:val="0"/>
          <w:numId w:val="5"/>
        </w:numPr>
      </w:pPr>
      <w:hyperlink r:id="rId29" w:tooltip="PLAY @37:08" w:history="1">
        <w:r w:rsidRPr="00F2375D">
          <w:rPr>
            <w:rStyle w:val="Hyperlink"/>
            <w:b/>
            <w:bCs/>
          </w:rPr>
          <w:t>Legal Agreements:</w:t>
        </w:r>
      </w:hyperlink>
      <w:r w:rsidRPr="00F2375D">
        <w:t xml:space="preserve"> </w:t>
      </w:r>
    </w:p>
    <w:p w14:paraId="31EFE0E3" w14:textId="77777777" w:rsidR="00F2375D" w:rsidRPr="00F2375D" w:rsidRDefault="00F2375D" w:rsidP="00F2375D">
      <w:pPr>
        <w:numPr>
          <w:ilvl w:val="1"/>
          <w:numId w:val="5"/>
        </w:numPr>
      </w:pPr>
      <w:hyperlink r:id="rId30" w:tooltip="PLAY @37:08" w:history="1">
        <w:r w:rsidRPr="00F2375D">
          <w:rPr>
            <w:rStyle w:val="Hyperlink"/>
            <w:b/>
            <w:bCs/>
          </w:rPr>
          <w:t>JR Agreement:</w:t>
        </w:r>
        <w:r w:rsidRPr="00F2375D">
          <w:rPr>
            <w:rStyle w:val="Hyperlink"/>
          </w:rPr>
          <w:t xml:space="preserve"> Davin has a draft.</w:t>
        </w:r>
      </w:hyperlink>
    </w:p>
    <w:p w14:paraId="5A9320C8" w14:textId="64566C18" w:rsidR="00F2375D" w:rsidRPr="00F2375D" w:rsidRDefault="00F2375D" w:rsidP="00F2375D">
      <w:pPr>
        <w:numPr>
          <w:ilvl w:val="1"/>
          <w:numId w:val="5"/>
        </w:numPr>
      </w:pPr>
      <w:hyperlink r:id="rId31" w:tooltip="PLAY @37:21" w:history="1">
        <w:r w:rsidRPr="00F2375D">
          <w:rPr>
            <w:rStyle w:val="Hyperlink"/>
            <w:b/>
            <w:bCs/>
          </w:rPr>
          <w:t>Commercial Agreement:</w:t>
        </w:r>
        <w:r w:rsidRPr="00F2375D">
          <w:rPr>
            <w:rStyle w:val="Hyperlink"/>
          </w:rPr>
          <w:t xml:space="preserve"> Will be a separate Heads of Agreement or an addendum to the JR, per </w:t>
        </w:r>
        <w:r w:rsidR="00892DA4">
          <w:rPr>
            <w:rStyle w:val="Hyperlink"/>
          </w:rPr>
          <w:t>Finova</w:t>
        </w:r>
        <w:r w:rsidRPr="00F2375D">
          <w:rPr>
            <w:rStyle w:val="Hyperlink"/>
          </w:rPr>
          <w:t>'s request to keep compliance and commercial terms distinct.</w:t>
        </w:r>
      </w:hyperlink>
    </w:p>
    <w:p w14:paraId="595D7AF6" w14:textId="0EBA864B" w:rsidR="00F2375D" w:rsidRPr="00F2375D" w:rsidRDefault="00F2375D" w:rsidP="00F2375D">
      <w:pPr>
        <w:numPr>
          <w:ilvl w:val="0"/>
          <w:numId w:val="5"/>
        </w:numPr>
      </w:pPr>
      <w:hyperlink r:id="rId32" w:tooltip="PLAY @38:29" w:history="1">
        <w:r w:rsidRPr="00F2375D">
          <w:rPr>
            <w:rStyle w:val="Hyperlink"/>
            <w:b/>
            <w:bCs/>
          </w:rPr>
          <w:t>Client Onboarding:</w:t>
        </w:r>
        <w:r w:rsidRPr="00F2375D">
          <w:rPr>
            <w:rStyle w:val="Hyperlink"/>
          </w:rPr>
          <w:t xml:space="preserve"> A custom workflow is being built. Davin will provide a brand kit (logo, etc.) to Rob at </w:t>
        </w:r>
        <w:r w:rsidR="00892DA4">
          <w:rPr>
            <w:rStyle w:val="Hyperlink"/>
          </w:rPr>
          <w:t>Finova</w:t>
        </w:r>
        <w:r w:rsidRPr="00F2375D">
          <w:rPr>
            <w:rStyle w:val="Hyperlink"/>
          </w:rPr>
          <w:t>.</w:t>
        </w:r>
      </w:hyperlink>
    </w:p>
    <w:p w14:paraId="72431531" w14:textId="77777777" w:rsidR="00F2375D" w:rsidRPr="00F2375D" w:rsidRDefault="00F2375D" w:rsidP="00F2375D">
      <w:pPr>
        <w:numPr>
          <w:ilvl w:val="0"/>
          <w:numId w:val="5"/>
        </w:numPr>
      </w:pPr>
      <w:hyperlink r:id="rId33" w:tooltip="PLAY @38:56" w:history="1">
        <w:r w:rsidRPr="00F2375D">
          <w:rPr>
            <w:rStyle w:val="Hyperlink"/>
            <w:b/>
            <w:bCs/>
          </w:rPr>
          <w:t>Withdrawals:</w:t>
        </w:r>
        <w:r w:rsidRPr="00F2375D">
          <w:rPr>
            <w:rStyle w:val="Hyperlink"/>
          </w:rPr>
          <w:t xml:space="preserve"> A dual-signature process will be implemented for security.</w:t>
        </w:r>
      </w:hyperlink>
      <w:r w:rsidRPr="00F2375D">
        <w:t xml:space="preserve"> </w:t>
      </w:r>
    </w:p>
    <w:p w14:paraId="1290F33D" w14:textId="77777777" w:rsidR="00F2375D" w:rsidRPr="00F2375D" w:rsidRDefault="00F2375D" w:rsidP="00F2375D">
      <w:pPr>
        <w:numPr>
          <w:ilvl w:val="1"/>
          <w:numId w:val="6"/>
        </w:numPr>
      </w:pPr>
      <w:hyperlink r:id="rId34" w:tooltip="PLAY @38:56" w:history="1">
        <w:r w:rsidRPr="00F2375D">
          <w:rPr>
            <w:rStyle w:val="Hyperlink"/>
          </w:rPr>
          <w:t>Client requests withdrawal via the BitWealth portal.</w:t>
        </w:r>
      </w:hyperlink>
    </w:p>
    <w:p w14:paraId="5DD01724" w14:textId="77777777" w:rsidR="00F2375D" w:rsidRPr="00F2375D" w:rsidRDefault="00F2375D" w:rsidP="00F2375D">
      <w:pPr>
        <w:numPr>
          <w:ilvl w:val="1"/>
          <w:numId w:val="6"/>
        </w:numPr>
      </w:pPr>
      <w:hyperlink r:id="rId35" w:tooltip="PLAY @38:56" w:history="1">
        <w:r w:rsidRPr="00F2375D">
          <w:rPr>
            <w:rStyle w:val="Hyperlink"/>
          </w:rPr>
          <w:t>Davin approves the request.</w:t>
        </w:r>
      </w:hyperlink>
    </w:p>
    <w:p w14:paraId="1314B1D3" w14:textId="3DF9069B" w:rsidR="00F2375D" w:rsidRPr="00F2375D" w:rsidRDefault="00F2375D" w:rsidP="00F2375D">
      <w:pPr>
        <w:numPr>
          <w:ilvl w:val="1"/>
          <w:numId w:val="6"/>
        </w:numPr>
      </w:pPr>
      <w:hyperlink r:id="rId36" w:tooltip="PLAY @38:56" w:history="1">
        <w:r w:rsidR="00892DA4">
          <w:rPr>
            <w:rStyle w:val="Hyperlink"/>
          </w:rPr>
          <w:t>Finova</w:t>
        </w:r>
        <w:r w:rsidRPr="00F2375D">
          <w:rPr>
            <w:rStyle w:val="Hyperlink"/>
          </w:rPr>
          <w:t xml:space="preserve"> approves the request.</w:t>
        </w:r>
      </w:hyperlink>
    </w:p>
    <w:p w14:paraId="1BF694CA" w14:textId="77777777" w:rsidR="00F2375D" w:rsidRPr="00F2375D" w:rsidRDefault="00F2375D" w:rsidP="00F2375D">
      <w:pPr>
        <w:numPr>
          <w:ilvl w:val="1"/>
          <w:numId w:val="6"/>
        </w:numPr>
      </w:pPr>
      <w:hyperlink r:id="rId37" w:tooltip="PLAY @38:56" w:history="1">
        <w:r w:rsidRPr="00F2375D">
          <w:rPr>
            <w:rStyle w:val="Hyperlink"/>
          </w:rPr>
          <w:t>Funds are released.</w:t>
        </w:r>
      </w:hyperlink>
    </w:p>
    <w:p w14:paraId="5DB6D881" w14:textId="77777777" w:rsidR="00F2375D" w:rsidRPr="00F2375D" w:rsidRDefault="00F2375D" w:rsidP="00F2375D">
      <w:pPr>
        <w:rPr>
          <w:b/>
          <w:bCs/>
        </w:rPr>
      </w:pPr>
      <w:r w:rsidRPr="00F2375D">
        <w:rPr>
          <w:b/>
          <w:bCs/>
        </w:rPr>
        <w:t>Next Steps</w:t>
      </w:r>
    </w:p>
    <w:p w14:paraId="4A9CC5DF" w14:textId="77777777" w:rsidR="00F2375D" w:rsidRPr="00F2375D" w:rsidRDefault="00F2375D" w:rsidP="00F2375D">
      <w:pPr>
        <w:numPr>
          <w:ilvl w:val="0"/>
          <w:numId w:val="7"/>
        </w:numPr>
      </w:pPr>
      <w:hyperlink r:id="rId38" w:tooltip="PLAY @40:15" w:history="1">
        <w:r w:rsidRPr="00F2375D">
          <w:rPr>
            <w:rStyle w:val="Hyperlink"/>
            <w:b/>
            <w:bCs/>
          </w:rPr>
          <w:t>Davin:</w:t>
        </w:r>
      </w:hyperlink>
      <w:r w:rsidRPr="00F2375D">
        <w:t xml:space="preserve"> </w:t>
      </w:r>
    </w:p>
    <w:p w14:paraId="7B5FE342" w14:textId="77777777" w:rsidR="00F2375D" w:rsidRPr="00F2375D" w:rsidRDefault="00F2375D" w:rsidP="00F2375D">
      <w:pPr>
        <w:numPr>
          <w:ilvl w:val="1"/>
          <w:numId w:val="7"/>
        </w:numPr>
      </w:pPr>
      <w:hyperlink r:id="rId39" w:tooltip="PLAY @40:15" w:history="1">
        <w:r w:rsidRPr="00F2375D">
          <w:rPr>
            <w:rStyle w:val="Hyperlink"/>
          </w:rPr>
          <w:t>Revise the equity proposal to reflect the AUM vesting and "bad leaver" terms.</w:t>
        </w:r>
      </w:hyperlink>
    </w:p>
    <w:p w14:paraId="289E66B8" w14:textId="77777777" w:rsidR="00F2375D" w:rsidRPr="00F2375D" w:rsidRDefault="00F2375D" w:rsidP="00F2375D">
      <w:pPr>
        <w:numPr>
          <w:ilvl w:val="1"/>
          <w:numId w:val="7"/>
        </w:numPr>
      </w:pPr>
      <w:hyperlink r:id="rId40" w:tooltip="PLAY @40:15" w:history="1">
        <w:r w:rsidRPr="00F2375D">
          <w:rPr>
            <w:rStyle w:val="Hyperlink"/>
          </w:rPr>
          <w:t>Send the revised proposal and the IP transfer agreement to Simon.</w:t>
        </w:r>
      </w:hyperlink>
    </w:p>
    <w:p w14:paraId="5FD7718A" w14:textId="77777777" w:rsidR="00F2375D" w:rsidRPr="00F2375D" w:rsidRDefault="00F2375D" w:rsidP="00F2375D">
      <w:pPr>
        <w:numPr>
          <w:ilvl w:val="1"/>
          <w:numId w:val="7"/>
        </w:numPr>
      </w:pPr>
      <w:hyperlink r:id="rId41" w:tooltip="PLAY @13:00" w:history="1">
        <w:r w:rsidRPr="00F2375D">
          <w:rPr>
            <w:rStyle w:val="Hyperlink"/>
          </w:rPr>
          <w:t>Explore business continuity options (key man policy, technical shadow).</w:t>
        </w:r>
      </w:hyperlink>
    </w:p>
    <w:p w14:paraId="672BAD06" w14:textId="4E4D3B26" w:rsidR="00F2375D" w:rsidRPr="00F2375D" w:rsidRDefault="00F2375D" w:rsidP="00F2375D">
      <w:pPr>
        <w:numPr>
          <w:ilvl w:val="1"/>
          <w:numId w:val="7"/>
        </w:numPr>
      </w:pPr>
      <w:hyperlink r:id="rId42" w:tooltip="PLAY @34:18" w:history="1">
        <w:r w:rsidRPr="00F2375D">
          <w:rPr>
            <w:rStyle w:val="Hyperlink"/>
          </w:rPr>
          <w:t xml:space="preserve">Get a quote from </w:t>
        </w:r>
        <w:r w:rsidR="00892DA4">
          <w:rPr>
            <w:rStyle w:val="Hyperlink"/>
          </w:rPr>
          <w:t>Finova</w:t>
        </w:r>
        <w:r w:rsidRPr="00F2375D">
          <w:rPr>
            <w:rStyle w:val="Hyperlink"/>
          </w:rPr>
          <w:t xml:space="preserve"> for the potential increase in professional indemnity insurance.</w:t>
        </w:r>
      </w:hyperlink>
    </w:p>
    <w:p w14:paraId="11999C9E" w14:textId="3606D9FE" w:rsidR="00F2375D" w:rsidRPr="00F2375D" w:rsidRDefault="00F2375D" w:rsidP="00F2375D">
      <w:pPr>
        <w:numPr>
          <w:ilvl w:val="1"/>
          <w:numId w:val="7"/>
        </w:numPr>
      </w:pPr>
      <w:hyperlink r:id="rId43" w:tooltip="PLAY @38:29" w:history="1">
        <w:r w:rsidRPr="00F2375D">
          <w:rPr>
            <w:rStyle w:val="Hyperlink"/>
          </w:rPr>
          <w:t xml:space="preserve">Send the brand kit to Rob at </w:t>
        </w:r>
        <w:r w:rsidR="00892DA4">
          <w:rPr>
            <w:rStyle w:val="Hyperlink"/>
          </w:rPr>
          <w:t>Finova</w:t>
        </w:r>
        <w:r w:rsidRPr="00F2375D">
          <w:rPr>
            <w:rStyle w:val="Hyperlink"/>
          </w:rPr>
          <w:t>.</w:t>
        </w:r>
      </w:hyperlink>
    </w:p>
    <w:p w14:paraId="4D1A2048" w14:textId="77777777" w:rsidR="00F2375D" w:rsidRPr="00F2375D" w:rsidRDefault="00F2375D" w:rsidP="00F2375D">
      <w:pPr>
        <w:numPr>
          <w:ilvl w:val="0"/>
          <w:numId w:val="7"/>
        </w:numPr>
      </w:pPr>
      <w:hyperlink r:id="rId44" w:tooltip="PLAY @40:15" w:history="1">
        <w:r w:rsidRPr="00F2375D">
          <w:rPr>
            <w:rStyle w:val="Hyperlink"/>
            <w:b/>
            <w:bCs/>
          </w:rPr>
          <w:t>Simon:</w:t>
        </w:r>
      </w:hyperlink>
      <w:r w:rsidRPr="00F2375D">
        <w:t xml:space="preserve"> </w:t>
      </w:r>
    </w:p>
    <w:p w14:paraId="7E553D8C" w14:textId="77777777" w:rsidR="00F2375D" w:rsidRPr="00F2375D" w:rsidRDefault="00F2375D" w:rsidP="00F2375D">
      <w:pPr>
        <w:numPr>
          <w:ilvl w:val="1"/>
          <w:numId w:val="7"/>
        </w:numPr>
      </w:pPr>
      <w:hyperlink r:id="rId45" w:tooltip="PLAY @40:15" w:history="1">
        <w:r w:rsidRPr="00F2375D">
          <w:rPr>
            <w:rStyle w:val="Hyperlink"/>
          </w:rPr>
          <w:t>Review the revised equity proposal and IP transfer agreement.</w:t>
        </w:r>
      </w:hyperlink>
    </w:p>
    <w:p w14:paraId="27272A6F" w14:textId="77777777" w:rsidR="00F2375D" w:rsidRPr="00F2375D" w:rsidRDefault="00F2375D" w:rsidP="00F2375D">
      <w:pPr>
        <w:numPr>
          <w:ilvl w:val="1"/>
          <w:numId w:val="7"/>
        </w:numPr>
      </w:pPr>
      <w:hyperlink r:id="rId46" w:tooltip="PLAY @40:15" w:history="1">
        <w:r w:rsidRPr="00F2375D">
          <w:rPr>
            <w:rStyle w:val="Hyperlink"/>
          </w:rPr>
          <w:t>Consult an attorney on the final shareholders' agreement.</w:t>
        </w:r>
      </w:hyperlink>
    </w:p>
    <w:p w14:paraId="2493A07E" w14:textId="77777777" w:rsidR="00F2375D" w:rsidRPr="00F2375D" w:rsidRDefault="00F2375D" w:rsidP="00F2375D">
      <w:pPr>
        <w:rPr>
          <w:b/>
          <w:bCs/>
        </w:rPr>
      </w:pPr>
      <w:r w:rsidRPr="00F2375D">
        <w:rPr>
          <w:b/>
          <w:bCs/>
        </w:rPr>
        <w:t>Action Items</w:t>
      </w:r>
    </w:p>
    <w:p w14:paraId="4E80D624" w14:textId="77777777" w:rsidR="00F2375D" w:rsidRPr="00F2375D" w:rsidRDefault="00F2375D" w:rsidP="00F2375D">
      <w:pPr>
        <w:numPr>
          <w:ilvl w:val="0"/>
          <w:numId w:val="8"/>
        </w:numPr>
      </w:pPr>
      <w:r w:rsidRPr="00F2375D">
        <w:rPr>
          <w:b/>
          <w:bCs/>
        </w:rPr>
        <w:t>Send Simon IP transfer agreement for review</w:t>
      </w:r>
      <w:r w:rsidRPr="00F2375D">
        <w:t> - </w:t>
      </w:r>
      <w:hyperlink r:id="rId47" w:tgtFrame="_blank" w:history="1">
        <w:r w:rsidRPr="00F2375D">
          <w:rPr>
            <w:rStyle w:val="Hyperlink"/>
          </w:rPr>
          <w:t>WATCH (5 secs)</w:t>
        </w:r>
      </w:hyperlink>
    </w:p>
    <w:p w14:paraId="3FA41126" w14:textId="77777777" w:rsidR="00F2375D" w:rsidRPr="00F2375D" w:rsidRDefault="00F2375D" w:rsidP="00F2375D">
      <w:pPr>
        <w:numPr>
          <w:ilvl w:val="0"/>
          <w:numId w:val="8"/>
        </w:numPr>
      </w:pPr>
      <w:r w:rsidRPr="00F2375D">
        <w:rPr>
          <w:b/>
          <w:bCs/>
        </w:rPr>
        <w:t>Research patentability/IP protection for BitWealth</w:t>
      </w:r>
      <w:r w:rsidRPr="00F2375D">
        <w:t> - </w:t>
      </w:r>
      <w:hyperlink r:id="rId48" w:tgtFrame="_blank" w:history="1">
        <w:r w:rsidRPr="00F2375D">
          <w:rPr>
            <w:rStyle w:val="Hyperlink"/>
          </w:rPr>
          <w:t>WATCH (5 secs)</w:t>
        </w:r>
      </w:hyperlink>
    </w:p>
    <w:p w14:paraId="1432B221" w14:textId="77777777" w:rsidR="00F2375D" w:rsidRPr="00F2375D" w:rsidRDefault="00F2375D" w:rsidP="00F2375D">
      <w:pPr>
        <w:numPr>
          <w:ilvl w:val="0"/>
          <w:numId w:val="8"/>
        </w:numPr>
      </w:pPr>
      <w:r w:rsidRPr="00F2375D">
        <w:rPr>
          <w:b/>
          <w:bCs/>
        </w:rPr>
        <w:t>Draft emergency IP/operations handover plan; propose key-man shadowing</w:t>
      </w:r>
      <w:r w:rsidRPr="00F2375D">
        <w:t> - </w:t>
      </w:r>
      <w:hyperlink r:id="rId49" w:tgtFrame="_blank" w:history="1">
        <w:r w:rsidRPr="00F2375D">
          <w:rPr>
            <w:rStyle w:val="Hyperlink"/>
          </w:rPr>
          <w:t>WATCH (5 secs)</w:t>
        </w:r>
      </w:hyperlink>
    </w:p>
    <w:p w14:paraId="77E84EDD" w14:textId="77777777" w:rsidR="00F2375D" w:rsidRPr="00F2375D" w:rsidRDefault="00F2375D" w:rsidP="00F2375D">
      <w:pPr>
        <w:numPr>
          <w:ilvl w:val="0"/>
          <w:numId w:val="8"/>
        </w:numPr>
      </w:pPr>
      <w:r w:rsidRPr="00F2375D">
        <w:rPr>
          <w:b/>
          <w:bCs/>
        </w:rPr>
        <w:t>Draft marketing-spend-to-AUM attribution framework; share w/ Simon</w:t>
      </w:r>
      <w:r w:rsidRPr="00F2375D">
        <w:t> - </w:t>
      </w:r>
      <w:hyperlink r:id="rId50" w:tgtFrame="_blank" w:history="1">
        <w:r w:rsidRPr="00F2375D">
          <w:rPr>
            <w:rStyle w:val="Hyperlink"/>
          </w:rPr>
          <w:t>WATCH (5 secs)</w:t>
        </w:r>
      </w:hyperlink>
    </w:p>
    <w:p w14:paraId="26265AF0" w14:textId="77777777" w:rsidR="00F2375D" w:rsidRPr="00F2375D" w:rsidRDefault="00F2375D" w:rsidP="00F2375D">
      <w:pPr>
        <w:numPr>
          <w:ilvl w:val="0"/>
          <w:numId w:val="8"/>
        </w:numPr>
      </w:pPr>
      <w:r w:rsidRPr="00F2375D">
        <w:rPr>
          <w:b/>
          <w:bCs/>
        </w:rPr>
        <w:t>Implement client-source tracking (e.g., campaign IDs)</w:t>
      </w:r>
      <w:r w:rsidRPr="00F2375D">
        <w:t> - </w:t>
      </w:r>
      <w:hyperlink r:id="rId51" w:tgtFrame="_blank" w:history="1">
        <w:r w:rsidRPr="00F2375D">
          <w:rPr>
            <w:rStyle w:val="Hyperlink"/>
          </w:rPr>
          <w:t>WATCH (5 secs)</w:t>
        </w:r>
      </w:hyperlink>
    </w:p>
    <w:p w14:paraId="287B7D55" w14:textId="77777777" w:rsidR="00F2375D" w:rsidRPr="00F2375D" w:rsidRDefault="00F2375D" w:rsidP="00F2375D">
      <w:pPr>
        <w:numPr>
          <w:ilvl w:val="0"/>
          <w:numId w:val="8"/>
        </w:numPr>
      </w:pPr>
      <w:r w:rsidRPr="00F2375D">
        <w:rPr>
          <w:b/>
          <w:bCs/>
        </w:rPr>
        <w:t>Schedule recurring AUM/client-attribution reviews (board/bi-weekly)</w:t>
      </w:r>
      <w:r w:rsidRPr="00F2375D">
        <w:t> - </w:t>
      </w:r>
      <w:hyperlink r:id="rId52" w:tgtFrame="_blank" w:history="1">
        <w:r w:rsidRPr="00F2375D">
          <w:rPr>
            <w:rStyle w:val="Hyperlink"/>
          </w:rPr>
          <w:t>WATCH (5 secs)</w:t>
        </w:r>
      </w:hyperlink>
    </w:p>
    <w:p w14:paraId="2483FF0C" w14:textId="195FA5CE" w:rsidR="00F2375D" w:rsidRPr="00F2375D" w:rsidRDefault="00F2375D" w:rsidP="00F2375D">
      <w:pPr>
        <w:numPr>
          <w:ilvl w:val="0"/>
          <w:numId w:val="8"/>
        </w:numPr>
      </w:pPr>
      <w:r w:rsidRPr="00F2375D">
        <w:rPr>
          <w:b/>
          <w:bCs/>
        </w:rPr>
        <w:t xml:space="preserve">Confirm </w:t>
      </w:r>
      <w:r w:rsidR="00892DA4">
        <w:rPr>
          <w:b/>
          <w:bCs/>
        </w:rPr>
        <w:t>VALR</w:t>
      </w:r>
      <w:r w:rsidRPr="00F2375D">
        <w:rPr>
          <w:b/>
          <w:bCs/>
        </w:rPr>
        <w:t xml:space="preserve"> brokerage terms; then propose 25–40% revenue-share reciprocity to Guy</w:t>
      </w:r>
      <w:r w:rsidRPr="00F2375D">
        <w:t> - </w:t>
      </w:r>
      <w:hyperlink r:id="rId53" w:tgtFrame="_blank" w:history="1">
        <w:r w:rsidRPr="00F2375D">
          <w:rPr>
            <w:rStyle w:val="Hyperlink"/>
          </w:rPr>
          <w:t>WATCH (5 secs)</w:t>
        </w:r>
      </w:hyperlink>
    </w:p>
    <w:p w14:paraId="76DC28AD" w14:textId="77777777" w:rsidR="00F2375D" w:rsidRPr="00F2375D" w:rsidRDefault="00F2375D" w:rsidP="00F2375D">
      <w:pPr>
        <w:numPr>
          <w:ilvl w:val="0"/>
          <w:numId w:val="8"/>
        </w:numPr>
      </w:pPr>
      <w:r w:rsidRPr="00F2375D">
        <w:rPr>
          <w:b/>
          <w:bCs/>
        </w:rPr>
        <w:t>Request PI/FSCA AUM cost increases from Guy; then draft expense-sharing terms</w:t>
      </w:r>
      <w:r w:rsidRPr="00F2375D">
        <w:t> - </w:t>
      </w:r>
      <w:hyperlink r:id="rId54" w:tgtFrame="_blank" w:history="1">
        <w:r w:rsidRPr="00F2375D">
          <w:rPr>
            <w:rStyle w:val="Hyperlink"/>
          </w:rPr>
          <w:t>WATCH (5 secs)</w:t>
        </w:r>
      </w:hyperlink>
    </w:p>
    <w:p w14:paraId="77117353" w14:textId="1645DCF1" w:rsidR="00F2375D" w:rsidRPr="00F2375D" w:rsidRDefault="00F2375D" w:rsidP="00F2375D">
      <w:pPr>
        <w:numPr>
          <w:ilvl w:val="0"/>
          <w:numId w:val="8"/>
        </w:numPr>
      </w:pPr>
      <w:r w:rsidRPr="00F2375D">
        <w:rPr>
          <w:b/>
          <w:bCs/>
        </w:rPr>
        <w:lastRenderedPageBreak/>
        <w:t xml:space="preserve">Draft concise product write-up incl. </w:t>
      </w:r>
      <w:r w:rsidR="00892DA4">
        <w:rPr>
          <w:b/>
          <w:bCs/>
        </w:rPr>
        <w:t>US</w:t>
      </w:r>
      <w:r w:rsidRPr="00F2375D">
        <w:rPr>
          <w:b/>
          <w:bCs/>
        </w:rPr>
        <w:t>DPC yield risks for mandates</w:t>
      </w:r>
      <w:r w:rsidRPr="00F2375D">
        <w:t> - </w:t>
      </w:r>
      <w:hyperlink r:id="rId55" w:tgtFrame="_blank" w:history="1">
        <w:r w:rsidRPr="00F2375D">
          <w:rPr>
            <w:rStyle w:val="Hyperlink"/>
          </w:rPr>
          <w:t>WATCH (5 secs)</w:t>
        </w:r>
      </w:hyperlink>
    </w:p>
    <w:p w14:paraId="7382285E" w14:textId="77777777" w:rsidR="00F2375D" w:rsidRPr="00F2375D" w:rsidRDefault="00F2375D" w:rsidP="00F2375D">
      <w:pPr>
        <w:numPr>
          <w:ilvl w:val="0"/>
          <w:numId w:val="8"/>
        </w:numPr>
      </w:pPr>
      <w:r w:rsidRPr="00F2375D">
        <w:rPr>
          <w:b/>
          <w:bCs/>
        </w:rPr>
        <w:t>Draft JR addendum re: commercials; then finalize JR/addendum w/ Guy</w:t>
      </w:r>
      <w:r w:rsidRPr="00F2375D">
        <w:t> - </w:t>
      </w:r>
      <w:hyperlink r:id="rId56" w:tgtFrame="_blank" w:history="1">
        <w:r w:rsidRPr="00F2375D">
          <w:rPr>
            <w:rStyle w:val="Hyperlink"/>
          </w:rPr>
          <w:t>WATCH (5 secs)</w:t>
        </w:r>
      </w:hyperlink>
    </w:p>
    <w:p w14:paraId="635389AB" w14:textId="6BC4CE7F" w:rsidR="00F2375D" w:rsidRPr="00F2375D" w:rsidRDefault="00F2375D" w:rsidP="00F2375D">
      <w:pPr>
        <w:numPr>
          <w:ilvl w:val="0"/>
          <w:numId w:val="8"/>
        </w:numPr>
      </w:pPr>
      <w:r w:rsidRPr="00F2375D">
        <w:rPr>
          <w:b/>
          <w:bCs/>
        </w:rPr>
        <w:t>Send brand kit to Rob (</w:t>
      </w:r>
      <w:r w:rsidR="00892DA4">
        <w:rPr>
          <w:b/>
          <w:bCs/>
        </w:rPr>
        <w:t>Finova</w:t>
      </w:r>
      <w:r w:rsidRPr="00F2375D">
        <w:rPr>
          <w:b/>
          <w:bCs/>
        </w:rPr>
        <w:t>) for onboarding workflow</w:t>
      </w:r>
      <w:r w:rsidRPr="00F2375D">
        <w:t> - </w:t>
      </w:r>
      <w:hyperlink r:id="rId57" w:tgtFrame="_blank" w:history="1">
        <w:r w:rsidRPr="00F2375D">
          <w:rPr>
            <w:rStyle w:val="Hyperlink"/>
          </w:rPr>
          <w:t>WATCH (5 secs)</w:t>
        </w:r>
      </w:hyperlink>
    </w:p>
    <w:p w14:paraId="16D55824" w14:textId="52E47D37" w:rsidR="00F2375D" w:rsidRPr="00F2375D" w:rsidRDefault="00F2375D" w:rsidP="00F2375D">
      <w:pPr>
        <w:numPr>
          <w:ilvl w:val="0"/>
          <w:numId w:val="8"/>
        </w:numPr>
      </w:pPr>
      <w:r w:rsidRPr="00F2375D">
        <w:rPr>
          <w:b/>
          <w:bCs/>
        </w:rPr>
        <w:t xml:space="preserve">Build portal integration w/ </w:t>
      </w:r>
      <w:r w:rsidR="00892DA4">
        <w:rPr>
          <w:b/>
          <w:bCs/>
        </w:rPr>
        <w:t>Finova</w:t>
      </w:r>
      <w:r w:rsidRPr="00F2375D">
        <w:rPr>
          <w:b/>
          <w:bCs/>
        </w:rPr>
        <w:t xml:space="preserve"> for fee sweeps + dual-signatory withdrawals</w:t>
      </w:r>
      <w:r w:rsidRPr="00F2375D">
        <w:t> - </w:t>
      </w:r>
      <w:hyperlink r:id="rId58" w:tgtFrame="_blank" w:history="1">
        <w:r w:rsidRPr="00F2375D">
          <w:rPr>
            <w:rStyle w:val="Hyperlink"/>
          </w:rPr>
          <w:t>WATCH (5 secs)</w:t>
        </w:r>
      </w:hyperlink>
    </w:p>
    <w:p w14:paraId="11A30997" w14:textId="77777777" w:rsidR="00F2375D" w:rsidRPr="00F2375D" w:rsidRDefault="00F2375D" w:rsidP="00F2375D">
      <w:pPr>
        <w:numPr>
          <w:ilvl w:val="0"/>
          <w:numId w:val="8"/>
        </w:numPr>
      </w:pPr>
      <w:r w:rsidRPr="00F2375D">
        <w:rPr>
          <w:b/>
          <w:bCs/>
        </w:rPr>
        <w:t>Update equity proposal; send to Simon; then convert to shareholders agreement</w:t>
      </w:r>
      <w:r w:rsidRPr="00F2375D">
        <w:t> - </w:t>
      </w:r>
      <w:hyperlink r:id="rId59" w:tgtFrame="_blank" w:history="1">
        <w:r w:rsidRPr="00F2375D">
          <w:rPr>
            <w:rStyle w:val="Hyperlink"/>
          </w:rPr>
          <w:t>WATCH (5 secs)</w:t>
        </w:r>
      </w:hyperlink>
    </w:p>
    <w:p w14:paraId="16AC94BD" w14:textId="77777777" w:rsidR="00C360D9" w:rsidRDefault="00C360D9"/>
    <w:sectPr w:rsidR="00C36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5A83"/>
    <w:multiLevelType w:val="multilevel"/>
    <w:tmpl w:val="1AC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B3F42"/>
    <w:multiLevelType w:val="multilevel"/>
    <w:tmpl w:val="F630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8011B"/>
    <w:multiLevelType w:val="multilevel"/>
    <w:tmpl w:val="2A2A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4134C"/>
    <w:multiLevelType w:val="multilevel"/>
    <w:tmpl w:val="EB64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E65DE"/>
    <w:multiLevelType w:val="multilevel"/>
    <w:tmpl w:val="87EA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33F41"/>
    <w:multiLevelType w:val="multilevel"/>
    <w:tmpl w:val="DE70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A5627"/>
    <w:multiLevelType w:val="multilevel"/>
    <w:tmpl w:val="BD6C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704474">
    <w:abstractNumId w:val="5"/>
  </w:num>
  <w:num w:numId="2" w16cid:durableId="247347985">
    <w:abstractNumId w:val="0"/>
  </w:num>
  <w:num w:numId="3" w16cid:durableId="1185050902">
    <w:abstractNumId w:val="4"/>
  </w:num>
  <w:num w:numId="4" w16cid:durableId="462118760">
    <w:abstractNumId w:val="2"/>
  </w:num>
  <w:num w:numId="5" w16cid:durableId="506990025">
    <w:abstractNumId w:val="6"/>
  </w:num>
  <w:num w:numId="6" w16cid:durableId="1594583581">
    <w:abstractNumId w:val="6"/>
    <w:lvlOverride w:ilvl="1">
      <w:lvl w:ilvl="1">
        <w:numFmt w:val="decimal"/>
        <w:lvlText w:val="%2."/>
        <w:lvlJc w:val="left"/>
      </w:lvl>
    </w:lvlOverride>
  </w:num>
  <w:num w:numId="7" w16cid:durableId="1741519530">
    <w:abstractNumId w:val="1"/>
  </w:num>
  <w:num w:numId="8" w16cid:durableId="1439564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5D"/>
    <w:rsid w:val="005F65B0"/>
    <w:rsid w:val="006E5915"/>
    <w:rsid w:val="00892DA4"/>
    <w:rsid w:val="008F78E4"/>
    <w:rsid w:val="00C360D9"/>
    <w:rsid w:val="00C84133"/>
    <w:rsid w:val="00D0576E"/>
    <w:rsid w:val="00F2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FB8D"/>
  <w15:chartTrackingRefBased/>
  <w15:docId w15:val="{47AC15CD-7F07-42A8-9C6C-D5F6EA7A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7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37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thom.video/share/XQzeYzqRaWbqxxSk7G-byu7wpWy8gucF?tab=summary&amp;timestamp=1260.0" TargetMode="External"/><Relationship Id="rId18" Type="http://schemas.openxmlformats.org/officeDocument/2006/relationships/hyperlink" Target="https://fathom.video/share/XQzeYzqRaWbqxxSk7G-byu7wpWy8gucF?tab=summary&amp;timestamp=780.0" TargetMode="External"/><Relationship Id="rId26" Type="http://schemas.openxmlformats.org/officeDocument/2006/relationships/hyperlink" Target="https://fathom.video/share/XQzeYzqRaWbqxxSk7G-byu7wpWy8gucF?tab=summary&amp;timestamp=1835.0" TargetMode="External"/><Relationship Id="rId39" Type="http://schemas.openxmlformats.org/officeDocument/2006/relationships/hyperlink" Target="https://fathom.video/share/XQzeYzqRaWbqxxSk7G-byu7wpWy8gucF?tab=summary&amp;timestamp=2415.0" TargetMode="External"/><Relationship Id="rId21" Type="http://schemas.openxmlformats.org/officeDocument/2006/relationships/hyperlink" Target="https://fathom.video/share/XQzeYzqRaWbqxxSk7G-byu7wpWy8gucF?tab=summary&amp;timestamp=1918.0" TargetMode="External"/><Relationship Id="rId34" Type="http://schemas.openxmlformats.org/officeDocument/2006/relationships/hyperlink" Target="https://fathom.video/share/XQzeYzqRaWbqxxSk7G-byu7wpWy8gucF?tab=summary&amp;timestamp=2336.0" TargetMode="External"/><Relationship Id="rId42" Type="http://schemas.openxmlformats.org/officeDocument/2006/relationships/hyperlink" Target="https://fathom.video/share/XQzeYzqRaWbqxxSk7G-byu7wpWy8gucF?tab=summary&amp;timestamp=2058.0" TargetMode="External"/><Relationship Id="rId47" Type="http://schemas.openxmlformats.org/officeDocument/2006/relationships/hyperlink" Target="https://fathom.video/share/XQzeYzqRaWbqxxSk7G-byu7wpWy8gucF?timestamp=639.9999" TargetMode="External"/><Relationship Id="rId50" Type="http://schemas.openxmlformats.org/officeDocument/2006/relationships/hyperlink" Target="https://fathom.video/share/XQzeYzqRaWbqxxSk7G-byu7wpWy8gucF?timestamp=923.9999" TargetMode="External"/><Relationship Id="rId55" Type="http://schemas.openxmlformats.org/officeDocument/2006/relationships/hyperlink" Target="https://fathom.video/share/XQzeYzqRaWbqxxSk7G-byu7wpWy8gucF?timestamp=2209.9999" TargetMode="External"/><Relationship Id="rId7" Type="http://schemas.openxmlformats.org/officeDocument/2006/relationships/hyperlink" Target="https://fathom.video/share/XQzeYzqRaWbqxxSk7G-byu7wpWy8gucF?tab=summary&amp;timestamp=1260.0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thom.video/share/XQzeYzqRaWbqxxSk7G-byu7wpWy8gucF?tab=summary&amp;timestamp=459.0" TargetMode="External"/><Relationship Id="rId29" Type="http://schemas.openxmlformats.org/officeDocument/2006/relationships/hyperlink" Target="https://fathom.video/share/XQzeYzqRaWbqxxSk7G-byu7wpWy8gucF?tab=summary&amp;timestamp=2228.0" TargetMode="External"/><Relationship Id="rId11" Type="http://schemas.openxmlformats.org/officeDocument/2006/relationships/hyperlink" Target="https://fathom.video/share/XQzeYzqRaWbqxxSk7G-byu7wpWy8gucF?tab=summary&amp;timestamp=1358.0" TargetMode="External"/><Relationship Id="rId24" Type="http://schemas.openxmlformats.org/officeDocument/2006/relationships/hyperlink" Target="https://fathom.video/share/XQzeYzqRaWbqxxSk7G-byu7wpWy8gucF?tab=summary&amp;timestamp=1988.0" TargetMode="External"/><Relationship Id="rId32" Type="http://schemas.openxmlformats.org/officeDocument/2006/relationships/hyperlink" Target="https://fathom.video/share/XQzeYzqRaWbqxxSk7G-byu7wpWy8gucF?tab=summary&amp;timestamp=2309.0" TargetMode="External"/><Relationship Id="rId37" Type="http://schemas.openxmlformats.org/officeDocument/2006/relationships/hyperlink" Target="https://fathom.video/share/XQzeYzqRaWbqxxSk7G-byu7wpWy8gucF?tab=summary&amp;timestamp=2336.0" TargetMode="External"/><Relationship Id="rId40" Type="http://schemas.openxmlformats.org/officeDocument/2006/relationships/hyperlink" Target="https://fathom.video/share/XQzeYzqRaWbqxxSk7G-byu7wpWy8gucF?tab=summary&amp;timestamp=2415.0" TargetMode="External"/><Relationship Id="rId45" Type="http://schemas.openxmlformats.org/officeDocument/2006/relationships/hyperlink" Target="https://fathom.video/share/XQzeYzqRaWbqxxSk7G-byu7wpWy8gucF?tab=summary&amp;timestamp=2415.0" TargetMode="External"/><Relationship Id="rId53" Type="http://schemas.openxmlformats.org/officeDocument/2006/relationships/hyperlink" Target="https://fathom.video/share/XQzeYzqRaWbqxxSk7G-byu7wpWy8gucF?timestamp=1733.9999" TargetMode="External"/><Relationship Id="rId58" Type="http://schemas.openxmlformats.org/officeDocument/2006/relationships/hyperlink" Target="https://fathom.video/share/XQzeYzqRaWbqxxSk7G-byu7wpWy8gucF?timestamp=2325.9999" TargetMode="External"/><Relationship Id="rId5" Type="http://schemas.openxmlformats.org/officeDocument/2006/relationships/hyperlink" Target="https://fathom.video/share/XQzeYzqRaWbqxxSk7G-byu7wpWy8gucF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fathom.video/share/XQzeYzqRaWbqxxSk7G-byu7wpWy8gucF?tab=summary&amp;timestamp=780.0" TargetMode="External"/><Relationship Id="rId14" Type="http://schemas.openxmlformats.org/officeDocument/2006/relationships/hyperlink" Target="https://fathom.video/share/XQzeYzqRaWbqxxSk7G-byu7wpWy8gucF?tab=summary&amp;timestamp=1186.0" TargetMode="External"/><Relationship Id="rId22" Type="http://schemas.openxmlformats.org/officeDocument/2006/relationships/hyperlink" Target="https://fathom.video/share/XQzeYzqRaWbqxxSk7G-byu7wpWy8gucF?tab=summary&amp;timestamp=1918.0" TargetMode="External"/><Relationship Id="rId27" Type="http://schemas.openxmlformats.org/officeDocument/2006/relationships/hyperlink" Target="https://fathom.video/share/XQzeYzqRaWbqxxSk7G-byu7wpWy8gucF?tab=summary&amp;timestamp=1835.0" TargetMode="External"/><Relationship Id="rId30" Type="http://schemas.openxmlformats.org/officeDocument/2006/relationships/hyperlink" Target="https://fathom.video/share/XQzeYzqRaWbqxxSk7G-byu7wpWy8gucF?tab=summary&amp;timestamp=2228.0" TargetMode="External"/><Relationship Id="rId35" Type="http://schemas.openxmlformats.org/officeDocument/2006/relationships/hyperlink" Target="https://fathom.video/share/XQzeYzqRaWbqxxSk7G-byu7wpWy8gucF?tab=summary&amp;timestamp=2336.0" TargetMode="External"/><Relationship Id="rId43" Type="http://schemas.openxmlformats.org/officeDocument/2006/relationships/hyperlink" Target="https://fathom.video/share/XQzeYzqRaWbqxxSk7G-byu7wpWy8gucF?tab=summary&amp;timestamp=2309.0" TargetMode="External"/><Relationship Id="rId48" Type="http://schemas.openxmlformats.org/officeDocument/2006/relationships/hyperlink" Target="https://fathom.video/share/XQzeYzqRaWbqxxSk7G-byu7wpWy8gucF?timestamp=657.9999" TargetMode="External"/><Relationship Id="rId56" Type="http://schemas.openxmlformats.org/officeDocument/2006/relationships/hyperlink" Target="https://fathom.video/share/XQzeYzqRaWbqxxSk7G-byu7wpWy8gucF?timestamp=2239.9999" TargetMode="External"/><Relationship Id="rId8" Type="http://schemas.openxmlformats.org/officeDocument/2006/relationships/hyperlink" Target="https://fathom.video/share/XQzeYzqRaWbqxxSk7G-byu7wpWy8gucF?tab=summary&amp;timestamp=459.0" TargetMode="External"/><Relationship Id="rId51" Type="http://schemas.openxmlformats.org/officeDocument/2006/relationships/hyperlink" Target="https://fathom.video/share/XQzeYzqRaWbqxxSk7G-byu7wpWy8gucF?timestamp=1094.9999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athom.video/share/XQzeYzqRaWbqxxSk7G-byu7wpWy8gucF?tab=summary&amp;timestamp=1655.0" TargetMode="External"/><Relationship Id="rId17" Type="http://schemas.openxmlformats.org/officeDocument/2006/relationships/hyperlink" Target="https://fathom.video/share/XQzeYzqRaWbqxxSk7G-byu7wpWy8gucF?tab=summary&amp;timestamp=747.0" TargetMode="External"/><Relationship Id="rId25" Type="http://schemas.openxmlformats.org/officeDocument/2006/relationships/hyperlink" Target="https://fathom.video/share/XQzeYzqRaWbqxxSk7G-byu7wpWy8gucF?tab=summary&amp;timestamp=1835.0" TargetMode="External"/><Relationship Id="rId33" Type="http://schemas.openxmlformats.org/officeDocument/2006/relationships/hyperlink" Target="https://fathom.video/share/XQzeYzqRaWbqxxSk7G-byu7wpWy8gucF?tab=summary&amp;timestamp=2336.0" TargetMode="External"/><Relationship Id="rId38" Type="http://schemas.openxmlformats.org/officeDocument/2006/relationships/hyperlink" Target="https://fathom.video/share/XQzeYzqRaWbqxxSk7G-byu7wpWy8gucF?tab=summary&amp;timestamp=2415.0" TargetMode="External"/><Relationship Id="rId46" Type="http://schemas.openxmlformats.org/officeDocument/2006/relationships/hyperlink" Target="https://fathom.video/share/XQzeYzqRaWbqxxSk7G-byu7wpWy8gucF?tab=summary&amp;timestamp=2415.0" TargetMode="External"/><Relationship Id="rId59" Type="http://schemas.openxmlformats.org/officeDocument/2006/relationships/hyperlink" Target="https://fathom.video/share/XQzeYzqRaWbqxxSk7G-byu7wpWy8gucF?timestamp=2404.9999" TargetMode="External"/><Relationship Id="rId20" Type="http://schemas.openxmlformats.org/officeDocument/2006/relationships/hyperlink" Target="https://fathom.video/share/XQzeYzqRaWbqxxSk7G-byu7wpWy8gucF?tab=summary&amp;timestamp=660.0" TargetMode="External"/><Relationship Id="rId41" Type="http://schemas.openxmlformats.org/officeDocument/2006/relationships/hyperlink" Target="https://fathom.video/share/XQzeYzqRaWbqxxSk7G-byu7wpWy8gucF?tab=summary&amp;timestamp=780.0" TargetMode="External"/><Relationship Id="rId54" Type="http://schemas.openxmlformats.org/officeDocument/2006/relationships/hyperlink" Target="https://fathom.video/share/XQzeYzqRaWbqxxSk7G-byu7wpWy8gucF?timestamp=2054.999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XQzeYzqRaWbqxxSk7G-byu7wpWy8gucF?tab=summary&amp;timestamp=73.0" TargetMode="External"/><Relationship Id="rId15" Type="http://schemas.openxmlformats.org/officeDocument/2006/relationships/hyperlink" Target="https://fathom.video/share/XQzeYzqRaWbqxxSk7G-byu7wpWy8gucF?tab=summary&amp;timestamp=1583.0" TargetMode="External"/><Relationship Id="rId23" Type="http://schemas.openxmlformats.org/officeDocument/2006/relationships/hyperlink" Target="https://fathom.video/share/XQzeYzqRaWbqxxSk7G-byu7wpWy8gucF?tab=summary&amp;timestamp=1974.0" TargetMode="External"/><Relationship Id="rId28" Type="http://schemas.openxmlformats.org/officeDocument/2006/relationships/hyperlink" Target="https://fathom.video/share/XQzeYzqRaWbqxxSk7G-byu7wpWy8gucF?tab=summary&amp;timestamp=2058.0" TargetMode="External"/><Relationship Id="rId36" Type="http://schemas.openxmlformats.org/officeDocument/2006/relationships/hyperlink" Target="https://fathom.video/share/XQzeYzqRaWbqxxSk7G-byu7wpWy8gucF?tab=summary&amp;timestamp=2336.0" TargetMode="External"/><Relationship Id="rId49" Type="http://schemas.openxmlformats.org/officeDocument/2006/relationships/hyperlink" Target="https://fathom.video/share/XQzeYzqRaWbqxxSk7G-byu7wpWy8gucF?timestamp=769.9999" TargetMode="External"/><Relationship Id="rId57" Type="http://schemas.openxmlformats.org/officeDocument/2006/relationships/hyperlink" Target="https://fathom.video/share/XQzeYzqRaWbqxxSk7G-byu7wpWy8gucF?timestamp=2312.9999" TargetMode="External"/><Relationship Id="rId10" Type="http://schemas.openxmlformats.org/officeDocument/2006/relationships/hyperlink" Target="https://fathom.video/share/XQzeYzqRaWbqxxSk7G-byu7wpWy8gucF?tab=summary&amp;timestamp=130.0" TargetMode="External"/><Relationship Id="rId31" Type="http://schemas.openxmlformats.org/officeDocument/2006/relationships/hyperlink" Target="https://fathom.video/share/XQzeYzqRaWbqxxSk7G-byu7wpWy8gucF?tab=summary&amp;timestamp=2241.0" TargetMode="External"/><Relationship Id="rId44" Type="http://schemas.openxmlformats.org/officeDocument/2006/relationships/hyperlink" Target="https://fathom.video/share/XQzeYzqRaWbqxxSk7G-byu7wpWy8gucF?tab=summary&amp;timestamp=2415.0" TargetMode="External"/><Relationship Id="rId52" Type="http://schemas.openxmlformats.org/officeDocument/2006/relationships/hyperlink" Target="https://fathom.video/share/XQzeYzqRaWbqxxSk7G-byu7wpWy8gucF?timestamp=1539.9999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XQzeYzqRaWbqxxSk7G-byu7wpWy8gucF?tab=summary&amp;timestamp=1918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4</Pages>
  <Words>1705</Words>
  <Characters>9720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 Gaier</dc:creator>
  <cp:keywords/>
  <dc:description/>
  <cp:lastModifiedBy>Davin Gaier</cp:lastModifiedBy>
  <cp:revision>1</cp:revision>
  <dcterms:created xsi:type="dcterms:W3CDTF">2026-07-14T06:11:00Z</dcterms:created>
  <dcterms:modified xsi:type="dcterms:W3CDTF">2026-07-14T21:03:00Z</dcterms:modified>
</cp:coreProperties>
</file>