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842C3" w:rsidRDefault="00000000">
      <w:pPr>
        <w:spacing w:line="240" w:lineRule="auto"/>
        <w:jc w:val="center"/>
        <w:rPr>
          <w:rFonts w:ascii="Tahoma" w:eastAsia="Tahoma" w:hAnsi="Tahoma" w:cs="Tahoma"/>
          <w:b/>
          <w:smallCaps/>
          <w:color w:val="000000"/>
          <w:sz w:val="36"/>
          <w:szCs w:val="36"/>
        </w:rPr>
      </w:pPr>
      <w:r>
        <w:rPr>
          <w:rFonts w:ascii="Tahoma" w:eastAsia="Tahoma" w:hAnsi="Tahoma" w:cs="Tahoma"/>
          <w:b/>
          <w:smallCaps/>
          <w:color w:val="000000"/>
          <w:sz w:val="36"/>
          <w:szCs w:val="36"/>
        </w:rPr>
        <w:t>Daniele D’Avino</w:t>
      </w:r>
    </w:p>
    <w:p w14:paraId="00000002" w14:textId="1BC048BF" w:rsidR="004842C3" w:rsidRDefault="00350030">
      <w:pPr>
        <w:spacing w:line="240" w:lineRule="auto"/>
        <w:jc w:val="center"/>
        <w:rPr>
          <w:rFonts w:ascii="Tahoma" w:eastAsia="Tahoma" w:hAnsi="Tahoma" w:cs="Tahoma"/>
          <w:smallCaps/>
          <w:color w:val="000000"/>
          <w:sz w:val="22"/>
          <w:szCs w:val="22"/>
        </w:rPr>
      </w:pPr>
      <w:r>
        <w:rPr>
          <w:rFonts w:ascii="Tahoma" w:eastAsia="Tahoma" w:hAnsi="Tahoma" w:cs="Tahoma"/>
          <w:smallCaps/>
          <w:color w:val="000000"/>
          <w:sz w:val="22"/>
          <w:szCs w:val="22"/>
        </w:rPr>
        <w:t xml:space="preserve">Senior </w:t>
      </w:r>
      <w:r w:rsidR="00000000">
        <w:rPr>
          <w:rFonts w:ascii="Tahoma" w:eastAsia="Tahoma" w:hAnsi="Tahoma" w:cs="Tahoma"/>
          <w:smallCaps/>
          <w:color w:val="000000"/>
          <w:sz w:val="22"/>
          <w:szCs w:val="22"/>
        </w:rPr>
        <w:t xml:space="preserve">Data Scientist for decision making </w:t>
      </w:r>
    </w:p>
    <w:p w14:paraId="00000003" w14:textId="77777777" w:rsidR="004842C3" w:rsidRDefault="004842C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04" w14:textId="77777777" w:rsidR="004842C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Milano – Italy</w:t>
      </w:r>
      <w:r>
        <w:rPr>
          <w:rFonts w:ascii="Tahoma" w:eastAsia="Tahoma" w:hAnsi="Tahoma" w:cs="Tahoma"/>
          <w:color w:val="4A86E8"/>
          <w:sz w:val="20"/>
          <w:szCs w:val="20"/>
        </w:rPr>
        <w:t xml:space="preserve"> </w:t>
      </w:r>
      <w:r>
        <w:rPr>
          <w:rFonts w:ascii="Tahoma" w:eastAsia="Tahoma" w:hAnsi="Tahoma" w:cs="Tahoma"/>
          <w:color w:val="1F497D"/>
          <w:sz w:val="20"/>
          <w:szCs w:val="20"/>
        </w:rPr>
        <w:t xml:space="preserve">| </w:t>
      </w:r>
      <w:r>
        <w:rPr>
          <w:rFonts w:ascii="Tahoma" w:eastAsia="Tahoma" w:hAnsi="Tahoma" w:cs="Tahoma"/>
          <w:color w:val="000000"/>
          <w:sz w:val="20"/>
          <w:szCs w:val="20"/>
        </w:rPr>
        <w:t>Phone:</w:t>
      </w:r>
      <w:r>
        <w:rPr>
          <w:rFonts w:ascii="Tahoma" w:eastAsia="Tahoma" w:hAnsi="Tahoma" w:cs="Tahoma"/>
          <w:color w:val="1F497D"/>
          <w:sz w:val="20"/>
          <w:szCs w:val="20"/>
        </w:rPr>
        <w:t xml:space="preserve"> </w:t>
      </w:r>
      <w:r>
        <w:rPr>
          <w:rFonts w:ascii="Tahoma" w:eastAsia="Tahoma" w:hAnsi="Tahoma" w:cs="Tahoma"/>
          <w:color w:val="4A86E8"/>
          <w:sz w:val="20"/>
          <w:szCs w:val="20"/>
        </w:rPr>
        <w:t xml:space="preserve">+393474375275 </w:t>
      </w:r>
      <w:r>
        <w:rPr>
          <w:rFonts w:ascii="Tahoma" w:eastAsia="Tahoma" w:hAnsi="Tahoma" w:cs="Tahoma"/>
          <w:color w:val="1F497D"/>
          <w:sz w:val="20"/>
          <w:szCs w:val="20"/>
        </w:rPr>
        <w:t xml:space="preserve">| </w:t>
      </w:r>
      <w:r>
        <w:rPr>
          <w:rFonts w:ascii="Tahoma" w:eastAsia="Tahoma" w:hAnsi="Tahoma" w:cs="Tahoma"/>
          <w:color w:val="000000"/>
          <w:sz w:val="20"/>
          <w:szCs w:val="20"/>
        </w:rPr>
        <w:t xml:space="preserve">Email: </w:t>
      </w:r>
      <w:hyperlink r:id="rId6">
        <w:r w:rsidR="004842C3">
          <w:rPr>
            <w:rFonts w:ascii="Tahoma" w:eastAsia="Tahoma" w:hAnsi="Tahoma" w:cs="Tahoma"/>
            <w:color w:val="0563C1"/>
            <w:sz w:val="20"/>
            <w:szCs w:val="20"/>
            <w:u w:val="single"/>
          </w:rPr>
          <w:t>daniele.davino12@gmail.com</w:t>
        </w:r>
      </w:hyperlink>
    </w:p>
    <w:p w14:paraId="00000005" w14:textId="77777777" w:rsidR="004842C3" w:rsidRDefault="004842C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hyperlink r:id="rId7">
        <w:r>
          <w:rPr>
            <w:rFonts w:ascii="Tahoma" w:eastAsia="Tahoma" w:hAnsi="Tahoma" w:cs="Tahoma"/>
            <w:color w:val="0563C1"/>
            <w:sz w:val="20"/>
            <w:szCs w:val="20"/>
            <w:u w:val="single"/>
          </w:rPr>
          <w:t>LinkedIn</w:t>
        </w:r>
      </w:hyperlink>
      <w:r w:rsidR="00000000">
        <w:rPr>
          <w:rFonts w:ascii="Tahoma" w:eastAsia="Tahoma" w:hAnsi="Tahoma" w:cs="Tahoma"/>
          <w:color w:val="4A86E8"/>
          <w:sz w:val="20"/>
          <w:szCs w:val="20"/>
        </w:rPr>
        <w:t xml:space="preserve"> | </w:t>
      </w:r>
      <w:hyperlink r:id="rId8">
        <w:r>
          <w:rPr>
            <w:rFonts w:ascii="Tahoma" w:eastAsia="Tahoma" w:hAnsi="Tahoma" w:cs="Tahoma"/>
            <w:color w:val="0563C1"/>
            <w:sz w:val="20"/>
            <w:szCs w:val="20"/>
            <w:u w:val="single"/>
          </w:rPr>
          <w:t>GitHub</w:t>
        </w:r>
      </w:hyperlink>
      <w:r w:rsidR="00000000">
        <w:rPr>
          <w:rFonts w:ascii="Tahoma" w:eastAsia="Tahoma" w:hAnsi="Tahoma" w:cs="Tahoma"/>
          <w:color w:val="4A86E8"/>
          <w:sz w:val="20"/>
          <w:szCs w:val="20"/>
        </w:rPr>
        <w:t xml:space="preserve"> | </w:t>
      </w:r>
      <w:hyperlink r:id="rId9">
        <w:r>
          <w:rPr>
            <w:rFonts w:ascii="Tahoma" w:eastAsia="Tahoma" w:hAnsi="Tahoma" w:cs="Tahoma"/>
            <w:color w:val="0563C1"/>
            <w:sz w:val="20"/>
            <w:szCs w:val="20"/>
            <w:u w:val="single"/>
          </w:rPr>
          <w:t>Personal Website</w:t>
        </w:r>
      </w:hyperlink>
    </w:p>
    <w:p w14:paraId="00000006" w14:textId="77777777" w:rsidR="004842C3" w:rsidRDefault="004842C3">
      <w:pPr>
        <w:spacing w:after="80" w:line="240" w:lineRule="auto"/>
        <w:rPr>
          <w:rFonts w:ascii="Arial" w:eastAsia="Arial" w:hAnsi="Arial" w:cs="Arial"/>
          <w:b/>
          <w:smallCaps/>
          <w:color w:val="000000"/>
        </w:rPr>
      </w:pPr>
    </w:p>
    <w:p w14:paraId="00000007" w14:textId="77777777" w:rsidR="004842C3" w:rsidRDefault="00000000">
      <w:pPr>
        <w:spacing w:after="80" w:line="240" w:lineRule="auto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22"/>
          <w:szCs w:val="22"/>
        </w:rPr>
        <w:t>Summary</w:t>
      </w:r>
    </w:p>
    <w:p w14:paraId="577588DD" w14:textId="5D34F04E" w:rsidR="00C92152" w:rsidRDefault="00A058CF">
      <w:pPr>
        <w:rPr>
          <w:rFonts w:ascii="Arial" w:eastAsia="Arial" w:hAnsi="Arial" w:cs="Arial"/>
          <w:color w:val="000000"/>
          <w:sz w:val="18"/>
          <w:szCs w:val="18"/>
        </w:rPr>
      </w:pPr>
      <w:r w:rsidRPr="00A058CF">
        <w:rPr>
          <w:rFonts w:ascii="Arial" w:eastAsia="Arial" w:hAnsi="Arial" w:cs="Arial"/>
          <w:color w:val="000000"/>
          <w:sz w:val="18"/>
          <w:szCs w:val="18"/>
        </w:rPr>
        <w:t xml:space="preserve">Senior Data Scientist with experience </w:t>
      </w:r>
      <w:r>
        <w:rPr>
          <w:rFonts w:ascii="Arial" w:eastAsia="Arial" w:hAnsi="Arial" w:cs="Arial"/>
          <w:color w:val="000000"/>
          <w:sz w:val="18"/>
          <w:szCs w:val="18"/>
        </w:rPr>
        <w:t xml:space="preserve">in </w:t>
      </w:r>
      <w:r w:rsidRPr="00A058CF">
        <w:rPr>
          <w:rFonts w:ascii="Arial" w:eastAsia="Arial" w:hAnsi="Arial" w:cs="Arial"/>
          <w:color w:val="000000"/>
          <w:sz w:val="18"/>
          <w:szCs w:val="18"/>
        </w:rPr>
        <w:t>transforming raw data into actionable business insights using AI, machine learning, and statistical modeling. Proven expertise in developing, deploying, and maintaining ML models in production environments (</w:t>
      </w:r>
      <w:proofErr w:type="spellStart"/>
      <w:r w:rsidRPr="00A058CF">
        <w:rPr>
          <w:rFonts w:ascii="Arial" w:eastAsia="Arial" w:hAnsi="Arial" w:cs="Arial"/>
          <w:color w:val="000000"/>
          <w:sz w:val="18"/>
          <w:szCs w:val="18"/>
        </w:rPr>
        <w:t>MLOps</w:t>
      </w:r>
      <w:proofErr w:type="spellEnd"/>
      <w:r w:rsidRPr="00A058CF">
        <w:rPr>
          <w:rFonts w:ascii="Arial" w:eastAsia="Arial" w:hAnsi="Arial" w:cs="Arial"/>
          <w:color w:val="000000"/>
          <w:sz w:val="18"/>
          <w:szCs w:val="18"/>
        </w:rPr>
        <w:t>, GCP, Vertex AI). Skilled in technical leadership and team management, with a track record of delivering data-driven solutions that drive measurable business results. Experienced in translating complex data insights into strategic recommendations for cross-functional teams and stakeholders.</w:t>
      </w:r>
    </w:p>
    <w:p w14:paraId="00000009" w14:textId="77777777" w:rsidR="004842C3" w:rsidRDefault="004842C3">
      <w:pPr>
        <w:spacing w:after="80" w:line="240" w:lineRule="auto"/>
        <w:rPr>
          <w:rFonts w:ascii="Arial" w:eastAsia="Arial" w:hAnsi="Arial" w:cs="Arial"/>
          <w:smallCaps/>
          <w:color w:val="000000"/>
          <w:sz w:val="18"/>
          <w:szCs w:val="18"/>
        </w:rPr>
      </w:pPr>
    </w:p>
    <w:p w14:paraId="0000000A" w14:textId="77777777" w:rsidR="004842C3" w:rsidRDefault="00000000">
      <w:pPr>
        <w:spacing w:after="80" w:line="240" w:lineRule="auto"/>
        <w:jc w:val="center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22"/>
          <w:szCs w:val="22"/>
        </w:rPr>
        <w:t>Skills</w:t>
      </w:r>
    </w:p>
    <w:p w14:paraId="7C1E4212" w14:textId="77777777" w:rsidR="00A058CF" w:rsidRPr="00A058CF" w:rsidRDefault="00A058CF" w:rsidP="00A058CF">
      <w:pPr>
        <w:spacing w:after="80" w:line="240" w:lineRule="auto"/>
        <w:rPr>
          <w:rFonts w:ascii="Arial" w:eastAsia="Arial" w:hAnsi="Arial" w:cs="Arial"/>
          <w:b/>
          <w:color w:val="000000"/>
          <w:sz w:val="18"/>
          <w:szCs w:val="18"/>
        </w:rPr>
      </w:pPr>
      <w:r w:rsidRPr="00A058CF">
        <w:rPr>
          <w:rFonts w:ascii="Arial" w:eastAsia="Arial" w:hAnsi="Arial" w:cs="Arial"/>
          <w:b/>
          <w:color w:val="000000"/>
          <w:sz w:val="18"/>
          <w:szCs w:val="18"/>
        </w:rPr>
        <w:t xml:space="preserve">Programming &amp; Cloud: </w:t>
      </w:r>
      <w:r w:rsidRPr="00A058CF">
        <w:rPr>
          <w:rFonts w:ascii="Arial" w:eastAsia="Arial" w:hAnsi="Arial" w:cs="Arial"/>
          <w:bCs/>
          <w:color w:val="000000"/>
          <w:sz w:val="18"/>
          <w:szCs w:val="18"/>
        </w:rPr>
        <w:t xml:space="preserve">Python (Scikit-learn, </w:t>
      </w:r>
      <w:proofErr w:type="spellStart"/>
      <w:r w:rsidRPr="00A058CF">
        <w:rPr>
          <w:rFonts w:ascii="Arial" w:eastAsia="Arial" w:hAnsi="Arial" w:cs="Arial"/>
          <w:bCs/>
          <w:color w:val="000000"/>
          <w:sz w:val="18"/>
          <w:szCs w:val="18"/>
        </w:rPr>
        <w:t>PyTorch</w:t>
      </w:r>
      <w:proofErr w:type="spellEnd"/>
      <w:r w:rsidRPr="00A058CF">
        <w:rPr>
          <w:rFonts w:ascii="Arial" w:eastAsia="Arial" w:hAnsi="Arial" w:cs="Arial"/>
          <w:bCs/>
          <w:color w:val="000000"/>
          <w:sz w:val="18"/>
          <w:szCs w:val="18"/>
        </w:rPr>
        <w:t xml:space="preserve">, Pandas), SQL, Google Cloud Platform (Vertex AI, </w:t>
      </w:r>
      <w:proofErr w:type="spellStart"/>
      <w:r w:rsidRPr="00A058CF">
        <w:rPr>
          <w:rFonts w:ascii="Arial" w:eastAsia="Arial" w:hAnsi="Arial" w:cs="Arial"/>
          <w:bCs/>
          <w:color w:val="000000"/>
          <w:sz w:val="18"/>
          <w:szCs w:val="18"/>
        </w:rPr>
        <w:t>BigQuery</w:t>
      </w:r>
      <w:proofErr w:type="spellEnd"/>
      <w:r w:rsidRPr="00A058CF">
        <w:rPr>
          <w:rFonts w:ascii="Arial" w:eastAsia="Arial" w:hAnsi="Arial" w:cs="Arial"/>
          <w:bCs/>
          <w:color w:val="000000"/>
          <w:sz w:val="18"/>
          <w:szCs w:val="18"/>
        </w:rPr>
        <w:t>, Cloud Run), Docker, Git, Kubeflow Pipelines, Terraform, REST APIs, Linux.</w:t>
      </w:r>
    </w:p>
    <w:p w14:paraId="2FD99E35" w14:textId="77777777" w:rsidR="00A058CF" w:rsidRPr="00A058CF" w:rsidRDefault="00A058CF" w:rsidP="00A058CF">
      <w:pPr>
        <w:spacing w:after="80" w:line="240" w:lineRule="auto"/>
        <w:rPr>
          <w:rFonts w:ascii="Arial" w:eastAsia="Arial" w:hAnsi="Arial" w:cs="Arial"/>
          <w:b/>
          <w:color w:val="000000"/>
          <w:sz w:val="18"/>
          <w:szCs w:val="18"/>
        </w:rPr>
      </w:pPr>
      <w:r w:rsidRPr="00A058CF">
        <w:rPr>
          <w:rFonts w:ascii="Arial" w:eastAsia="Arial" w:hAnsi="Arial" w:cs="Arial"/>
          <w:b/>
          <w:color w:val="000000"/>
          <w:sz w:val="18"/>
          <w:szCs w:val="18"/>
        </w:rPr>
        <w:t xml:space="preserve">Machine Learning &amp; AI: </w:t>
      </w:r>
      <w:r w:rsidRPr="00A058CF">
        <w:rPr>
          <w:rFonts w:ascii="Arial" w:eastAsia="Arial" w:hAnsi="Arial" w:cs="Arial"/>
          <w:bCs/>
          <w:color w:val="000000"/>
          <w:sz w:val="18"/>
          <w:szCs w:val="18"/>
        </w:rPr>
        <w:t>Regression, Classification, Clustering, Anomaly Detection, NLP, Generative AI/LLMs, Dimensionality Reduction, Embedding Techniques, Factor Analysis, Network Analysis.</w:t>
      </w:r>
    </w:p>
    <w:p w14:paraId="5C067F4B" w14:textId="4A971FDC" w:rsidR="00C92152" w:rsidRDefault="00A058CF" w:rsidP="00A058CF">
      <w:pPr>
        <w:spacing w:after="80" w:line="240" w:lineRule="auto"/>
        <w:rPr>
          <w:rFonts w:ascii="Arial" w:eastAsia="Arial" w:hAnsi="Arial" w:cs="Arial"/>
          <w:color w:val="000000"/>
          <w:sz w:val="18"/>
          <w:szCs w:val="18"/>
        </w:rPr>
      </w:pPr>
      <w:r w:rsidRPr="00A058CF">
        <w:rPr>
          <w:rFonts w:ascii="Arial" w:eastAsia="Arial" w:hAnsi="Arial" w:cs="Arial"/>
          <w:b/>
          <w:color w:val="000000"/>
          <w:sz w:val="18"/>
          <w:szCs w:val="18"/>
        </w:rPr>
        <w:t xml:space="preserve">Statistics &amp; Optimization: </w:t>
      </w:r>
      <w:r w:rsidRPr="00A058CF">
        <w:rPr>
          <w:rFonts w:ascii="Arial" w:eastAsia="Arial" w:hAnsi="Arial" w:cs="Arial"/>
          <w:bCs/>
          <w:color w:val="000000"/>
          <w:sz w:val="18"/>
          <w:szCs w:val="18"/>
        </w:rPr>
        <w:t>Bayesian Statistics, Operations Research (optimization), Simulation Techniques, Statistical Programming, Graph Theory.</w:t>
      </w:r>
    </w:p>
    <w:p w14:paraId="0000000E" w14:textId="77777777" w:rsidR="004842C3" w:rsidRDefault="004842C3">
      <w:pPr>
        <w:spacing w:line="240" w:lineRule="auto"/>
        <w:rPr>
          <w:rFonts w:ascii="Arial" w:eastAsia="Arial" w:hAnsi="Arial" w:cs="Arial"/>
          <w:b/>
          <w:color w:val="FF0000"/>
          <w:sz w:val="22"/>
          <w:szCs w:val="22"/>
          <w:highlight w:val="white"/>
        </w:rPr>
      </w:pPr>
    </w:p>
    <w:p w14:paraId="0000000F" w14:textId="77777777" w:rsidR="004842C3" w:rsidRDefault="00000000">
      <w:pPr>
        <w:spacing w:after="80" w:line="240" w:lineRule="auto"/>
        <w:jc w:val="center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22"/>
          <w:szCs w:val="22"/>
        </w:rPr>
        <w:t>Work Experience</w:t>
      </w:r>
    </w:p>
    <w:p w14:paraId="5A5D201C" w14:textId="77777777" w:rsidR="00B13179" w:rsidRDefault="00B13179">
      <w:pPr>
        <w:spacing w:after="80" w:line="240" w:lineRule="auto"/>
        <w:jc w:val="center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</w:p>
    <w:p w14:paraId="4437CADD" w14:textId="7F03A7CB" w:rsidR="00B13179" w:rsidRDefault="00B13179" w:rsidP="00B13179">
      <w:pPr>
        <w:spacing w:line="240" w:lineRule="auto"/>
        <w:jc w:val="both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Senior Data Scientist</w:t>
      </w:r>
      <w:r w:rsidR="00AF3E55">
        <w:rPr>
          <w:rFonts w:ascii="Arial" w:eastAsia="Arial" w:hAnsi="Arial" w:cs="Arial"/>
          <w:b/>
          <w:color w:val="000000"/>
          <w:sz w:val="20"/>
          <w:szCs w:val="20"/>
        </w:rPr>
        <w:t xml:space="preserve">     </w:t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  <w:t xml:space="preserve">             </w:t>
      </w:r>
      <w:r>
        <w:rPr>
          <w:rFonts w:ascii="Arial" w:eastAsia="Arial" w:hAnsi="Arial" w:cs="Arial"/>
          <w:color w:val="000000"/>
          <w:sz w:val="20"/>
          <w:szCs w:val="20"/>
        </w:rPr>
        <w:t>0</w:t>
      </w:r>
      <w:r>
        <w:rPr>
          <w:rFonts w:ascii="Arial" w:eastAsia="Arial" w:hAnsi="Arial" w:cs="Arial"/>
          <w:color w:val="000000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>/202</w:t>
      </w:r>
      <w:r>
        <w:rPr>
          <w:rFonts w:ascii="Arial" w:eastAsia="Arial" w:hAnsi="Arial" w:cs="Arial"/>
          <w:color w:val="000000"/>
          <w:sz w:val="20"/>
          <w:szCs w:val="20"/>
        </w:rPr>
        <w:t>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– </w:t>
      </w:r>
      <w:r>
        <w:rPr>
          <w:rFonts w:ascii="Arial" w:eastAsia="Arial" w:hAnsi="Arial" w:cs="Arial"/>
          <w:color w:val="000000"/>
          <w:sz w:val="20"/>
          <w:szCs w:val="20"/>
        </w:rPr>
        <w:t>present</w:t>
      </w:r>
    </w:p>
    <w:p w14:paraId="2B6E46CB" w14:textId="31612D01" w:rsidR="00B13179" w:rsidRDefault="00B13179" w:rsidP="00B13179">
      <w:pPr>
        <w:spacing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Huware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z w:val="20"/>
          <w:szCs w:val="20"/>
        </w:rPr>
        <w:t>Milano</w:t>
      </w:r>
    </w:p>
    <w:p w14:paraId="2CD1441C" w14:textId="753B7F72" w:rsidR="00C92152" w:rsidRDefault="00F93397" w:rsidP="00C92152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rPr>
          <w:rFonts w:ascii="Arial" w:eastAsia="Arial" w:hAnsi="Arial" w:cs="Arial"/>
          <w:color w:val="000000"/>
          <w:sz w:val="18"/>
          <w:szCs w:val="18"/>
          <w:highlight w:val="white"/>
        </w:rPr>
      </w:pPr>
      <w:r w:rsidRPr="00F93397">
        <w:rPr>
          <w:rFonts w:ascii="Arial" w:eastAsia="Arial" w:hAnsi="Arial" w:cs="Arial"/>
          <w:i/>
          <w:color w:val="000000"/>
          <w:sz w:val="18"/>
          <w:szCs w:val="18"/>
        </w:rPr>
        <w:t>Developing and deploying AI/ML solutions for enterprise clients across multiple industries. Leading data science projects from problem definition to production deployment.</w:t>
      </w:r>
    </w:p>
    <w:p w14:paraId="19A921DD" w14:textId="77777777" w:rsidR="00B13179" w:rsidRDefault="00B13179">
      <w:pPr>
        <w:spacing w:after="80" w:line="240" w:lineRule="auto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0000010" w14:textId="5AB6BEBB" w:rsidR="004842C3" w:rsidRDefault="00000000">
      <w:pPr>
        <w:spacing w:line="240" w:lineRule="auto"/>
        <w:jc w:val="both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Senior Data Scientist</w:t>
      </w:r>
      <w:r w:rsidR="00B13179">
        <w:rPr>
          <w:rFonts w:ascii="Arial" w:eastAsia="Arial" w:hAnsi="Arial" w:cs="Arial"/>
          <w:b/>
          <w:color w:val="000000"/>
          <w:sz w:val="20"/>
          <w:szCs w:val="20"/>
        </w:rPr>
        <w:t xml:space="preserve">                 </w:t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 w:rsidR="000566AD">
        <w:rPr>
          <w:rFonts w:ascii="Arial" w:eastAsia="Arial" w:hAnsi="Arial" w:cs="Arial"/>
          <w:b/>
          <w:color w:val="000000"/>
          <w:sz w:val="20"/>
          <w:szCs w:val="20"/>
        </w:rPr>
        <w:t xml:space="preserve">            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02/2022 – </w:t>
      </w:r>
      <w:r w:rsidR="00B13179">
        <w:rPr>
          <w:rFonts w:ascii="Arial" w:eastAsia="Arial" w:hAnsi="Arial" w:cs="Arial"/>
          <w:color w:val="000000"/>
          <w:sz w:val="20"/>
          <w:szCs w:val="20"/>
        </w:rPr>
        <w:t>08/2025</w:t>
      </w:r>
    </w:p>
    <w:p w14:paraId="00000011" w14:textId="77777777" w:rsidR="004842C3" w:rsidRDefault="00000000">
      <w:pPr>
        <w:spacing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Sky Group, </w:t>
      </w:r>
      <w:r>
        <w:rPr>
          <w:rFonts w:ascii="Arial" w:eastAsia="Arial" w:hAnsi="Arial" w:cs="Arial"/>
          <w:color w:val="000000"/>
          <w:sz w:val="20"/>
          <w:szCs w:val="20"/>
        </w:rPr>
        <w:t>Milano</w:t>
      </w:r>
    </w:p>
    <w:p w14:paraId="0F5BD437" w14:textId="380A1AE7" w:rsidR="00F93397" w:rsidRDefault="00F93397" w:rsidP="00F933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18"/>
          <w:szCs w:val="18"/>
        </w:rPr>
      </w:pPr>
      <w:r w:rsidRPr="00F93397">
        <w:rPr>
          <w:rFonts w:ascii="Arial" w:eastAsia="Arial" w:hAnsi="Arial" w:cs="Arial"/>
          <w:i/>
          <w:color w:val="000000"/>
          <w:sz w:val="18"/>
          <w:szCs w:val="18"/>
        </w:rPr>
        <w:t xml:space="preserve">Delivered data science </w:t>
      </w:r>
      <w:r>
        <w:rPr>
          <w:rFonts w:ascii="Arial" w:eastAsia="Arial" w:hAnsi="Arial" w:cs="Arial"/>
          <w:i/>
          <w:color w:val="000000"/>
          <w:sz w:val="18"/>
          <w:szCs w:val="18"/>
        </w:rPr>
        <w:t xml:space="preserve">and ML </w:t>
      </w:r>
      <w:r w:rsidRPr="00F93397">
        <w:rPr>
          <w:rFonts w:ascii="Arial" w:eastAsia="Arial" w:hAnsi="Arial" w:cs="Arial"/>
          <w:i/>
          <w:color w:val="000000"/>
          <w:sz w:val="18"/>
          <w:szCs w:val="18"/>
        </w:rPr>
        <w:t>solutions for anti-piracy and cybersecurity across Sky Group's European markets, working within a cross-functional international team.</w:t>
      </w:r>
    </w:p>
    <w:p w14:paraId="5F022DE0" w14:textId="5611C903" w:rsidR="00F93397" w:rsidRDefault="00F93397" w:rsidP="00F9339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18"/>
          <w:szCs w:val="18"/>
        </w:rPr>
      </w:pPr>
      <w:r>
        <w:rPr>
          <w:rFonts w:ascii="Arial" w:eastAsia="Arial" w:hAnsi="Arial" w:cs="Arial"/>
          <w:i/>
          <w:color w:val="000000"/>
          <w:sz w:val="18"/>
          <w:szCs w:val="18"/>
        </w:rPr>
        <w:t>ML Model Development &amp; Deployment:</w:t>
      </w:r>
    </w:p>
    <w:p w14:paraId="1530030F" w14:textId="46A6E1B4" w:rsidR="00F93397" w:rsidRPr="004D7E14" w:rsidRDefault="00F93397" w:rsidP="00F93397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4D7E14">
        <w:rPr>
          <w:rFonts w:ascii="Arial" w:eastAsia="Arial" w:hAnsi="Arial" w:cs="Arial"/>
          <w:iCs/>
          <w:color w:val="000000"/>
          <w:sz w:val="18"/>
          <w:szCs w:val="18"/>
        </w:rPr>
        <w:t>Built and deployed ML suite detecting illicit streaming behavior across broadcast networks, achieving 60% improvement in detection accuracy</w:t>
      </w:r>
      <w:r w:rsidRPr="004D7E14">
        <w:rPr>
          <w:rFonts w:ascii="Arial" w:eastAsia="Arial" w:hAnsi="Arial" w:cs="Arial"/>
          <w:iCs/>
          <w:color w:val="000000"/>
          <w:sz w:val="18"/>
          <w:szCs w:val="18"/>
        </w:rPr>
        <w:t>.</w:t>
      </w:r>
    </w:p>
    <w:p w14:paraId="6D620058" w14:textId="62FCD655" w:rsidR="00F93397" w:rsidRPr="004D7E14" w:rsidRDefault="00F93397" w:rsidP="00F93397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4D7E14">
        <w:rPr>
          <w:rFonts w:ascii="Arial" w:eastAsia="Arial" w:hAnsi="Arial" w:cs="Arial"/>
          <w:iCs/>
          <w:color w:val="000000"/>
          <w:sz w:val="18"/>
          <w:szCs w:val="18"/>
        </w:rPr>
        <w:t>Developed semi-supervised Bayesian models for anomaly detection with limited labeled data, reducing manual review time by 45%.</w:t>
      </w:r>
    </w:p>
    <w:p w14:paraId="503C1A58" w14:textId="7E1D70DD" w:rsidR="00F93397" w:rsidRPr="004D7E14" w:rsidRDefault="00F93397" w:rsidP="00F93397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4D7E14">
        <w:rPr>
          <w:rFonts w:ascii="Arial" w:eastAsia="Arial" w:hAnsi="Arial" w:cs="Arial"/>
          <w:iCs/>
          <w:color w:val="000000"/>
          <w:sz w:val="18"/>
          <w:szCs w:val="18"/>
        </w:rPr>
        <w:t>Created Generative AI tools for automated content analysis and computer vision tasks, reducing investigation time by 50%.</w:t>
      </w:r>
    </w:p>
    <w:p w14:paraId="25DC0F3E" w14:textId="40BF248C" w:rsidR="00F93397" w:rsidRDefault="004D7E14" w:rsidP="00F9339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18"/>
          <w:szCs w:val="18"/>
        </w:rPr>
      </w:pPr>
      <w:r>
        <w:rPr>
          <w:rFonts w:ascii="Arial" w:eastAsia="Arial" w:hAnsi="Arial" w:cs="Arial"/>
          <w:i/>
          <w:color w:val="000000"/>
          <w:sz w:val="18"/>
          <w:szCs w:val="18"/>
        </w:rPr>
        <w:t>Optimization &amp; Cost Reduction:</w:t>
      </w:r>
    </w:p>
    <w:p w14:paraId="499143B8" w14:textId="2DCA38D9" w:rsidR="004D7E14" w:rsidRPr="004D7E14" w:rsidRDefault="004D7E14" w:rsidP="004D7E14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4D7E14">
        <w:rPr>
          <w:rFonts w:ascii="Arial" w:eastAsia="Arial" w:hAnsi="Arial" w:cs="Arial"/>
          <w:iCs/>
          <w:color w:val="000000"/>
          <w:sz w:val="18"/>
          <w:szCs w:val="18"/>
        </w:rPr>
        <w:t>Applied operations research techniques (Integer Linear Programming, object detection optimization) to improve model accuracy by 10% while cutting infrastructure costs by 30%</w:t>
      </w:r>
      <w:r w:rsidRPr="004D7E14">
        <w:rPr>
          <w:rFonts w:ascii="Arial" w:eastAsia="Arial" w:hAnsi="Arial" w:cs="Arial"/>
          <w:iCs/>
          <w:color w:val="000000"/>
          <w:sz w:val="18"/>
          <w:szCs w:val="18"/>
        </w:rPr>
        <w:t>.</w:t>
      </w:r>
    </w:p>
    <w:p w14:paraId="3A6C5BEC" w14:textId="4F68ED43" w:rsidR="004D7E14" w:rsidRPr="004D7E14" w:rsidRDefault="004D7E14" w:rsidP="004D7E14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4D7E14">
        <w:rPr>
          <w:rFonts w:ascii="Arial" w:eastAsia="Arial" w:hAnsi="Arial" w:cs="Arial"/>
          <w:iCs/>
          <w:color w:val="000000"/>
          <w:sz w:val="18"/>
          <w:szCs w:val="18"/>
        </w:rPr>
        <w:t>Led cloud migration from local VMs to GCP microservices architecture, achieving 40% faster execution and enhanced monitoring capabilities.</w:t>
      </w:r>
    </w:p>
    <w:p w14:paraId="7AF0E6E1" w14:textId="4187B42F" w:rsidR="004D7E14" w:rsidRDefault="004D7E14" w:rsidP="004D7E14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18"/>
          <w:szCs w:val="18"/>
        </w:rPr>
      </w:pPr>
      <w:r>
        <w:rPr>
          <w:rFonts w:ascii="Arial" w:eastAsia="Arial" w:hAnsi="Arial" w:cs="Arial"/>
          <w:i/>
          <w:color w:val="000000"/>
          <w:sz w:val="18"/>
          <w:szCs w:val="18"/>
        </w:rPr>
        <w:t>Technical Leadership:</w:t>
      </w:r>
    </w:p>
    <w:p w14:paraId="5EFFB902" w14:textId="69F61564" w:rsidR="00C92152" w:rsidRPr="004D7E14" w:rsidRDefault="004D7E14" w:rsidP="004D7E14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4D7E14">
        <w:rPr>
          <w:rFonts w:ascii="Arial" w:eastAsia="Arial" w:hAnsi="Arial" w:cs="Arial"/>
          <w:iCs/>
          <w:color w:val="000000"/>
          <w:sz w:val="18"/>
          <w:szCs w:val="18"/>
        </w:rPr>
        <w:t xml:space="preserve">Conducted code reviews and </w:t>
      </w:r>
      <w:r w:rsidRPr="004D7E14">
        <w:rPr>
          <w:rFonts w:ascii="Arial" w:eastAsia="Arial" w:hAnsi="Arial" w:cs="Arial"/>
          <w:iCs/>
          <w:color w:val="000000"/>
          <w:sz w:val="18"/>
          <w:szCs w:val="18"/>
        </w:rPr>
        <w:t>supported</w:t>
      </w:r>
      <w:r w:rsidRPr="004D7E14">
        <w:rPr>
          <w:rFonts w:ascii="Arial" w:eastAsia="Arial" w:hAnsi="Arial" w:cs="Arial"/>
          <w:iCs/>
          <w:color w:val="000000"/>
          <w:sz w:val="18"/>
          <w:szCs w:val="18"/>
        </w:rPr>
        <w:t xml:space="preserve"> team members, ensuring robust delivery.</w:t>
      </w:r>
    </w:p>
    <w:p w14:paraId="3453EF85" w14:textId="77777777" w:rsidR="00350030" w:rsidRDefault="00350030" w:rsidP="00350030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rPr>
          <w:rFonts w:ascii="Arial" w:eastAsia="Arial" w:hAnsi="Arial" w:cs="Arial"/>
          <w:color w:val="000000"/>
          <w:sz w:val="18"/>
          <w:szCs w:val="18"/>
          <w:highlight w:val="white"/>
        </w:rPr>
      </w:pPr>
    </w:p>
    <w:p w14:paraId="0000001B" w14:textId="77777777" w:rsidR="004842C3" w:rsidRDefault="004842C3">
      <w:pPr>
        <w:spacing w:line="240" w:lineRule="auto"/>
        <w:rPr>
          <w:rFonts w:ascii="Quattrocento Sans" w:eastAsia="Quattrocento Sans" w:hAnsi="Quattrocento Sans" w:cs="Quattrocento Sans"/>
          <w:sz w:val="21"/>
          <w:szCs w:val="21"/>
          <w:highlight w:val="white"/>
        </w:rPr>
      </w:pPr>
    </w:p>
    <w:p w14:paraId="0000001C" w14:textId="77777777" w:rsidR="004842C3" w:rsidRDefault="00000000">
      <w:pPr>
        <w:spacing w:line="240" w:lineRule="auto"/>
        <w:jc w:val="both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Data Scientist</w:t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06/2018 – 02/2022</w:t>
      </w:r>
    </w:p>
    <w:p w14:paraId="0000001D" w14:textId="77777777" w:rsidR="004842C3" w:rsidRDefault="00000000">
      <w:pPr>
        <w:spacing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Wealthype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z w:val="20"/>
          <w:szCs w:val="20"/>
        </w:rPr>
        <w:t>Milano</w:t>
      </w:r>
    </w:p>
    <w:p w14:paraId="0000001E" w14:textId="296F0FA2" w:rsidR="004842C3" w:rsidRDefault="00000000">
      <w:pPr>
        <w:spacing w:line="240" w:lineRule="auto"/>
        <w:rPr>
          <w:rFonts w:ascii="Arial" w:eastAsia="Arial" w:hAnsi="Arial" w:cs="Arial"/>
          <w:i/>
          <w:color w:val="000000"/>
          <w:sz w:val="18"/>
          <w:szCs w:val="18"/>
          <w:highlight w:val="white"/>
        </w:rPr>
      </w:pPr>
      <w:r>
        <w:rPr>
          <w:rFonts w:ascii="Arial" w:eastAsia="Arial" w:hAnsi="Arial" w:cs="Arial"/>
          <w:i/>
          <w:color w:val="000000"/>
          <w:sz w:val="18"/>
          <w:szCs w:val="18"/>
          <w:highlight w:val="white"/>
        </w:rPr>
        <w:t xml:space="preserve">Developed and maintained machine learning applications for both supervised and unsupervised analysis on mixed structured data. Led data enrichment, simulation, and optimization </w:t>
      </w:r>
      <w:r w:rsidR="00350030">
        <w:rPr>
          <w:rFonts w:ascii="Arial" w:eastAsia="Arial" w:hAnsi="Arial" w:cs="Arial"/>
          <w:i/>
          <w:color w:val="000000"/>
          <w:sz w:val="18"/>
          <w:szCs w:val="18"/>
          <w:highlight w:val="white"/>
        </w:rPr>
        <w:t>solutions</w:t>
      </w:r>
      <w:r>
        <w:rPr>
          <w:rFonts w:ascii="Arial" w:eastAsia="Arial" w:hAnsi="Arial" w:cs="Arial"/>
          <w:i/>
          <w:color w:val="000000"/>
          <w:sz w:val="18"/>
          <w:szCs w:val="18"/>
          <w:highlight w:val="white"/>
        </w:rPr>
        <w:t xml:space="preserve"> using a Bayesian programming framework.</w:t>
      </w:r>
    </w:p>
    <w:p w14:paraId="0000001F" w14:textId="7AD97CF3" w:rsidR="004842C3" w:rsidRDefault="004D7E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50" w:hanging="270"/>
        <w:rPr>
          <w:rFonts w:ascii="Arial" w:eastAsia="Arial" w:hAnsi="Arial" w:cs="Arial"/>
          <w:color w:val="000000"/>
          <w:sz w:val="18"/>
          <w:szCs w:val="18"/>
          <w:highlight w:val="white"/>
        </w:rPr>
      </w:pPr>
      <w:r w:rsidRPr="004D7E14">
        <w:rPr>
          <w:rFonts w:ascii="Arial" w:eastAsia="Arial" w:hAnsi="Arial" w:cs="Arial"/>
          <w:color w:val="000000"/>
          <w:sz w:val="18"/>
          <w:szCs w:val="18"/>
        </w:rPr>
        <w:t>ML applications for wealth management sector that resulted in an average 5% increase in customer profitability.</w:t>
      </w:r>
    </w:p>
    <w:p w14:paraId="00000020" w14:textId="77777777" w:rsidR="004842C3" w:rsidRDefault="004842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50" w:hanging="270"/>
        <w:rPr>
          <w:rFonts w:ascii="Arial" w:eastAsia="Arial" w:hAnsi="Arial" w:cs="Arial"/>
          <w:color w:val="000000"/>
          <w:sz w:val="18"/>
          <w:szCs w:val="18"/>
          <w:highlight w:val="white"/>
        </w:rPr>
      </w:pPr>
      <w:hyperlink r:id="rId10">
        <w:r>
          <w:rPr>
            <w:rFonts w:ascii="Arial" w:eastAsia="Arial" w:hAnsi="Arial" w:cs="Arial"/>
            <w:color w:val="0563C1"/>
            <w:sz w:val="18"/>
            <w:szCs w:val="18"/>
            <w:highlight w:val="white"/>
            <w:u w:val="single"/>
          </w:rPr>
          <w:t>International PATENT</w:t>
        </w:r>
      </w:hyperlink>
      <w:r w:rsidR="00000000">
        <w:rPr>
          <w:rFonts w:ascii="Arial" w:eastAsia="Arial" w:hAnsi="Arial" w:cs="Arial"/>
          <w:color w:val="000000"/>
          <w:sz w:val="18"/>
          <w:szCs w:val="18"/>
          <w:highlight w:val="white"/>
        </w:rPr>
        <w:t xml:space="preserve"> about customized financial portfolio construction method.</w:t>
      </w:r>
    </w:p>
    <w:p w14:paraId="1DE4A5B9" w14:textId="77777777" w:rsidR="00C92152" w:rsidRDefault="00C92152" w:rsidP="00C921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18"/>
          <w:szCs w:val="18"/>
          <w:highlight w:val="white"/>
        </w:rPr>
      </w:pPr>
    </w:p>
    <w:p w14:paraId="01E91227" w14:textId="77777777" w:rsidR="00350030" w:rsidRDefault="00350030" w:rsidP="003500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18"/>
          <w:szCs w:val="18"/>
          <w:highlight w:val="white"/>
        </w:rPr>
      </w:pPr>
    </w:p>
    <w:p w14:paraId="00000021" w14:textId="77777777" w:rsidR="004842C3" w:rsidRDefault="004842C3">
      <w:pPr>
        <w:spacing w:line="240" w:lineRule="auto"/>
        <w:rPr>
          <w:rFonts w:ascii="Arial" w:eastAsia="Arial" w:hAnsi="Arial" w:cs="Arial"/>
          <w:i/>
          <w:color w:val="000000"/>
          <w:sz w:val="18"/>
          <w:szCs w:val="18"/>
          <w:highlight w:val="white"/>
        </w:rPr>
      </w:pPr>
    </w:p>
    <w:p w14:paraId="00000022" w14:textId="77777777" w:rsidR="004842C3" w:rsidRDefault="00000000">
      <w:pPr>
        <w:spacing w:line="240" w:lineRule="auto"/>
        <w:jc w:val="both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Quantitative Analyst</w:t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02/2016 – 06/2018</w:t>
      </w:r>
    </w:p>
    <w:p w14:paraId="00000023" w14:textId="77777777" w:rsidR="004842C3" w:rsidRDefault="00000000">
      <w:pPr>
        <w:spacing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AdviseOnly, </w:t>
      </w:r>
      <w:r>
        <w:rPr>
          <w:rFonts w:ascii="Arial" w:eastAsia="Arial" w:hAnsi="Arial" w:cs="Arial"/>
          <w:color w:val="000000"/>
          <w:sz w:val="20"/>
          <w:szCs w:val="20"/>
        </w:rPr>
        <w:t>Milano</w:t>
      </w:r>
    </w:p>
    <w:p w14:paraId="6C0F1D9D" w14:textId="5D52290D" w:rsidR="00350030" w:rsidRDefault="004D7E14">
      <w:pPr>
        <w:spacing w:line="240" w:lineRule="auto"/>
        <w:rPr>
          <w:rFonts w:ascii="Arial" w:eastAsia="Arial" w:hAnsi="Arial" w:cs="Arial"/>
          <w:i/>
          <w:color w:val="000000"/>
          <w:sz w:val="18"/>
          <w:szCs w:val="18"/>
        </w:rPr>
      </w:pPr>
      <w:r w:rsidRPr="004D7E14">
        <w:rPr>
          <w:rFonts w:ascii="Arial" w:eastAsia="Arial" w:hAnsi="Arial" w:cs="Arial"/>
          <w:i/>
          <w:color w:val="000000"/>
          <w:sz w:val="18"/>
          <w:szCs w:val="18"/>
        </w:rPr>
        <w:t>Worked on the digital asset management platform developing and managing quantitative investment strategies for different customer financial goals.</w:t>
      </w:r>
    </w:p>
    <w:p w14:paraId="281E6124" w14:textId="59B4C366" w:rsidR="004D7E14" w:rsidRPr="004D7E14" w:rsidRDefault="004D7E14" w:rsidP="004D7E14">
      <w:pPr>
        <w:pStyle w:val="Paragrafoelenco"/>
        <w:numPr>
          <w:ilvl w:val="0"/>
          <w:numId w:val="3"/>
        </w:numPr>
        <w:spacing w:line="240" w:lineRule="auto"/>
        <w:rPr>
          <w:rFonts w:ascii="Arial" w:eastAsia="Arial" w:hAnsi="Arial" w:cs="Arial"/>
          <w:iCs/>
          <w:color w:val="000000"/>
          <w:sz w:val="18"/>
          <w:szCs w:val="18"/>
          <w:highlight w:val="white"/>
        </w:rPr>
      </w:pPr>
      <w:r>
        <w:rPr>
          <w:rFonts w:ascii="Arial" w:eastAsia="Arial" w:hAnsi="Arial" w:cs="Arial"/>
          <w:iCs/>
          <w:color w:val="000000"/>
          <w:sz w:val="18"/>
          <w:szCs w:val="18"/>
          <w:highlight w:val="white"/>
        </w:rPr>
        <w:t>Developed Bay</w:t>
      </w:r>
      <w:r w:rsidR="00CB5510">
        <w:rPr>
          <w:rFonts w:ascii="Arial" w:eastAsia="Arial" w:hAnsi="Arial" w:cs="Arial"/>
          <w:iCs/>
          <w:color w:val="000000"/>
          <w:sz w:val="18"/>
          <w:szCs w:val="18"/>
          <w:highlight w:val="white"/>
        </w:rPr>
        <w:t>e</w:t>
      </w:r>
      <w:r>
        <w:rPr>
          <w:rFonts w:ascii="Arial" w:eastAsia="Arial" w:hAnsi="Arial" w:cs="Arial"/>
          <w:iCs/>
          <w:color w:val="000000"/>
          <w:sz w:val="18"/>
          <w:szCs w:val="18"/>
          <w:highlight w:val="white"/>
        </w:rPr>
        <w:t>sian Risk Model to evaluate Italian Bond market</w:t>
      </w:r>
      <w:r w:rsidR="00CB5510">
        <w:rPr>
          <w:rFonts w:ascii="Arial" w:eastAsia="Arial" w:hAnsi="Arial" w:cs="Arial"/>
          <w:iCs/>
          <w:color w:val="000000"/>
          <w:sz w:val="18"/>
          <w:szCs w:val="18"/>
          <w:highlight w:val="white"/>
        </w:rPr>
        <w:t>.</w:t>
      </w:r>
    </w:p>
    <w:p w14:paraId="06B74565" w14:textId="77777777" w:rsidR="00350030" w:rsidRDefault="00350030">
      <w:pPr>
        <w:spacing w:line="240" w:lineRule="auto"/>
        <w:rPr>
          <w:rFonts w:ascii="Arial" w:eastAsia="Arial" w:hAnsi="Arial" w:cs="Arial"/>
          <w:i/>
          <w:color w:val="000000"/>
          <w:sz w:val="18"/>
          <w:szCs w:val="18"/>
          <w:highlight w:val="white"/>
        </w:rPr>
      </w:pPr>
    </w:p>
    <w:p w14:paraId="2F77C942" w14:textId="77777777" w:rsidR="00350030" w:rsidRDefault="00350030">
      <w:pPr>
        <w:spacing w:line="240" w:lineRule="auto"/>
        <w:rPr>
          <w:rFonts w:ascii="Arial" w:eastAsia="Arial" w:hAnsi="Arial" w:cs="Arial"/>
          <w:i/>
          <w:color w:val="000000"/>
          <w:sz w:val="18"/>
          <w:szCs w:val="18"/>
          <w:highlight w:val="white"/>
        </w:rPr>
      </w:pPr>
    </w:p>
    <w:p w14:paraId="7C259228" w14:textId="77777777" w:rsidR="00350030" w:rsidRDefault="00350030">
      <w:pPr>
        <w:spacing w:line="240" w:lineRule="auto"/>
        <w:rPr>
          <w:rFonts w:ascii="Arial" w:eastAsia="Arial" w:hAnsi="Arial" w:cs="Arial"/>
          <w:i/>
          <w:color w:val="000000"/>
          <w:sz w:val="18"/>
          <w:szCs w:val="18"/>
          <w:highlight w:val="white"/>
        </w:rPr>
      </w:pPr>
    </w:p>
    <w:p w14:paraId="00000025" w14:textId="77777777" w:rsidR="004842C3" w:rsidRDefault="004842C3">
      <w:pPr>
        <w:spacing w:line="240" w:lineRule="auto"/>
        <w:rPr>
          <w:rFonts w:ascii="Arial" w:eastAsia="Arial" w:hAnsi="Arial" w:cs="Arial"/>
          <w:b/>
          <w:color w:val="FF0000"/>
          <w:sz w:val="22"/>
          <w:szCs w:val="22"/>
          <w:highlight w:val="white"/>
        </w:rPr>
      </w:pPr>
    </w:p>
    <w:p w14:paraId="00000026" w14:textId="76BB4B36" w:rsidR="004842C3" w:rsidRDefault="00000000">
      <w:pPr>
        <w:spacing w:after="80" w:line="240" w:lineRule="auto"/>
        <w:jc w:val="center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22"/>
          <w:szCs w:val="22"/>
        </w:rPr>
        <w:t>Personal Projects</w:t>
      </w:r>
    </w:p>
    <w:p w14:paraId="52997014" w14:textId="77777777" w:rsidR="00350030" w:rsidRDefault="00350030">
      <w:pPr>
        <w:spacing w:after="80" w:line="240" w:lineRule="auto"/>
        <w:jc w:val="center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</w:p>
    <w:p w14:paraId="00000027" w14:textId="4B60262A" w:rsidR="004842C3" w:rsidRDefault="004842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Arial" w:eastAsia="Arial" w:hAnsi="Arial" w:cs="Arial"/>
          <w:color w:val="000000"/>
          <w:sz w:val="18"/>
          <w:szCs w:val="18"/>
        </w:rPr>
      </w:pPr>
      <w:hyperlink r:id="rId11">
        <w:r>
          <w:rPr>
            <w:rFonts w:ascii="Arial" w:eastAsia="Arial" w:hAnsi="Arial" w:cs="Arial"/>
            <w:color w:val="0563C1"/>
            <w:sz w:val="18"/>
            <w:szCs w:val="18"/>
            <w:u w:val="single"/>
          </w:rPr>
          <w:t>Decision Intelligence Application</w:t>
        </w:r>
      </w:hyperlink>
      <w:r w:rsidR="00000000">
        <w:rPr>
          <w:rFonts w:ascii="Arial" w:eastAsia="Arial" w:hAnsi="Arial" w:cs="Arial"/>
          <w:color w:val="000000"/>
          <w:sz w:val="18"/>
          <w:szCs w:val="18"/>
        </w:rPr>
        <w:t xml:space="preserve">: </w:t>
      </w:r>
      <w:r w:rsidR="00C15609">
        <w:rPr>
          <w:rFonts w:ascii="Arial" w:eastAsia="Arial" w:hAnsi="Arial" w:cs="Arial"/>
          <w:color w:val="000000"/>
          <w:sz w:val="18"/>
          <w:szCs w:val="18"/>
        </w:rPr>
        <w:t xml:space="preserve">WebApp </w:t>
      </w:r>
      <w:r w:rsidR="00000000">
        <w:rPr>
          <w:rFonts w:ascii="Arial" w:eastAsia="Arial" w:hAnsi="Arial" w:cs="Arial"/>
          <w:color w:val="000000"/>
          <w:sz w:val="18"/>
          <w:szCs w:val="18"/>
        </w:rPr>
        <w:t xml:space="preserve">developed </w:t>
      </w:r>
      <w:r w:rsidR="00C15609">
        <w:rPr>
          <w:rFonts w:ascii="Arial" w:eastAsia="Arial" w:hAnsi="Arial" w:cs="Arial"/>
          <w:color w:val="000000"/>
          <w:sz w:val="18"/>
          <w:szCs w:val="18"/>
        </w:rPr>
        <w:t xml:space="preserve">on GCP </w:t>
      </w:r>
      <w:r w:rsidR="00000000">
        <w:rPr>
          <w:rFonts w:ascii="Arial" w:eastAsia="Arial" w:hAnsi="Arial" w:cs="Arial"/>
          <w:color w:val="000000"/>
          <w:sz w:val="18"/>
          <w:szCs w:val="18"/>
        </w:rPr>
        <w:t xml:space="preserve">for addressing fraud detection and clustering customers. </w:t>
      </w:r>
    </w:p>
    <w:p w14:paraId="00000028" w14:textId="77777777" w:rsidR="004842C3" w:rsidRDefault="004842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Arial" w:eastAsia="Arial" w:hAnsi="Arial" w:cs="Arial"/>
          <w:color w:val="000000"/>
          <w:sz w:val="18"/>
          <w:szCs w:val="18"/>
        </w:rPr>
      </w:pPr>
      <w:hyperlink r:id="rId12">
        <w:proofErr w:type="spellStart"/>
        <w:r>
          <w:rPr>
            <w:rFonts w:ascii="Arial" w:eastAsia="Arial" w:hAnsi="Arial" w:cs="Arial"/>
            <w:color w:val="0563C1"/>
            <w:sz w:val="18"/>
            <w:szCs w:val="18"/>
            <w:u w:val="single"/>
          </w:rPr>
          <w:t>Meteo</w:t>
        </w:r>
        <w:proofErr w:type="spellEnd"/>
        <w:r>
          <w:rPr>
            <w:rFonts w:ascii="Arial" w:eastAsia="Arial" w:hAnsi="Arial" w:cs="Arial"/>
            <w:color w:val="0563C1"/>
            <w:sz w:val="18"/>
            <w:szCs w:val="18"/>
            <w:u w:val="single"/>
          </w:rPr>
          <w:t xml:space="preserve"> Adverse Classifier</w:t>
        </w:r>
      </w:hyperlink>
      <w:r w:rsidR="00000000">
        <w:rPr>
          <w:rFonts w:ascii="Arial" w:eastAsia="Arial" w:hAnsi="Arial" w:cs="Arial"/>
          <w:b/>
          <w:color w:val="000000"/>
          <w:sz w:val="18"/>
          <w:szCs w:val="18"/>
        </w:rPr>
        <w:t>:</w:t>
      </w:r>
      <w:r w:rsidR="00000000">
        <w:rPr>
          <w:rFonts w:ascii="Arial" w:eastAsia="Arial" w:hAnsi="Arial" w:cs="Arial"/>
          <w:color w:val="000000"/>
          <w:sz w:val="18"/>
          <w:szCs w:val="18"/>
        </w:rPr>
        <w:t xml:space="preserve"> classification algorithm for predicting climate adverse future conditions with Open Data.</w:t>
      </w:r>
    </w:p>
    <w:p w14:paraId="00000029" w14:textId="77777777" w:rsidR="004842C3" w:rsidRDefault="004842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Arial" w:eastAsia="Arial" w:hAnsi="Arial" w:cs="Arial"/>
          <w:color w:val="000000"/>
          <w:sz w:val="18"/>
          <w:szCs w:val="18"/>
        </w:rPr>
      </w:pPr>
      <w:hyperlink r:id="rId13">
        <w:r>
          <w:rPr>
            <w:rFonts w:ascii="Arial" w:eastAsia="Arial" w:hAnsi="Arial" w:cs="Arial"/>
            <w:color w:val="0563C1"/>
            <w:sz w:val="18"/>
            <w:szCs w:val="18"/>
            <w:u w:val="single"/>
          </w:rPr>
          <w:t>Network Analysis Pipeline</w:t>
        </w:r>
      </w:hyperlink>
      <w:r w:rsidR="00000000">
        <w:rPr>
          <w:rFonts w:ascii="Arial" w:eastAsia="Arial" w:hAnsi="Arial" w:cs="Arial"/>
          <w:b/>
          <w:color w:val="000000"/>
          <w:sz w:val="18"/>
          <w:szCs w:val="18"/>
        </w:rPr>
        <w:t xml:space="preserve"> :</w:t>
      </w:r>
      <w:r w:rsidR="00000000">
        <w:rPr>
          <w:rFonts w:ascii="Arial" w:eastAsia="Arial" w:hAnsi="Arial" w:cs="Arial"/>
          <w:color w:val="000000"/>
          <w:sz w:val="18"/>
          <w:szCs w:val="18"/>
        </w:rPr>
        <w:t xml:space="preserve"> Analysis of submarine telecommunication network via graph theory.</w:t>
      </w:r>
    </w:p>
    <w:p w14:paraId="67718197" w14:textId="77777777" w:rsidR="00350030" w:rsidRDefault="00350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Arial" w:eastAsia="Arial" w:hAnsi="Arial" w:cs="Arial"/>
          <w:color w:val="000000"/>
          <w:sz w:val="18"/>
          <w:szCs w:val="18"/>
        </w:rPr>
      </w:pPr>
    </w:p>
    <w:p w14:paraId="0000002A" w14:textId="77777777" w:rsidR="004842C3" w:rsidRDefault="004842C3">
      <w:pPr>
        <w:spacing w:after="80" w:line="240" w:lineRule="auto"/>
        <w:rPr>
          <w:rFonts w:ascii="Arial" w:eastAsia="Arial" w:hAnsi="Arial" w:cs="Arial"/>
          <w:b/>
          <w:smallCaps/>
          <w:color w:val="000000"/>
        </w:rPr>
      </w:pPr>
    </w:p>
    <w:p w14:paraId="0BCBC09C" w14:textId="31B48E13" w:rsidR="00C15609" w:rsidRDefault="00000000" w:rsidP="00C15609">
      <w:pPr>
        <w:spacing w:after="80" w:line="240" w:lineRule="auto"/>
        <w:jc w:val="center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22"/>
          <w:szCs w:val="22"/>
        </w:rPr>
        <w:t>Education &amp; Certifications</w:t>
      </w:r>
    </w:p>
    <w:p w14:paraId="01683A78" w14:textId="77777777" w:rsidR="00C15609" w:rsidRPr="00C15609" w:rsidRDefault="00C15609" w:rsidP="00C15609">
      <w:pPr>
        <w:spacing w:after="80" w:line="240" w:lineRule="auto"/>
        <w:jc w:val="center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</w:p>
    <w:p w14:paraId="3D1B54E1" w14:textId="5B06FA26" w:rsidR="00C15609" w:rsidRPr="00C15609" w:rsidRDefault="00C15609" w:rsidP="00350030">
      <w:pPr>
        <w:spacing w:line="360" w:lineRule="auto"/>
        <w:rPr>
          <w:rFonts w:ascii="Arial" w:eastAsia="Arial" w:hAnsi="Arial" w:cs="Arial"/>
          <w:color w:val="000000"/>
          <w:sz w:val="18"/>
          <w:szCs w:val="18"/>
        </w:rPr>
      </w:pPr>
      <w:hyperlink r:id="rId14" w:history="1">
        <w:r w:rsidRPr="00C15609">
          <w:rPr>
            <w:rStyle w:val="Collegamentoipertestuale"/>
            <w:rFonts w:ascii="Arial" w:eastAsia="Arial" w:hAnsi="Arial" w:cs="Arial"/>
            <w:sz w:val="18"/>
            <w:szCs w:val="18"/>
          </w:rPr>
          <w:t>Professional Machine Learning Engineer Certification</w:t>
        </w:r>
      </w:hyperlink>
      <w:r>
        <w:rPr>
          <w:rFonts w:ascii="Arial" w:eastAsia="Arial" w:hAnsi="Arial" w:cs="Arial"/>
          <w:color w:val="000000"/>
          <w:sz w:val="18"/>
          <w:szCs w:val="18"/>
        </w:rPr>
        <w:t xml:space="preserve"> at Google Cloud</w:t>
      </w:r>
    </w:p>
    <w:p w14:paraId="505911DC" w14:textId="14CDFACD" w:rsidR="00C15609" w:rsidRPr="00C15609" w:rsidRDefault="00C15609" w:rsidP="00350030">
      <w:pPr>
        <w:spacing w:line="360" w:lineRule="auto"/>
      </w:pPr>
      <w:hyperlink r:id="rId15" w:history="1">
        <w:r w:rsidRPr="00C15609">
          <w:rPr>
            <w:rStyle w:val="Collegamentoipertestuale"/>
            <w:rFonts w:ascii="Arial" w:eastAsia="Arial" w:hAnsi="Arial" w:cs="Arial"/>
            <w:sz w:val="18"/>
            <w:szCs w:val="18"/>
          </w:rPr>
          <w:t>Generative AI Leader Certification</w:t>
        </w:r>
      </w:hyperlink>
      <w:r w:rsidRPr="00C15609">
        <w:rPr>
          <w:rFonts w:ascii="Arial" w:eastAsia="Arial" w:hAnsi="Arial" w:cs="Arial"/>
          <w:color w:val="000000"/>
          <w:sz w:val="18"/>
          <w:szCs w:val="18"/>
        </w:rPr>
        <w:t xml:space="preserve"> at </w:t>
      </w:r>
      <w:r w:rsidRPr="00C15609">
        <w:rPr>
          <w:rFonts w:ascii="Arial" w:eastAsia="Arial" w:hAnsi="Arial" w:cs="Arial"/>
          <w:color w:val="000000"/>
          <w:sz w:val="18"/>
          <w:szCs w:val="18"/>
        </w:rPr>
        <w:t>Google Cloud</w:t>
      </w:r>
    </w:p>
    <w:p w14:paraId="0000002C" w14:textId="42A5090D" w:rsidR="004842C3" w:rsidRDefault="004842C3" w:rsidP="00350030">
      <w:pPr>
        <w:spacing w:line="360" w:lineRule="auto"/>
        <w:rPr>
          <w:rFonts w:ascii="Arial" w:eastAsia="Arial" w:hAnsi="Arial" w:cs="Arial"/>
          <w:color w:val="000000"/>
          <w:sz w:val="18"/>
          <w:szCs w:val="18"/>
        </w:rPr>
      </w:pPr>
      <w:hyperlink r:id="rId16">
        <w:r>
          <w:rPr>
            <w:rFonts w:ascii="Arial" w:eastAsia="Arial" w:hAnsi="Arial" w:cs="Arial"/>
            <w:color w:val="0070C0"/>
            <w:sz w:val="18"/>
            <w:szCs w:val="18"/>
            <w:u w:val="single"/>
          </w:rPr>
          <w:t>Machine Learning Engineering Curriculum</w:t>
        </w:r>
      </w:hyperlink>
      <w:r w:rsidR="00000000">
        <w:rPr>
          <w:rFonts w:ascii="Arial" w:eastAsia="Arial" w:hAnsi="Arial" w:cs="Arial"/>
          <w:color w:val="000000"/>
          <w:sz w:val="18"/>
          <w:szCs w:val="18"/>
        </w:rPr>
        <w:t xml:space="preserve"> at FourthBrain.ai</w:t>
      </w:r>
    </w:p>
    <w:p w14:paraId="6238ECF9" w14:textId="4E530C9C" w:rsidR="0051173C" w:rsidRDefault="0051173C" w:rsidP="00350030">
      <w:pPr>
        <w:spacing w:line="360" w:lineRule="auto"/>
        <w:rPr>
          <w:rFonts w:ascii="Arial" w:eastAsia="Arial" w:hAnsi="Arial" w:cs="Arial"/>
          <w:color w:val="000000"/>
          <w:sz w:val="18"/>
          <w:szCs w:val="18"/>
        </w:rPr>
      </w:pPr>
      <w:hyperlink r:id="rId17" w:history="1">
        <w:r w:rsidRPr="0051173C">
          <w:rPr>
            <w:rStyle w:val="Collegamentoipertestuale"/>
            <w:rFonts w:ascii="Arial" w:eastAsia="Arial" w:hAnsi="Arial" w:cs="Arial"/>
            <w:sz w:val="18"/>
            <w:szCs w:val="18"/>
          </w:rPr>
          <w:t>Cybersecurity Professional Certification</w:t>
        </w:r>
      </w:hyperlink>
      <w:r>
        <w:rPr>
          <w:rFonts w:ascii="Arial" w:eastAsia="Arial" w:hAnsi="Arial" w:cs="Arial"/>
          <w:color w:val="000000"/>
          <w:sz w:val="18"/>
          <w:szCs w:val="18"/>
        </w:rPr>
        <w:t xml:space="preserve"> at Google Coursera</w:t>
      </w:r>
    </w:p>
    <w:p w14:paraId="0000002F" w14:textId="77777777" w:rsidR="004842C3" w:rsidRPr="000566AD" w:rsidRDefault="00000000" w:rsidP="00350030">
      <w:pPr>
        <w:spacing w:line="360" w:lineRule="auto"/>
        <w:rPr>
          <w:rFonts w:ascii="Arial" w:eastAsia="Arial" w:hAnsi="Arial" w:cs="Arial"/>
          <w:color w:val="000000"/>
          <w:sz w:val="18"/>
          <w:szCs w:val="18"/>
          <w:lang w:val="it-IT"/>
        </w:rPr>
      </w:pPr>
      <w:r w:rsidRPr="000566AD">
        <w:rPr>
          <w:rFonts w:ascii="Arial" w:eastAsia="Arial" w:hAnsi="Arial" w:cs="Arial"/>
          <w:color w:val="000000"/>
          <w:sz w:val="18"/>
          <w:szCs w:val="18"/>
          <w:lang w:val="it-IT"/>
        </w:rPr>
        <w:t xml:space="preserve">Master degree in Quantitative Finance </w:t>
      </w:r>
      <w:proofErr w:type="spellStart"/>
      <w:r w:rsidRPr="000566AD">
        <w:rPr>
          <w:rFonts w:ascii="Arial" w:eastAsia="Arial" w:hAnsi="Arial" w:cs="Arial"/>
          <w:color w:val="000000"/>
          <w:sz w:val="18"/>
          <w:szCs w:val="18"/>
          <w:lang w:val="it-IT"/>
        </w:rPr>
        <w:t>at</w:t>
      </w:r>
      <w:proofErr w:type="spellEnd"/>
      <w:r w:rsidRPr="000566AD">
        <w:rPr>
          <w:rFonts w:ascii="Arial" w:eastAsia="Arial" w:hAnsi="Arial" w:cs="Arial"/>
          <w:color w:val="000000"/>
          <w:sz w:val="18"/>
          <w:szCs w:val="18"/>
          <w:lang w:val="it-IT"/>
        </w:rPr>
        <w:t xml:space="preserve"> Università degli studi di Milano – Bicocca</w:t>
      </w:r>
    </w:p>
    <w:sectPr w:rsidR="004842C3" w:rsidRPr="000566AD">
      <w:pgSz w:w="11906" w:h="16838"/>
      <w:pgMar w:top="60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0A68DB6F-239F-4CCB-ACA9-4BE781C7CA4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  <w:embedRegular r:id="rId2" w:fontKey="{24906E65-D009-4F44-9ABB-4FAA01AFC284}"/>
    <w:embedBold r:id="rId3" w:fontKey="{F8E60A2F-3E67-440D-A66B-71101A5975E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E227DFA-FBC4-4E7A-9A08-FD0687C9FE26}"/>
    <w:embedItalic r:id="rId5" w:fontKey="{96F0EE51-FF61-4892-9CC2-5CA9DA6E298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A32A456D-CAAE-422F-8BD6-8FE3C8763492}"/>
    <w:embedBold r:id="rId7" w:fontKey="{F363691C-1EC8-40C7-973C-4984F27BC49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8" w:fontKey="{BCC07FB7-EB1E-4935-BD36-115BDCB0405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FC80B9C3-6922-4F70-8E5C-35247DDDBCC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4A6072CA-74B1-4420-8164-9753C9BC79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7795D"/>
    <w:multiLevelType w:val="multilevel"/>
    <w:tmpl w:val="81DAEA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A304E1A"/>
    <w:multiLevelType w:val="hybridMultilevel"/>
    <w:tmpl w:val="0F5A46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D86AB7"/>
    <w:multiLevelType w:val="hybridMultilevel"/>
    <w:tmpl w:val="8DA0B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7507657">
    <w:abstractNumId w:val="0"/>
  </w:num>
  <w:num w:numId="2" w16cid:durableId="1863545188">
    <w:abstractNumId w:val="1"/>
  </w:num>
  <w:num w:numId="3" w16cid:durableId="9542134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2C3"/>
    <w:rsid w:val="000566AD"/>
    <w:rsid w:val="000B29B6"/>
    <w:rsid w:val="00350030"/>
    <w:rsid w:val="004842C3"/>
    <w:rsid w:val="004D7E14"/>
    <w:rsid w:val="0051173C"/>
    <w:rsid w:val="0053638C"/>
    <w:rsid w:val="00A058CF"/>
    <w:rsid w:val="00AF3E55"/>
    <w:rsid w:val="00B13179"/>
    <w:rsid w:val="00C15609"/>
    <w:rsid w:val="00C92152"/>
    <w:rsid w:val="00CB5510"/>
    <w:rsid w:val="00D67ED0"/>
    <w:rsid w:val="00F93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8D228"/>
  <w15:docId w15:val="{A4916D72-7C64-40E2-B859-12413CD74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="Proxima Nova" w:hAnsi="Proxima Nova" w:cs="Proxima Nova"/>
        <w:color w:val="696969"/>
        <w:sz w:val="24"/>
        <w:szCs w:val="24"/>
        <w:lang w:val="en-US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73579"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5602D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602D0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9F453D"/>
    <w:pPr>
      <w:ind w:left="720"/>
      <w:contextualSpacing/>
    </w:pPr>
  </w:style>
  <w:style w:type="character" w:customStyle="1" w:styleId="white-space-pre">
    <w:name w:val="white-space-pre"/>
    <w:basedOn w:val="Carpredefinitoparagrafo"/>
    <w:rsid w:val="00145F98"/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vins90" TargetMode="External"/><Relationship Id="rId13" Type="http://schemas.openxmlformats.org/officeDocument/2006/relationships/hyperlink" Target="https://sub-cab-network.herokuapp.com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linkedin.com/in/daniele-d-avino/" TargetMode="External"/><Relationship Id="rId12" Type="http://schemas.openxmlformats.org/officeDocument/2006/relationships/hyperlink" Target="https://github.com/davins90/meteo_adverse_classifier" TargetMode="External"/><Relationship Id="rId17" Type="http://schemas.openxmlformats.org/officeDocument/2006/relationships/hyperlink" Target="https://www.credly.com/badges/a78db000-7a61-425e-a27a-a93e2425e488/linked_in_profil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fourthbrain.ai/courses/machine-learning-engineer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daniele.davino12@gmail.com" TargetMode="External"/><Relationship Id="rId11" Type="http://schemas.openxmlformats.org/officeDocument/2006/relationships/hyperlink" Target="https://github.com/davins90/unsupervised_anomaly_detectio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credly.com/badges/db4249d2-0901-4043-99ab-864e5e371431" TargetMode="External"/><Relationship Id="rId10" Type="http://schemas.openxmlformats.org/officeDocument/2006/relationships/hyperlink" Target="https://patentscope.wipo.int/search/en/detail.jsf?docId=WO2023089554&amp;_cid=P11-LX59YG-74561-1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anidavino.com/" TargetMode="External"/><Relationship Id="rId14" Type="http://schemas.openxmlformats.org/officeDocument/2006/relationships/hyperlink" Target="https://www.credly.com/badges/90718dce-e671-4f37-a8d6-391e3e3d70b0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NcznBC54aKjqYkKv4GWDjeYEfg==">CgMxLjA4AHIhMUszQXd0bHpyQXhnLWZBMWo2bE12LWpaeVcxbEJfVWV5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Daniele D'Avino</dc:creator>
  <cp:lastModifiedBy>Daniele D'Avino</cp:lastModifiedBy>
  <cp:revision>3</cp:revision>
  <cp:lastPrinted>2025-03-24T09:51:00Z</cp:lastPrinted>
  <dcterms:created xsi:type="dcterms:W3CDTF">2023-02-13T18:56:00Z</dcterms:created>
  <dcterms:modified xsi:type="dcterms:W3CDTF">2025-09-16T20:27:00Z</dcterms:modified>
</cp:coreProperties>
</file>