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6.png" ContentType="image/png"/>
  <Override PartName="/word/media/image15.png" ContentType="image/png"/>
  <Override PartName="/word/media/image14.png" ContentType="image/png"/>
  <Override PartName="/word/media/image13.png" ContentType="image/png"/>
  <Override PartName="/word/media/image11.png" ContentType="image/png"/>
  <Override PartName="/word/media/image4.png" ContentType="image/png"/>
  <Override PartName="/word/media/image12.png" ContentType="image/png"/>
  <Override PartName="/word/media/image6.jpeg" ContentType="image/jpeg"/>
  <Override PartName="/word/media/image3.png" ContentType="image/png"/>
  <Override PartName="/word/media/image2.png" ContentType="image/png"/>
  <Override PartName="/word/media/image1.png" ContentType="image/png"/>
  <Override PartName="/word/media/image5.png" ContentType="image/png"/>
  <Override PartName="/word/media/image10.png" ContentType="image/png"/>
  <Override PartName="/word/media/image9.jpeg" ContentType="image/jpeg"/>
  <Override PartName="/word/media/image7.png" ContentType="image/png"/>
  <Override PartName="/word/media/image8.png" ContentType="image/png"/>
  <Override PartName="/word/diagrams/drawing1.xml" ContentType="application/vnd.openxmlformats-officedocument.drawingml.diagramDrawing+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rFonts w:ascii="Arial" w:hAnsi="Arial" w:cs="Arial"/>
          <w:b/>
          <w:b/>
          <w:sz w:val="24"/>
          <w:szCs w:val="24"/>
        </w:rPr>
      </w:pPr>
      <w:r>
        <w:rPr>
          <w:rFonts w:cs="Arial" w:ascii="Arial" w:hAnsi="Arial"/>
          <w:b/>
          <w:sz w:val="24"/>
          <w:szCs w:val="24"/>
        </w:rPr>
        <w:t>UNIVERSIDADE PAULISTA</w:t>
      </w:r>
    </w:p>
    <w:p>
      <w:pPr>
        <w:pStyle w:val="Normal"/>
        <w:spacing w:lineRule="auto" w:line="360"/>
        <w:rPr>
          <w:rFonts w:ascii="Arial" w:hAnsi="Arial" w:cs="Arial"/>
          <w:b/>
          <w:b/>
          <w:sz w:val="24"/>
          <w:szCs w:val="24"/>
        </w:rPr>
      </w:pPr>
      <w:r>
        <w:rPr>
          <w:rFonts w:cs="Arial" w:ascii="Arial" w:hAnsi="Arial"/>
          <w:b/>
          <w:sz w:val="24"/>
          <w:szCs w:val="24"/>
        </w:rPr>
      </w:r>
    </w:p>
    <w:p>
      <w:pPr>
        <w:pStyle w:val="Normal"/>
        <w:spacing w:lineRule="auto" w:line="360"/>
        <w:jc w:val="center"/>
        <w:rPr>
          <w:rFonts w:ascii="Arial" w:hAnsi="Arial" w:cs="Arial"/>
          <w:b/>
          <w:b/>
          <w:sz w:val="24"/>
          <w:szCs w:val="24"/>
        </w:rPr>
      </w:pPr>
      <w:r>
        <w:rPr>
          <w:rFonts w:cs="Arial" w:ascii="Arial" w:hAnsi="Arial"/>
          <w:b/>
          <w:sz w:val="24"/>
          <w:szCs w:val="24"/>
        </w:rPr>
        <w:t>ANÁLISE E DESENVOLVIMENTO DE SISTEMAS</w:t>
      </w:r>
    </w:p>
    <w:p>
      <w:pPr>
        <w:pStyle w:val="Normal"/>
        <w:spacing w:lineRule="auto" w:line="360"/>
        <w:jc w:val="center"/>
        <w:rPr>
          <w:rFonts w:ascii="Arial" w:hAnsi="Arial" w:cs="Arial"/>
          <w:b/>
          <w:b/>
          <w:sz w:val="24"/>
          <w:szCs w:val="24"/>
        </w:rPr>
      </w:pPr>
      <w:r>
        <w:rPr>
          <w:rFonts w:cs="Arial" w:ascii="Arial" w:hAnsi="Arial"/>
          <w:b/>
          <w:sz w:val="24"/>
          <w:szCs w:val="24"/>
        </w:rPr>
        <w:t>PROJETO INTEGRADO MULTIDISCIPLINAR</w:t>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b/>
          <w:b/>
          <w:sz w:val="24"/>
          <w:szCs w:val="24"/>
        </w:rPr>
      </w:pPr>
      <w:r>
        <w:rPr>
          <w:rFonts w:cs="Arial" w:ascii="Arial" w:hAnsi="Arial"/>
          <w:b/>
          <w:sz w:val="24"/>
          <w:szCs w:val="24"/>
        </w:rPr>
        <w:t>NANO9 – A NANO REDE SOCIAL</w:t>
      </w:r>
    </w:p>
    <w:p>
      <w:pPr>
        <w:pStyle w:val="Normal"/>
        <w:spacing w:lineRule="auto" w:line="360"/>
        <w:jc w:val="center"/>
        <w:rPr>
          <w:rFonts w:ascii="Arial" w:hAnsi="Arial" w:cs="Arial"/>
          <w:sz w:val="24"/>
          <w:szCs w:val="24"/>
        </w:rPr>
      </w:pPr>
      <w:r>
        <w:rPr>
          <w:rFonts w:cs="Arial" w:ascii="Arial" w:hAnsi="Arial"/>
          <w:sz w:val="24"/>
          <w:szCs w:val="24"/>
        </w:rPr>
        <w:t>Proposta para gestão de condomínios</w:t>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tabs>
          <w:tab w:val="center" w:pos="4535" w:leader="none"/>
          <w:tab w:val="right" w:pos="9071" w:leader="none"/>
        </w:tabs>
        <w:spacing w:lineRule="auto" w:line="360"/>
        <w:jc w:val="right"/>
        <w:rPr>
          <w:rFonts w:ascii="Arial" w:hAnsi="Arial" w:cs="Arial"/>
          <w:sz w:val="24"/>
          <w:szCs w:val="24"/>
        </w:rPr>
      </w:pPr>
      <w:r>
        <w:rPr>
          <w:rFonts w:cs="Arial" w:ascii="Arial" w:hAnsi="Arial"/>
          <w:sz w:val="24"/>
          <w:szCs w:val="24"/>
        </w:rPr>
        <w:t>Dario de Souza Calcanti costa – RA: B35815-7</w:t>
      </w:r>
    </w:p>
    <w:p>
      <w:pPr>
        <w:pStyle w:val="Normal"/>
        <w:spacing w:lineRule="auto" w:line="360"/>
        <w:jc w:val="right"/>
        <w:rPr>
          <w:rFonts w:ascii="Arial" w:hAnsi="Arial" w:cs="Arial"/>
          <w:sz w:val="24"/>
          <w:szCs w:val="24"/>
        </w:rPr>
      </w:pPr>
      <w:r>
        <w:rPr>
          <w:rFonts w:cs="Arial" w:ascii="Arial" w:hAnsi="Arial"/>
          <w:sz w:val="24"/>
          <w:szCs w:val="24"/>
        </w:rPr>
        <w:t xml:space="preserve">                                                                         </w:t>
      </w:r>
      <w:r>
        <w:rPr>
          <w:rFonts w:cs="Arial" w:ascii="Arial" w:hAnsi="Arial"/>
          <w:sz w:val="24"/>
          <w:szCs w:val="24"/>
        </w:rPr>
        <w:t>Davi Piala dos Santos – RA: C53106-5</w:t>
      </w:r>
    </w:p>
    <w:p>
      <w:pPr>
        <w:pStyle w:val="Normal"/>
        <w:spacing w:lineRule="auto" w:line="360"/>
        <w:jc w:val="right"/>
        <w:rPr>
          <w:rFonts w:ascii="Arial" w:hAnsi="Arial" w:cs="Arial"/>
          <w:sz w:val="24"/>
          <w:szCs w:val="24"/>
        </w:rPr>
      </w:pPr>
      <w:bookmarkStart w:id="0" w:name="__DdeLink__3120_152691851"/>
      <w:bookmarkEnd w:id="0"/>
      <w:r>
        <w:rPr>
          <w:rFonts w:cs="Arial" w:ascii="Arial" w:hAnsi="Arial"/>
          <w:sz w:val="24"/>
          <w:szCs w:val="24"/>
        </w:rPr>
        <w:t xml:space="preserve">                                                            </w:t>
      </w:r>
      <w:r>
        <w:rPr>
          <w:rFonts w:cs="Arial" w:ascii="Arial" w:hAnsi="Arial"/>
          <w:sz w:val="24"/>
          <w:szCs w:val="24"/>
        </w:rPr>
        <w:t>Luiz Alberto Dos A. Choque – RA: C9211B-1</w:t>
      </w:r>
    </w:p>
    <w:p>
      <w:pPr>
        <w:pStyle w:val="Normal"/>
        <w:spacing w:lineRule="auto" w:line="360"/>
        <w:jc w:val="right"/>
        <w:rPr>
          <w:rFonts w:ascii="Arial" w:hAnsi="Arial" w:cs="Arial"/>
          <w:sz w:val="24"/>
          <w:szCs w:val="24"/>
        </w:rPr>
      </w:pPr>
      <w:r>
        <w:rPr>
          <w:rFonts w:cs="Arial" w:ascii="Arial" w:hAnsi="Arial"/>
          <w:sz w:val="24"/>
          <w:szCs w:val="24"/>
        </w:rPr>
        <w:t xml:space="preserve">                                                               </w:t>
      </w:r>
      <w:r>
        <w:rPr>
          <w:rFonts w:cs="Arial" w:ascii="Arial" w:hAnsi="Arial"/>
          <w:sz w:val="24"/>
          <w:szCs w:val="24"/>
        </w:rPr>
        <w:t>João Ricardo Alves da Silva – RA: C2793F-5</w:t>
      </w:r>
    </w:p>
    <w:p>
      <w:pPr>
        <w:pStyle w:val="Normal"/>
        <w:spacing w:lineRule="auto" w:line="360"/>
        <w:jc w:val="right"/>
        <w:rPr>
          <w:rFonts w:ascii="Arial" w:hAnsi="Arial" w:cs="Arial"/>
          <w:sz w:val="24"/>
          <w:szCs w:val="24"/>
        </w:rPr>
      </w:pPr>
      <w:r>
        <w:rPr>
          <w:rFonts w:cs="Arial" w:ascii="Arial" w:hAnsi="Arial"/>
          <w:sz w:val="24"/>
          <w:szCs w:val="24"/>
        </w:rPr>
        <w:t xml:space="preserve">                                                  </w:t>
      </w:r>
      <w:r>
        <w:rPr>
          <w:rFonts w:cs="Arial" w:ascii="Arial" w:hAnsi="Arial"/>
          <w:sz w:val="24"/>
          <w:szCs w:val="24"/>
        </w:rPr>
        <w:t>Guilherme Martins Godoi dos Santos – RA: D07IEC-3</w:t>
      </w:r>
    </w:p>
    <w:p>
      <w:pPr>
        <w:pStyle w:val="Normal"/>
        <w:spacing w:lineRule="auto" w:line="360"/>
        <w:jc w:val="right"/>
        <w:rPr/>
      </w:pPr>
      <w:r>
        <w:rPr>
          <w:rFonts w:cs="Arial" w:ascii="Arial" w:hAnsi="Arial"/>
          <w:sz w:val="24"/>
          <w:szCs w:val="24"/>
        </w:rPr>
        <w:t xml:space="preserve">                                                                </w:t>
      </w:r>
      <w:r>
        <w:rPr>
          <w:rFonts w:cs="Arial" w:ascii="Arial" w:hAnsi="Arial"/>
          <w:sz w:val="24"/>
          <w:szCs w:val="24"/>
        </w:rPr>
        <w:t>Luiz Henrique Rodrigues – RA:C83BIJ-6</w:t>
      </w:r>
    </w:p>
    <w:p>
      <w:pPr>
        <w:pStyle w:val="Normal"/>
        <w:spacing w:lineRule="auto" w:line="360"/>
        <w:jc w:val="right"/>
        <w:rPr>
          <w:rFonts w:ascii="Arial" w:hAnsi="Arial" w:cs="Arial"/>
          <w:sz w:val="24"/>
          <w:szCs w:val="24"/>
        </w:rPr>
      </w:pPr>
      <w:r>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b/>
          <w:b/>
          <w:sz w:val="24"/>
          <w:szCs w:val="24"/>
        </w:rPr>
      </w:pPr>
      <w:r>
        <w:rPr>
          <w:rFonts w:cs="Arial" w:ascii="Arial" w:hAnsi="Arial"/>
          <w:b/>
          <w:sz w:val="24"/>
          <w:szCs w:val="24"/>
        </w:rPr>
        <w:t>São Paulo</w:t>
      </w:r>
    </w:p>
    <w:p>
      <w:pPr>
        <w:pStyle w:val="Normal"/>
        <w:spacing w:lineRule="auto" w:line="360"/>
        <w:jc w:val="center"/>
        <w:rPr>
          <w:rFonts w:ascii="Arial" w:hAnsi="Arial" w:cs="Arial"/>
          <w:b/>
          <w:b/>
          <w:sz w:val="24"/>
          <w:szCs w:val="24"/>
        </w:rPr>
      </w:pPr>
      <w:r>
        <w:rPr>
          <w:rFonts w:cs="Arial" w:ascii="Arial" w:hAnsi="Arial"/>
          <w:b/>
          <w:sz w:val="24"/>
          <w:szCs w:val="24"/>
        </w:rPr>
        <w:t>2017</w:t>
      </w:r>
      <w:r>
        <w:br w:type="page"/>
      </w:r>
    </w:p>
    <w:p>
      <w:pPr>
        <w:pStyle w:val="Normal"/>
        <w:spacing w:lineRule="auto" w:line="360"/>
        <w:jc w:val="center"/>
        <w:rPr>
          <w:rFonts w:ascii="Arial" w:hAnsi="Arial" w:cs="Arial"/>
          <w:b/>
          <w:b/>
          <w:sz w:val="24"/>
          <w:szCs w:val="24"/>
        </w:rPr>
      </w:pPr>
      <w:r>
        <w:rPr>
          <w:rFonts w:cs="Arial" w:ascii="Arial" w:hAnsi="Arial"/>
          <w:b/>
          <w:sz w:val="24"/>
          <w:szCs w:val="24"/>
        </w:rPr>
        <w:t>UNIVERSIDADE PAULISTA</w:t>
      </w:r>
    </w:p>
    <w:p>
      <w:pPr>
        <w:pStyle w:val="Normal"/>
        <w:spacing w:lineRule="auto" w:line="360"/>
        <w:rPr>
          <w:rFonts w:ascii="Arial" w:hAnsi="Arial" w:cs="Arial"/>
          <w:b/>
          <w:b/>
          <w:sz w:val="24"/>
          <w:szCs w:val="24"/>
        </w:rPr>
      </w:pPr>
      <w:r>
        <w:rPr>
          <w:rFonts w:cs="Arial" w:ascii="Arial" w:hAnsi="Arial"/>
          <w:b/>
          <w:sz w:val="24"/>
          <w:szCs w:val="24"/>
        </w:rPr>
      </w:r>
    </w:p>
    <w:p>
      <w:pPr>
        <w:pStyle w:val="Normal"/>
        <w:spacing w:lineRule="auto" w:line="360"/>
        <w:jc w:val="center"/>
        <w:rPr>
          <w:rFonts w:ascii="Arial" w:hAnsi="Arial" w:cs="Arial"/>
          <w:b/>
          <w:b/>
          <w:sz w:val="24"/>
          <w:szCs w:val="24"/>
        </w:rPr>
      </w:pPr>
      <w:r>
        <w:rPr>
          <w:rFonts w:cs="Arial" w:ascii="Arial" w:hAnsi="Arial"/>
          <w:b/>
          <w:sz w:val="24"/>
          <w:szCs w:val="24"/>
        </w:rPr>
        <w:t>ANÁLISE E DESENVOLVIMENTO DE SISTEMAS</w:t>
      </w:r>
    </w:p>
    <w:p>
      <w:pPr>
        <w:pStyle w:val="Normal"/>
        <w:spacing w:lineRule="auto" w:line="360"/>
        <w:jc w:val="center"/>
        <w:rPr>
          <w:rFonts w:ascii="Arial" w:hAnsi="Arial" w:cs="Arial"/>
          <w:b/>
          <w:b/>
          <w:sz w:val="24"/>
          <w:szCs w:val="24"/>
        </w:rPr>
      </w:pPr>
      <w:r>
        <w:rPr>
          <w:rFonts w:cs="Arial" w:ascii="Arial" w:hAnsi="Arial"/>
          <w:b/>
          <w:sz w:val="24"/>
          <w:szCs w:val="24"/>
        </w:rPr>
        <w:t>PROJETO INTEGRADO MULTIDISCIPLINAR</w:t>
      </w:r>
    </w:p>
    <w:p>
      <w:pPr>
        <w:pStyle w:val="Normal"/>
        <w:spacing w:lineRule="auto" w:line="360"/>
        <w:rPr>
          <w:rFonts w:ascii="Arial" w:hAnsi="Arial" w:cs="Arial"/>
          <w:b/>
          <w:b/>
          <w:sz w:val="24"/>
          <w:szCs w:val="24"/>
        </w:rPr>
      </w:pPr>
      <w:r>
        <w:rPr>
          <w:rFonts w:cs="Arial" w:ascii="Arial" w:hAnsi="Arial"/>
          <w:b/>
          <w:sz w:val="24"/>
          <w:szCs w:val="24"/>
        </w:rPr>
      </w:r>
    </w:p>
    <w:p>
      <w:pPr>
        <w:pStyle w:val="Normal"/>
        <w:spacing w:lineRule="auto" w:line="360"/>
        <w:jc w:val="center"/>
        <w:rPr>
          <w:rFonts w:ascii="Arial" w:hAnsi="Arial" w:cs="Arial"/>
          <w:b/>
          <w:b/>
          <w:sz w:val="24"/>
          <w:szCs w:val="24"/>
        </w:rPr>
      </w:pPr>
      <w:r>
        <w:rPr>
          <w:rFonts w:cs="Arial" w:ascii="Arial" w:hAnsi="Arial"/>
          <w:b/>
          <w:sz w:val="24"/>
          <w:szCs w:val="24"/>
        </w:rPr>
        <w:t>NANO9 – A NANO REDE SOCIAL</w:t>
      </w:r>
    </w:p>
    <w:p>
      <w:pPr>
        <w:pStyle w:val="Normal"/>
        <w:spacing w:lineRule="auto" w:line="360"/>
        <w:jc w:val="center"/>
        <w:rPr>
          <w:rFonts w:ascii="Arial" w:hAnsi="Arial" w:cs="Arial"/>
          <w:sz w:val="24"/>
          <w:szCs w:val="24"/>
        </w:rPr>
      </w:pPr>
      <w:r>
        <w:rPr>
          <w:rFonts w:cs="Arial" w:ascii="Arial" w:hAnsi="Arial"/>
          <w:sz w:val="24"/>
          <w:szCs w:val="24"/>
        </w:rPr>
        <w:t>Proposta para gestão de condomínios</w:t>
      </w:r>
    </w:p>
    <w:p>
      <w:pPr>
        <w:pStyle w:val="Normal"/>
        <w:spacing w:lineRule="auto" w:line="360"/>
        <w:jc w:val="right"/>
        <w:rPr>
          <w:rFonts w:ascii="Arial" w:hAnsi="Arial" w:cs="Arial"/>
          <w:sz w:val="24"/>
          <w:szCs w:val="24"/>
        </w:rPr>
      </w:pPr>
      <w:r>
        <w:rPr>
          <w:rFonts w:cs="Arial" w:ascii="Arial" w:hAnsi="Arial"/>
          <w:sz w:val="24"/>
          <w:szCs w:val="24"/>
        </w:rPr>
      </w:r>
    </w:p>
    <w:p>
      <w:pPr>
        <w:pStyle w:val="Normal"/>
        <w:tabs>
          <w:tab w:val="center" w:pos="4535" w:leader="none"/>
          <w:tab w:val="right" w:pos="9071" w:leader="none"/>
        </w:tabs>
        <w:spacing w:lineRule="auto" w:line="360"/>
        <w:jc w:val="right"/>
        <w:rPr/>
      </w:pPr>
      <w:r>
        <w:rPr>
          <w:rFonts w:cs="Arial" w:ascii="Arial" w:hAnsi="Arial"/>
          <w:sz w:val="24"/>
          <w:szCs w:val="24"/>
        </w:rPr>
        <w:tab/>
        <w:t>Dario de Souza Calcanti costa – RA: B35815-7</w:t>
      </w:r>
    </w:p>
    <w:p>
      <w:pPr>
        <w:pStyle w:val="Normal"/>
        <w:spacing w:lineRule="auto" w:line="360"/>
        <w:jc w:val="right"/>
        <w:rPr/>
      </w:pPr>
      <w:r>
        <w:rPr>
          <w:rFonts w:cs="Arial" w:ascii="Arial" w:hAnsi="Arial"/>
          <w:sz w:val="24"/>
          <w:szCs w:val="24"/>
        </w:rPr>
        <w:t xml:space="preserve">                                                                     </w:t>
      </w:r>
      <w:r>
        <w:rPr>
          <w:rFonts w:cs="Arial" w:ascii="Arial" w:hAnsi="Arial"/>
          <w:sz w:val="24"/>
          <w:szCs w:val="24"/>
        </w:rPr>
        <w:t>Davi Piala dos Santos – RA: C53106-5</w:t>
      </w:r>
    </w:p>
    <w:p>
      <w:pPr>
        <w:pStyle w:val="Normal"/>
        <w:spacing w:lineRule="auto" w:line="360"/>
        <w:jc w:val="right"/>
        <w:rPr>
          <w:rFonts w:ascii="Arial" w:hAnsi="Arial" w:cs="Arial"/>
          <w:sz w:val="24"/>
          <w:szCs w:val="24"/>
        </w:rPr>
      </w:pPr>
      <w:r>
        <w:rPr>
          <w:rFonts w:cs="Arial" w:ascii="Arial" w:hAnsi="Arial"/>
          <w:sz w:val="24"/>
          <w:szCs w:val="24"/>
        </w:rPr>
        <w:t xml:space="preserve">                                                            </w:t>
      </w:r>
      <w:r>
        <w:rPr>
          <w:rFonts w:cs="Arial" w:ascii="Arial" w:hAnsi="Arial"/>
          <w:sz w:val="24"/>
          <w:szCs w:val="24"/>
        </w:rPr>
        <w:t>Luiz Alberto Dos A. Choque – RA: C9211B-1</w:t>
      </w:r>
    </w:p>
    <w:p>
      <w:pPr>
        <w:pStyle w:val="Normal"/>
        <w:spacing w:lineRule="auto" w:line="360"/>
        <w:jc w:val="right"/>
        <w:rPr>
          <w:rFonts w:ascii="Arial" w:hAnsi="Arial" w:cs="Arial"/>
          <w:sz w:val="24"/>
          <w:szCs w:val="24"/>
        </w:rPr>
      </w:pPr>
      <w:r>
        <w:rPr>
          <w:rFonts w:cs="Arial" w:ascii="Arial" w:hAnsi="Arial"/>
          <w:sz w:val="24"/>
          <w:szCs w:val="24"/>
        </w:rPr>
        <w:t xml:space="preserve">                                                               </w:t>
      </w:r>
      <w:r>
        <w:rPr>
          <w:rFonts w:cs="Arial" w:ascii="Arial" w:hAnsi="Arial"/>
          <w:sz w:val="24"/>
          <w:szCs w:val="24"/>
        </w:rPr>
        <w:t>João Ricardo Alves da Silva – RA: C2793F-5</w:t>
      </w:r>
    </w:p>
    <w:p>
      <w:pPr>
        <w:pStyle w:val="Normal"/>
        <w:spacing w:lineRule="auto" w:line="360"/>
        <w:jc w:val="right"/>
        <w:rPr>
          <w:rFonts w:ascii="Arial" w:hAnsi="Arial" w:cs="Arial"/>
          <w:sz w:val="24"/>
          <w:szCs w:val="24"/>
        </w:rPr>
      </w:pPr>
      <w:r>
        <w:rPr>
          <w:rFonts w:cs="Arial" w:ascii="Arial" w:hAnsi="Arial"/>
          <w:sz w:val="24"/>
          <w:szCs w:val="24"/>
        </w:rPr>
        <w:t xml:space="preserve">                                                  </w:t>
      </w:r>
      <w:r>
        <w:rPr>
          <w:rFonts w:cs="Arial" w:ascii="Arial" w:hAnsi="Arial"/>
          <w:sz w:val="24"/>
          <w:szCs w:val="24"/>
        </w:rPr>
        <w:t>Guilherme Martins Godoi dos Santos – RA: D07IEC-3</w:t>
      </w:r>
    </w:p>
    <w:p>
      <w:pPr>
        <w:pStyle w:val="Normal"/>
        <w:spacing w:lineRule="auto" w:line="360"/>
        <w:jc w:val="right"/>
        <w:rPr>
          <w:rFonts w:ascii="Arial" w:hAnsi="Arial" w:cs="Arial"/>
          <w:sz w:val="24"/>
          <w:szCs w:val="24"/>
        </w:rPr>
      </w:pPr>
      <w:r>
        <w:rPr>
          <w:rFonts w:cs="Arial" w:ascii="Arial" w:hAnsi="Arial"/>
          <w:sz w:val="24"/>
          <w:szCs w:val="24"/>
        </w:rPr>
        <w:t xml:space="preserve">                                                                </w:t>
      </w:r>
      <w:r>
        <w:rPr>
          <w:rFonts w:cs="Arial" w:ascii="Arial" w:hAnsi="Arial"/>
          <w:sz w:val="24"/>
          <w:szCs w:val="24"/>
        </w:rPr>
        <w:t>Luiz Henrique Rodrigues – RA:C83BIJ-6</w:t>
      </w:r>
    </w:p>
    <w:p>
      <w:pPr>
        <w:pStyle w:val="Normal"/>
        <w:spacing w:lineRule="auto" w:line="360"/>
        <w:jc w:val="both"/>
        <w:rPr>
          <w:rFonts w:ascii="Arial" w:hAnsi="Arial" w:cs="Arial"/>
          <w:sz w:val="24"/>
          <w:szCs w:val="24"/>
        </w:rPr>
      </w:pPr>
      <w:r>
        <w:rPr>
          <w:rFonts w:cs="Arial" w:ascii="Arial" w:hAnsi="Arial"/>
          <w:sz w:val="24"/>
          <w:szCs w:val="24"/>
        </w:rPr>
      </w:r>
    </w:p>
    <w:p>
      <w:pPr>
        <w:pStyle w:val="BodyTextIndent2"/>
        <w:widowControl/>
        <w:tabs>
          <w:tab w:val="left" w:pos="3240" w:leader="none"/>
          <w:tab w:val="left" w:pos="3780" w:leader="none"/>
        </w:tabs>
        <w:bidi w:val="0"/>
        <w:spacing w:lineRule="auto" w:line="360" w:before="30" w:after="0"/>
        <w:ind w:left="4535" w:right="0" w:hanging="0"/>
        <w:jc w:val="both"/>
        <w:rPr/>
      </w:pPr>
      <w:r>
        <w:rPr>
          <w:rFonts w:cs="Arial" w:ascii="Arial" w:hAnsi="Arial"/>
        </w:rPr>
        <w:t>Trabalho de conclusão de curso para obtenção do título de graduação em Análise e Desenvolvimento de Sistemas apresentando a Universidade Paulista – UNIP.</w:t>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rPr>
          <w:rFonts w:ascii="Arial" w:hAnsi="Arial" w:cs="Arial"/>
          <w:b/>
          <w:b/>
          <w:sz w:val="24"/>
          <w:szCs w:val="24"/>
        </w:rPr>
      </w:pPr>
      <w:r>
        <w:rPr>
          <w:rFonts w:cs="Arial" w:ascii="Arial" w:hAnsi="Arial"/>
          <w:b/>
          <w:sz w:val="24"/>
          <w:szCs w:val="24"/>
        </w:rPr>
      </w:r>
    </w:p>
    <w:p>
      <w:pPr>
        <w:pStyle w:val="Normal"/>
        <w:spacing w:lineRule="auto" w:line="360"/>
        <w:jc w:val="center"/>
        <w:rPr>
          <w:rFonts w:ascii="Arial" w:hAnsi="Arial" w:cs="Arial"/>
          <w:b/>
          <w:b/>
          <w:sz w:val="24"/>
          <w:szCs w:val="24"/>
        </w:rPr>
      </w:pPr>
      <w:r>
        <w:rPr>
          <w:rFonts w:cs="Arial" w:ascii="Arial" w:hAnsi="Arial"/>
          <w:b/>
          <w:sz w:val="24"/>
          <w:szCs w:val="24"/>
        </w:rPr>
        <w:t>São Paulo</w:t>
      </w:r>
    </w:p>
    <w:p>
      <w:pPr>
        <w:pStyle w:val="Normal"/>
        <w:spacing w:lineRule="auto" w:line="360"/>
        <w:jc w:val="center"/>
        <w:rPr>
          <w:rFonts w:ascii="Arial" w:hAnsi="Arial" w:cs="Arial"/>
          <w:b/>
          <w:b/>
          <w:sz w:val="24"/>
          <w:szCs w:val="24"/>
        </w:rPr>
      </w:pPr>
      <w:r>
        <w:rPr>
          <w:rFonts w:cs="Arial" w:ascii="Arial" w:hAnsi="Arial"/>
          <w:b/>
          <w:sz w:val="24"/>
          <w:szCs w:val="24"/>
        </w:rPr>
        <w:t>2017</w:t>
      </w:r>
      <w:r>
        <w:br w:type="page"/>
      </w:r>
    </w:p>
    <w:p>
      <w:pPr>
        <w:pStyle w:val="ListParagraph"/>
        <w:rPr/>
      </w:pPr>
      <w:r>
        <w:rPr/>
        <w:t>Agradecemos a oportunidade de estudar e desenvolver nossas competências técnicas e acadêmicas dentro do ambiente universitário da Universidade Paulista (UNIP).</w:t>
      </w:r>
    </w:p>
    <w:p>
      <w:pPr>
        <w:pStyle w:val="ListParagraph"/>
        <w:rPr/>
      </w:pPr>
      <w:r>
        <w:rPr/>
        <w:t>Agradecemos aos professores pela dedicação, carinho e atenção com qual nós tem ensinado a trilhar a vida profissional e acadêmica.</w:t>
      </w:r>
    </w:p>
    <w:p>
      <w:pPr>
        <w:pStyle w:val="ListParagraph"/>
        <w:rPr/>
      </w:pPr>
      <w:r>
        <w:rPr/>
        <w:t>Aos nossos familiares que nos dão total apoio na caminhada rumo aos nossos objetivos.</w:t>
      </w:r>
    </w:p>
    <w:p>
      <w:pPr>
        <w:pStyle w:val="ListParagraph"/>
        <w:rPr/>
      </w:pPr>
      <w:r>
        <w:rPr/>
        <w:t xml:space="preserve">O nosso muito obrigado, </w:t>
      </w:r>
    </w:p>
    <w:p>
      <w:pPr>
        <w:pStyle w:val="Normal"/>
        <w:spacing w:lineRule="auto" w:line="360"/>
        <w:jc w:val="both"/>
        <w:rPr>
          <w:rFonts w:ascii="Arial" w:hAnsi="Arial" w:cs="Arial"/>
          <w:sz w:val="24"/>
          <w:szCs w:val="24"/>
        </w:rPr>
      </w:pPr>
      <w:r>
        <w:rPr>
          <w:rFonts w:cs="Arial" w:ascii="Arial" w:hAnsi="Arial"/>
          <w:sz w:val="24"/>
          <w:szCs w:val="24"/>
        </w:rPr>
      </w:r>
      <w:r>
        <w:br w:type="page"/>
      </w:r>
    </w:p>
    <w:p>
      <w:pPr>
        <w:pStyle w:val="Normal"/>
        <w:spacing w:lineRule="auto" w:line="360"/>
        <w:jc w:val="center"/>
        <w:rPr>
          <w:rFonts w:ascii="Arial" w:hAnsi="Arial" w:cs="Arial"/>
          <w:b/>
          <w:b/>
          <w:sz w:val="24"/>
          <w:szCs w:val="24"/>
        </w:rPr>
      </w:pPr>
      <w:r>
        <w:rPr>
          <w:rFonts w:cs="Arial" w:ascii="Arial" w:hAnsi="Arial"/>
          <w:b/>
          <w:sz w:val="24"/>
          <w:szCs w:val="24"/>
        </w:rPr>
        <w:t>RESUMO</w:t>
      </w:r>
    </w:p>
    <w:p>
      <w:pPr>
        <w:pStyle w:val="Normal"/>
        <w:spacing w:lineRule="auto" w:line="360"/>
        <w:jc w:val="both"/>
        <w:rPr>
          <w:rFonts w:ascii="Arial" w:hAnsi="Arial" w:cs="Arial"/>
          <w:sz w:val="24"/>
          <w:szCs w:val="24"/>
        </w:rPr>
      </w:pPr>
      <w:r>
        <w:rPr>
          <w:rFonts w:cs="Arial" w:ascii="Arial" w:hAnsi="Arial"/>
          <w:sz w:val="24"/>
          <w:szCs w:val="24"/>
        </w:rPr>
      </w:r>
    </w:p>
    <w:p>
      <w:pPr>
        <w:pStyle w:val="ListParagraph"/>
        <w:rPr/>
      </w:pPr>
      <w:r>
        <w:rPr/>
        <w:t xml:space="preserve">O objetivo desse trabalho é apresentar uma solução automatizada para auxiliar e tornar a gestão de condomínios mais eficaz e com processos colaborativos. </w:t>
      </w:r>
    </w:p>
    <w:p>
      <w:pPr>
        <w:pStyle w:val="ListParagraph"/>
        <w:rPr/>
      </w:pPr>
      <w:r>
        <w:rPr/>
        <w:t>A solução proposta estabelece processos flexíveis que suportam a melhoria contínua, os temas abordados nessa solução compreendem a arquitetura, análise de requisitos, gestão de processos, metodologia para testes, prototipação sempre pautados nas propostas da engenharia de software.</w:t>
      </w:r>
    </w:p>
    <w:p>
      <w:pPr>
        <w:pStyle w:val="ListParagraph"/>
        <w:rPr/>
      </w:pPr>
      <w:r>
        <w:rPr/>
        <w:t>A proposta trás algumas inovações tecnológicas como recursos de Single Page Application, mobilidade, API’s baseadas em REST e abordagem de microserviços.</w:t>
      </w:r>
    </w:p>
    <w:p>
      <w:pPr>
        <w:pStyle w:val="ListParagraph"/>
        <w:rPr/>
      </w:pPr>
      <w:r>
        <w:rPr/>
      </w:r>
    </w:p>
    <w:p>
      <w:pPr>
        <w:pStyle w:val="ListParagraph"/>
        <w:rPr/>
      </w:pPr>
      <w:r>
        <w:rPr/>
        <w:t>Palavras chave: Microserviços, Inovação, Gestão de Processos, REST, Single Page Application.</w:t>
      </w:r>
    </w:p>
    <w:p>
      <w:pPr>
        <w:pStyle w:val="ListParagraph"/>
        <w:rPr>
          <w:rFonts w:cs="Arial"/>
          <w:szCs w:val="24"/>
        </w:rPr>
      </w:pPr>
      <w:r>
        <w:rPr>
          <w:rFonts w:cs="Arial"/>
          <w:szCs w:val="24"/>
        </w:rPr>
      </w:r>
      <w:r>
        <w:br w:type="page"/>
      </w:r>
    </w:p>
    <w:p>
      <w:pPr>
        <w:pStyle w:val="Normal"/>
        <w:spacing w:lineRule="auto" w:line="360"/>
        <w:jc w:val="center"/>
        <w:rPr>
          <w:rFonts w:ascii="Arial" w:hAnsi="Arial" w:cs="Arial"/>
          <w:b/>
          <w:b/>
          <w:sz w:val="24"/>
          <w:szCs w:val="24"/>
          <w:lang w:val="en-US"/>
        </w:rPr>
      </w:pPr>
      <w:r>
        <w:rPr>
          <w:rFonts w:cs="Arial" w:ascii="Arial" w:hAnsi="Arial"/>
          <w:b/>
          <w:sz w:val="24"/>
          <w:szCs w:val="24"/>
          <w:lang w:val="en-US"/>
        </w:rPr>
        <w:t>ABSTRACT</w:t>
      </w:r>
    </w:p>
    <w:p>
      <w:pPr>
        <w:pStyle w:val="Normal"/>
        <w:spacing w:lineRule="auto" w:line="360"/>
        <w:jc w:val="both"/>
        <w:rPr>
          <w:rFonts w:ascii="Arial" w:hAnsi="Arial" w:cs="Arial"/>
          <w:sz w:val="24"/>
          <w:szCs w:val="24"/>
          <w:lang w:val="en-US"/>
        </w:rPr>
      </w:pPr>
      <w:r>
        <w:rPr>
          <w:rFonts w:cs="Arial" w:ascii="Arial" w:hAnsi="Arial"/>
          <w:sz w:val="24"/>
          <w:szCs w:val="24"/>
          <w:lang w:val="en-US"/>
        </w:rPr>
      </w:r>
    </w:p>
    <w:p>
      <w:pPr>
        <w:pStyle w:val="ListParagraph"/>
        <w:rPr>
          <w:lang w:val="en-US"/>
        </w:rPr>
      </w:pPr>
      <w:r>
        <w:rPr>
          <w:lang w:val="en-US"/>
        </w:rPr>
        <w:t>The main goal of our project is bring automated solution that is help to support the main processes of Condominium management that is new culture of processes help to bring a collaboration aspect to all processes correlated.</w:t>
      </w:r>
    </w:p>
    <w:p>
      <w:pPr>
        <w:pStyle w:val="ListParagraph"/>
        <w:rPr>
          <w:lang w:val="en-US"/>
        </w:rPr>
      </w:pPr>
      <w:r>
        <w:rPr>
          <w:lang w:val="en-US"/>
        </w:rPr>
        <w:t>Our solution provides flexible processes, collaboration and supports the continuous improvements the main themes described here are software architecture, requisite analysis, processes management, tests methodology and prototyping. Always keeping our eyes in the benefits of software engineering.</w:t>
      </w:r>
    </w:p>
    <w:p>
      <w:pPr>
        <w:pStyle w:val="ListParagraph"/>
        <w:rPr>
          <w:lang w:val="en-US"/>
        </w:rPr>
      </w:pPr>
      <w:r>
        <w:rPr>
          <w:lang w:val="en-US"/>
        </w:rPr>
        <w:t>Our purpose brings some new technological innovations like single page application, mobility, API’s REST and microservices architecture.</w:t>
      </w:r>
    </w:p>
    <w:p>
      <w:pPr>
        <w:pStyle w:val="ListParagraph"/>
        <w:rPr>
          <w:lang w:val="en-US"/>
        </w:rPr>
      </w:pPr>
      <w:r>
        <w:rPr>
          <w:lang w:val="en-US"/>
        </w:rPr>
      </w:r>
    </w:p>
    <w:p>
      <w:pPr>
        <w:pStyle w:val="ListParagraph"/>
        <w:rPr>
          <w:lang w:val="en-US"/>
        </w:rPr>
      </w:pPr>
      <w:r>
        <w:rPr>
          <w:lang w:val="en-US"/>
        </w:rPr>
        <w:t>Key word:  Microservices, Innovation, Processes Managament, REST, Single Page Application.</w:t>
      </w:r>
    </w:p>
    <w:p>
      <w:pPr>
        <w:pStyle w:val="Normal"/>
        <w:spacing w:lineRule="auto" w:line="360"/>
        <w:jc w:val="both"/>
        <w:rPr>
          <w:rFonts w:ascii="Arial" w:hAnsi="Arial" w:cs="Arial"/>
          <w:sz w:val="24"/>
          <w:szCs w:val="24"/>
          <w:lang w:val="en-US"/>
        </w:rPr>
      </w:pPr>
      <w:bookmarkStart w:id="1" w:name="_Toc484708987"/>
      <w:bookmarkStart w:id="2" w:name="_Toc484708987"/>
      <w:bookmarkEnd w:id="2"/>
      <w:r>
        <w:rPr>
          <w:rFonts w:cs="Arial" w:ascii="Arial" w:hAnsi="Arial"/>
          <w:sz w:val="24"/>
          <w:szCs w:val="24"/>
          <w:lang w:val="en-US"/>
        </w:rPr>
      </w:r>
      <w:r>
        <w:br w:type="page"/>
      </w:r>
    </w:p>
    <w:sdt>
      <w:sdtPr>
        <w:docPartObj>
          <w:docPartGallery w:val="Table of Contents"/>
          <w:docPartUnique w:val="true"/>
        </w:docPartObj>
        <w:id w:val="353947217"/>
      </w:sdtPr>
      <w:sdtContent>
        <w:p>
          <w:pPr>
            <w:pStyle w:val="Ttulo1"/>
            <w:numPr>
              <w:ilvl w:val="0"/>
              <w:numId w:val="2"/>
            </w:numPr>
            <w:rPr/>
          </w:pPr>
          <w:r>
            <w:rPr/>
            <w:t>Sumário</w:t>
          </w:r>
        </w:p>
        <w:p>
          <w:pPr>
            <w:pStyle w:val="Sumrio1"/>
            <w:rPr>
              <w:rFonts w:eastAsia="" w:eastAsiaTheme="minorEastAsia"/>
              <w:lang w:eastAsia="pt-BR"/>
            </w:rPr>
          </w:pPr>
          <w:r>
            <w:fldChar w:fldCharType="begin"/>
          </w:r>
          <w:r>
            <w:instrText> TOC \z \o "1-3" \u \h</w:instrText>
          </w:r>
          <w:r>
            <w:fldChar w:fldCharType="separate"/>
          </w:r>
          <w:hyperlink w:anchor="_Toc484708987">
            <w:r>
              <w:rPr>
                <w:webHidden/>
                <w:rStyle w:val="Vnculodendice"/>
                <w:vanish w:val="false"/>
              </w:rPr>
              <w:t>1</w:t>
            </w:r>
            <w:r>
              <w:rPr>
                <w:rStyle w:val="Vnculodendice"/>
                <w:rFonts w:eastAsia="" w:eastAsiaTheme="minorEastAsia"/>
                <w:lang w:eastAsia="pt-BR"/>
              </w:rPr>
              <w:tab/>
            </w:r>
            <w:r>
              <w:rPr>
                <w:webHidden/>
              </w:rPr>
              <w:fldChar w:fldCharType="begin"/>
            </w:r>
            <w:r>
              <w:rPr>
                <w:webHidden/>
              </w:rPr>
              <w:instrText>PAGEREF _Toc484708987 \h</w:instrText>
            </w:r>
            <w:r>
              <w:rPr>
                <w:webHidden/>
              </w:rPr>
              <w:fldChar w:fldCharType="separate"/>
            </w:r>
            <w:r>
              <w:rPr>
                <w:rStyle w:val="Vnculodendice"/>
              </w:rPr>
              <w:t>Sumário</w:t>
              <w:tab/>
              <w:t>6</w:t>
            </w:r>
            <w:r>
              <w:rPr>
                <w:webHidden/>
              </w:rPr>
              <w:fldChar w:fldCharType="end"/>
            </w:r>
          </w:hyperlink>
        </w:p>
        <w:p>
          <w:pPr>
            <w:pStyle w:val="Sumrio1"/>
            <w:rPr>
              <w:rFonts w:eastAsia="" w:eastAsiaTheme="minorEastAsia"/>
              <w:lang w:eastAsia="pt-BR"/>
            </w:rPr>
          </w:pPr>
          <w:hyperlink w:anchor="_Toc484708988">
            <w:r>
              <w:rPr>
                <w:webHidden/>
                <w:rStyle w:val="Vnculodendice"/>
                <w:vanish w:val="false"/>
              </w:rPr>
              <w:t>2</w:t>
            </w:r>
            <w:r>
              <w:rPr>
                <w:rStyle w:val="Vnculodendice"/>
                <w:rFonts w:eastAsia="" w:eastAsiaTheme="minorEastAsia"/>
                <w:lang w:eastAsia="pt-BR"/>
              </w:rPr>
              <w:tab/>
            </w:r>
            <w:r>
              <w:rPr>
                <w:webHidden/>
              </w:rPr>
              <w:fldChar w:fldCharType="begin"/>
            </w:r>
            <w:r>
              <w:rPr>
                <w:webHidden/>
              </w:rPr>
              <w:instrText>PAGEREF _Toc484708988 \h</w:instrText>
            </w:r>
            <w:r>
              <w:rPr>
                <w:webHidden/>
              </w:rPr>
              <w:fldChar w:fldCharType="separate"/>
            </w:r>
            <w:r>
              <w:rPr>
                <w:rStyle w:val="Vnculodendice"/>
              </w:rPr>
              <w:t>Introdução</w:t>
              <w:tab/>
              <w:t>10</w:t>
            </w:r>
            <w:r>
              <w:rPr>
                <w:webHidden/>
              </w:rPr>
              <w:fldChar w:fldCharType="end"/>
            </w:r>
          </w:hyperlink>
        </w:p>
        <w:p>
          <w:pPr>
            <w:pStyle w:val="Sumrio1"/>
            <w:rPr>
              <w:rFonts w:eastAsia="" w:eastAsiaTheme="minorEastAsia"/>
              <w:lang w:eastAsia="pt-BR"/>
            </w:rPr>
          </w:pPr>
          <w:hyperlink w:anchor="_Toc484708989">
            <w:r>
              <w:rPr>
                <w:webHidden/>
                <w:rStyle w:val="Vnculodendice"/>
                <w:vanish w:val="false"/>
              </w:rPr>
              <w:t>3</w:t>
            </w:r>
            <w:r>
              <w:rPr>
                <w:rStyle w:val="Vnculodendice"/>
                <w:rFonts w:eastAsia="" w:eastAsiaTheme="minorEastAsia"/>
                <w:lang w:eastAsia="pt-BR"/>
              </w:rPr>
              <w:tab/>
            </w:r>
            <w:r>
              <w:rPr>
                <w:webHidden/>
              </w:rPr>
              <w:fldChar w:fldCharType="begin"/>
            </w:r>
            <w:r>
              <w:rPr>
                <w:webHidden/>
              </w:rPr>
              <w:instrText>PAGEREF _Toc484708989 \h</w:instrText>
            </w:r>
            <w:r>
              <w:rPr>
                <w:webHidden/>
              </w:rPr>
              <w:fldChar w:fldCharType="separate"/>
            </w:r>
            <w:r>
              <w:rPr>
                <w:rStyle w:val="Vnculodendice"/>
              </w:rPr>
              <w:t>Objetivo</w:t>
              <w:tab/>
              <w:t>11</w:t>
            </w:r>
            <w:r>
              <w:rPr>
                <w:webHidden/>
              </w:rPr>
              <w:fldChar w:fldCharType="end"/>
            </w:r>
          </w:hyperlink>
        </w:p>
        <w:p>
          <w:pPr>
            <w:pStyle w:val="Sumrio2"/>
            <w:tabs>
              <w:tab w:val="left" w:pos="880" w:leader="none"/>
              <w:tab w:val="right" w:pos="9061" w:leader="dot"/>
            </w:tabs>
            <w:rPr>
              <w:rFonts w:eastAsia="" w:eastAsiaTheme="minorEastAsia"/>
              <w:lang w:eastAsia="pt-BR"/>
            </w:rPr>
          </w:pPr>
          <w:hyperlink w:anchor="_Toc484708990">
            <w:r>
              <w:rPr>
                <w:webHidden/>
                <w:rStyle w:val="Vnculodendice"/>
                <w:vanish w:val="false"/>
              </w:rPr>
              <w:t>3.1</w:t>
            </w:r>
            <w:r>
              <w:rPr>
                <w:rStyle w:val="Vnculodendice"/>
                <w:rFonts w:eastAsia="" w:eastAsiaTheme="minorEastAsia"/>
                <w:lang w:eastAsia="pt-BR"/>
              </w:rPr>
              <w:tab/>
            </w:r>
            <w:r>
              <w:rPr>
                <w:webHidden/>
              </w:rPr>
              <w:fldChar w:fldCharType="begin"/>
            </w:r>
            <w:r>
              <w:rPr>
                <w:webHidden/>
              </w:rPr>
              <w:instrText>PAGEREF _Toc484708990 \h</w:instrText>
            </w:r>
            <w:r>
              <w:rPr>
                <w:webHidden/>
              </w:rPr>
              <w:fldChar w:fldCharType="separate"/>
            </w:r>
            <w:r>
              <w:rPr>
                <w:rStyle w:val="Vnculodendice"/>
              </w:rPr>
              <w:t>Objetivos Gerais:</w:t>
              <w:tab/>
              <w:t>11</w:t>
            </w:r>
            <w:r>
              <w:rPr>
                <w:webHidden/>
              </w:rPr>
              <w:fldChar w:fldCharType="end"/>
            </w:r>
          </w:hyperlink>
        </w:p>
        <w:p>
          <w:pPr>
            <w:pStyle w:val="Sumrio2"/>
            <w:tabs>
              <w:tab w:val="left" w:pos="880" w:leader="none"/>
              <w:tab w:val="right" w:pos="9061" w:leader="dot"/>
            </w:tabs>
            <w:rPr>
              <w:rFonts w:eastAsia="" w:eastAsiaTheme="minorEastAsia"/>
              <w:lang w:eastAsia="pt-BR"/>
            </w:rPr>
          </w:pPr>
          <w:hyperlink w:anchor="_Toc484708991">
            <w:r>
              <w:rPr>
                <w:webHidden/>
                <w:rStyle w:val="Vnculodendice"/>
                <w:vanish w:val="false"/>
              </w:rPr>
              <w:t>3.2</w:t>
            </w:r>
            <w:r>
              <w:rPr>
                <w:rStyle w:val="Vnculodendice"/>
                <w:rFonts w:eastAsia="" w:eastAsiaTheme="minorEastAsia"/>
                <w:lang w:eastAsia="pt-BR"/>
              </w:rPr>
              <w:tab/>
            </w:r>
            <w:r>
              <w:rPr>
                <w:webHidden/>
              </w:rPr>
              <w:fldChar w:fldCharType="begin"/>
            </w:r>
            <w:r>
              <w:rPr>
                <w:webHidden/>
              </w:rPr>
              <w:instrText>PAGEREF _Toc484708991 \h</w:instrText>
            </w:r>
            <w:r>
              <w:rPr>
                <w:webHidden/>
              </w:rPr>
              <w:fldChar w:fldCharType="separate"/>
            </w:r>
            <w:r>
              <w:rPr>
                <w:rStyle w:val="Vnculodendice"/>
              </w:rPr>
              <w:t>Objetivos Específicos:</w:t>
              <w:tab/>
              <w:t>11</w:t>
            </w:r>
            <w:r>
              <w:rPr>
                <w:webHidden/>
              </w:rPr>
              <w:fldChar w:fldCharType="end"/>
            </w:r>
          </w:hyperlink>
        </w:p>
        <w:p>
          <w:pPr>
            <w:pStyle w:val="Sumrio2"/>
            <w:tabs>
              <w:tab w:val="left" w:pos="880" w:leader="none"/>
              <w:tab w:val="right" w:pos="9061" w:leader="dot"/>
            </w:tabs>
            <w:rPr>
              <w:rFonts w:eastAsia="" w:eastAsiaTheme="minorEastAsia"/>
              <w:lang w:eastAsia="pt-BR"/>
            </w:rPr>
          </w:pPr>
          <w:hyperlink w:anchor="_Toc484708992">
            <w:r>
              <w:rPr>
                <w:webHidden/>
                <w:rStyle w:val="Vnculodendice"/>
                <w:vanish w:val="false"/>
              </w:rPr>
              <w:t>3.3</w:t>
            </w:r>
            <w:r>
              <w:rPr>
                <w:rStyle w:val="Vnculodendice"/>
                <w:rFonts w:eastAsia="" w:eastAsiaTheme="minorEastAsia"/>
                <w:lang w:eastAsia="pt-BR"/>
              </w:rPr>
              <w:tab/>
            </w:r>
            <w:r>
              <w:rPr>
                <w:webHidden/>
              </w:rPr>
              <w:fldChar w:fldCharType="begin"/>
            </w:r>
            <w:r>
              <w:rPr>
                <w:webHidden/>
              </w:rPr>
              <w:instrText>PAGEREF _Toc484708992 \h</w:instrText>
            </w:r>
            <w:r>
              <w:rPr>
                <w:webHidden/>
              </w:rPr>
              <w:fldChar w:fldCharType="separate"/>
            </w:r>
            <w:r>
              <w:rPr>
                <w:rStyle w:val="Vnculodendice"/>
              </w:rPr>
              <w:t>Justificativa:</w:t>
              <w:tab/>
              <w:t>11</w:t>
            </w:r>
            <w:r>
              <w:rPr>
                <w:webHidden/>
              </w:rPr>
              <w:fldChar w:fldCharType="end"/>
            </w:r>
          </w:hyperlink>
        </w:p>
        <w:p>
          <w:pPr>
            <w:pStyle w:val="Sumrio2"/>
            <w:tabs>
              <w:tab w:val="left" w:pos="880" w:leader="none"/>
              <w:tab w:val="right" w:pos="9061" w:leader="dot"/>
            </w:tabs>
            <w:rPr>
              <w:rFonts w:eastAsia="" w:eastAsiaTheme="minorEastAsia"/>
              <w:lang w:eastAsia="pt-BR"/>
            </w:rPr>
          </w:pPr>
          <w:hyperlink w:anchor="_Toc484708993">
            <w:r>
              <w:rPr>
                <w:webHidden/>
                <w:rStyle w:val="Vnculodendice"/>
                <w:vanish w:val="false"/>
              </w:rPr>
              <w:t>3.4</w:t>
            </w:r>
            <w:r>
              <w:rPr>
                <w:rStyle w:val="Vnculodendice"/>
                <w:rFonts w:eastAsia="" w:eastAsiaTheme="minorEastAsia"/>
                <w:lang w:eastAsia="pt-BR"/>
              </w:rPr>
              <w:tab/>
            </w:r>
            <w:r>
              <w:rPr>
                <w:webHidden/>
              </w:rPr>
              <w:fldChar w:fldCharType="begin"/>
            </w:r>
            <w:r>
              <w:rPr>
                <w:webHidden/>
              </w:rPr>
              <w:instrText>PAGEREF _Toc484708993 \h</w:instrText>
            </w:r>
            <w:r>
              <w:rPr>
                <w:webHidden/>
              </w:rPr>
              <w:fldChar w:fldCharType="separate"/>
            </w:r>
            <w:r>
              <w:rPr>
                <w:rStyle w:val="Vnculodendice"/>
              </w:rPr>
              <w:t>Metodologia:</w:t>
              <w:tab/>
              <w:t>11</w:t>
            </w:r>
            <w:r>
              <w:rPr>
                <w:webHidden/>
              </w:rPr>
              <w:fldChar w:fldCharType="end"/>
            </w:r>
          </w:hyperlink>
        </w:p>
        <w:p>
          <w:pPr>
            <w:pStyle w:val="Sumrio1"/>
            <w:rPr>
              <w:rFonts w:eastAsia="" w:eastAsiaTheme="minorEastAsia"/>
              <w:lang w:eastAsia="pt-BR"/>
            </w:rPr>
          </w:pPr>
          <w:hyperlink w:anchor="_Toc484708994">
            <w:r>
              <w:rPr>
                <w:webHidden/>
                <w:rStyle w:val="Vnculodendice"/>
                <w:vanish w:val="false"/>
              </w:rPr>
              <w:t>4</w:t>
            </w:r>
            <w:r>
              <w:rPr>
                <w:rStyle w:val="Vnculodendice"/>
                <w:rFonts w:eastAsia="" w:eastAsiaTheme="minorEastAsia"/>
                <w:lang w:eastAsia="pt-BR"/>
              </w:rPr>
              <w:tab/>
            </w:r>
            <w:r>
              <w:rPr>
                <w:webHidden/>
              </w:rPr>
              <w:fldChar w:fldCharType="begin"/>
            </w:r>
            <w:r>
              <w:rPr>
                <w:webHidden/>
              </w:rPr>
              <w:instrText>PAGEREF _Toc484708994 \h</w:instrText>
            </w:r>
            <w:r>
              <w:rPr>
                <w:webHidden/>
              </w:rPr>
              <w:fldChar w:fldCharType="separate"/>
            </w:r>
            <w:r>
              <w:rPr>
                <w:rStyle w:val="Vnculodendice"/>
              </w:rPr>
              <w:t>Gestão de condomínios</w:t>
              <w:tab/>
              <w:t>12</w:t>
            </w:r>
            <w:r>
              <w:rPr>
                <w:webHidden/>
              </w:rPr>
              <w:fldChar w:fldCharType="end"/>
            </w:r>
          </w:hyperlink>
        </w:p>
        <w:p>
          <w:pPr>
            <w:pStyle w:val="Sumrio2"/>
            <w:tabs>
              <w:tab w:val="left" w:pos="880" w:leader="none"/>
              <w:tab w:val="right" w:pos="9061" w:leader="dot"/>
            </w:tabs>
            <w:rPr>
              <w:rFonts w:eastAsia="" w:eastAsiaTheme="minorEastAsia"/>
              <w:lang w:eastAsia="pt-BR"/>
            </w:rPr>
          </w:pPr>
          <w:hyperlink w:anchor="_Toc484708995">
            <w:r>
              <w:rPr>
                <w:webHidden/>
                <w:rStyle w:val="Vnculodendice"/>
                <w:vanish w:val="false"/>
              </w:rPr>
              <w:t>4.1</w:t>
            </w:r>
            <w:r>
              <w:rPr>
                <w:rStyle w:val="Vnculodendice"/>
                <w:rFonts w:eastAsia="" w:eastAsiaTheme="minorEastAsia"/>
                <w:lang w:eastAsia="pt-BR"/>
              </w:rPr>
              <w:tab/>
            </w:r>
            <w:r>
              <w:rPr>
                <w:webHidden/>
              </w:rPr>
              <w:fldChar w:fldCharType="begin"/>
            </w:r>
            <w:r>
              <w:rPr>
                <w:webHidden/>
              </w:rPr>
              <w:instrText>PAGEREF _Toc484708995 \h</w:instrText>
            </w:r>
            <w:r>
              <w:rPr>
                <w:webHidden/>
              </w:rPr>
              <w:fldChar w:fldCharType="separate"/>
            </w:r>
            <w:r>
              <w:rPr>
                <w:rStyle w:val="Vnculodendice"/>
              </w:rPr>
              <w:t>Principais necessidades</w:t>
              <w:tab/>
              <w:t>12</w:t>
            </w:r>
            <w:r>
              <w:rPr>
                <w:webHidden/>
              </w:rPr>
              <w:fldChar w:fldCharType="end"/>
            </w:r>
          </w:hyperlink>
        </w:p>
        <w:p>
          <w:pPr>
            <w:pStyle w:val="Sumrio2"/>
            <w:tabs>
              <w:tab w:val="left" w:pos="880" w:leader="none"/>
              <w:tab w:val="right" w:pos="9061" w:leader="dot"/>
            </w:tabs>
            <w:rPr>
              <w:rFonts w:eastAsia="" w:eastAsiaTheme="minorEastAsia"/>
              <w:lang w:eastAsia="pt-BR"/>
            </w:rPr>
          </w:pPr>
          <w:hyperlink w:anchor="_Toc484708996">
            <w:r>
              <w:rPr>
                <w:webHidden/>
                <w:rStyle w:val="Vnculodendice"/>
                <w:vanish w:val="false"/>
              </w:rPr>
              <w:t>4.2</w:t>
            </w:r>
            <w:r>
              <w:rPr>
                <w:rStyle w:val="Vnculodendice"/>
                <w:rFonts w:eastAsia="" w:eastAsiaTheme="minorEastAsia"/>
                <w:lang w:eastAsia="pt-BR"/>
              </w:rPr>
              <w:tab/>
            </w:r>
            <w:r>
              <w:rPr>
                <w:webHidden/>
              </w:rPr>
              <w:fldChar w:fldCharType="begin"/>
            </w:r>
            <w:r>
              <w:rPr>
                <w:webHidden/>
              </w:rPr>
              <w:instrText>PAGEREF _Toc484708996 \h</w:instrText>
            </w:r>
            <w:r>
              <w:rPr>
                <w:webHidden/>
              </w:rPr>
              <w:fldChar w:fldCharType="separate"/>
            </w:r>
            <w:r>
              <w:rPr>
                <w:rStyle w:val="Vnculodendice"/>
              </w:rPr>
              <w:t>Solução proposta</w:t>
              <w:tab/>
              <w:t>12</w:t>
            </w:r>
            <w:r>
              <w:rPr>
                <w:webHidden/>
              </w:rPr>
              <w:fldChar w:fldCharType="end"/>
            </w:r>
          </w:hyperlink>
        </w:p>
        <w:p>
          <w:pPr>
            <w:pStyle w:val="Sumrio2"/>
            <w:tabs>
              <w:tab w:val="left" w:pos="880" w:leader="none"/>
              <w:tab w:val="right" w:pos="9061" w:leader="dot"/>
            </w:tabs>
            <w:rPr>
              <w:rFonts w:eastAsia="" w:eastAsiaTheme="minorEastAsia"/>
              <w:lang w:eastAsia="pt-BR"/>
            </w:rPr>
          </w:pPr>
          <w:hyperlink w:anchor="_Toc484708997">
            <w:r>
              <w:rPr>
                <w:webHidden/>
                <w:rStyle w:val="Vnculodendice"/>
                <w:vanish w:val="false"/>
              </w:rPr>
              <w:t>4.3</w:t>
            </w:r>
            <w:r>
              <w:rPr>
                <w:rStyle w:val="Vnculodendice"/>
                <w:rFonts w:eastAsia="" w:eastAsiaTheme="minorEastAsia"/>
                <w:lang w:eastAsia="pt-BR"/>
              </w:rPr>
              <w:tab/>
            </w:r>
            <w:r>
              <w:rPr>
                <w:webHidden/>
              </w:rPr>
              <w:fldChar w:fldCharType="begin"/>
            </w:r>
            <w:r>
              <w:rPr>
                <w:webHidden/>
              </w:rPr>
              <w:instrText>PAGEREF _Toc484708997 \h</w:instrText>
            </w:r>
            <w:r>
              <w:rPr>
                <w:webHidden/>
              </w:rPr>
              <w:fldChar w:fldCharType="separate"/>
            </w:r>
            <w:r>
              <w:rPr>
                <w:rStyle w:val="Vnculodendice"/>
              </w:rPr>
              <w:t>Gestão de requisitos</w:t>
              <w:tab/>
              <w:t>12</w:t>
            </w:r>
            <w:r>
              <w:rPr>
                <w:webHidden/>
              </w:rPr>
              <w:fldChar w:fldCharType="end"/>
            </w:r>
          </w:hyperlink>
        </w:p>
        <w:p>
          <w:pPr>
            <w:pStyle w:val="Sumrio2"/>
            <w:tabs>
              <w:tab w:val="left" w:pos="880" w:leader="none"/>
              <w:tab w:val="right" w:pos="9061" w:leader="dot"/>
            </w:tabs>
            <w:rPr>
              <w:rFonts w:eastAsia="" w:eastAsiaTheme="minorEastAsia"/>
              <w:lang w:eastAsia="pt-BR"/>
            </w:rPr>
          </w:pPr>
          <w:hyperlink w:anchor="_Toc484708998">
            <w:r>
              <w:rPr>
                <w:webHidden/>
                <w:rStyle w:val="Vnculodendice"/>
                <w:vanish w:val="false"/>
              </w:rPr>
              <w:t>4.4</w:t>
            </w:r>
            <w:r>
              <w:rPr>
                <w:rStyle w:val="Vnculodendice"/>
                <w:rFonts w:eastAsia="" w:eastAsiaTheme="minorEastAsia"/>
                <w:lang w:eastAsia="pt-BR"/>
              </w:rPr>
              <w:tab/>
            </w:r>
            <w:r>
              <w:rPr>
                <w:webHidden/>
              </w:rPr>
              <w:fldChar w:fldCharType="begin"/>
            </w:r>
            <w:r>
              <w:rPr>
                <w:webHidden/>
              </w:rPr>
              <w:instrText>PAGEREF _Toc484708998 \h</w:instrText>
            </w:r>
            <w:r>
              <w:rPr>
                <w:webHidden/>
              </w:rPr>
              <w:fldChar w:fldCharType="separate"/>
            </w:r>
            <w:r>
              <w:rPr>
                <w:rStyle w:val="Vnculodendice"/>
              </w:rPr>
              <w:t>Macroarquitetura</w:t>
              <w:tab/>
              <w:t>12</w:t>
            </w:r>
            <w:r>
              <w:rPr>
                <w:webHidden/>
              </w:rPr>
              <w:fldChar w:fldCharType="end"/>
            </w:r>
          </w:hyperlink>
        </w:p>
        <w:p>
          <w:pPr>
            <w:pStyle w:val="Sumrio2"/>
            <w:tabs>
              <w:tab w:val="left" w:pos="880" w:leader="none"/>
              <w:tab w:val="right" w:pos="9061" w:leader="dot"/>
            </w:tabs>
            <w:rPr>
              <w:rFonts w:eastAsia="" w:eastAsiaTheme="minorEastAsia"/>
              <w:lang w:eastAsia="pt-BR"/>
            </w:rPr>
          </w:pPr>
          <w:hyperlink w:anchor="_Toc484708999">
            <w:r>
              <w:rPr>
                <w:webHidden/>
                <w:rStyle w:val="Vnculodendice"/>
                <w:vanish w:val="false"/>
              </w:rPr>
              <w:t>4.5</w:t>
            </w:r>
            <w:r>
              <w:rPr>
                <w:rStyle w:val="Vnculodendice"/>
                <w:rFonts w:eastAsia="" w:eastAsiaTheme="minorEastAsia"/>
                <w:lang w:eastAsia="pt-BR"/>
              </w:rPr>
              <w:tab/>
            </w:r>
            <w:r>
              <w:rPr>
                <w:webHidden/>
              </w:rPr>
              <w:fldChar w:fldCharType="begin"/>
            </w:r>
            <w:r>
              <w:rPr>
                <w:webHidden/>
              </w:rPr>
              <w:instrText>PAGEREF _Toc484708999 \h</w:instrText>
            </w:r>
            <w:r>
              <w:rPr>
                <w:webHidden/>
              </w:rPr>
              <w:fldChar w:fldCharType="separate"/>
            </w:r>
            <w:r>
              <w:rPr>
                <w:rStyle w:val="Vnculodendice"/>
              </w:rPr>
              <w:t>Softwares Utilizados</w:t>
              <w:tab/>
              <w:t>15</w:t>
            </w:r>
            <w:r>
              <w:rPr>
                <w:webHidden/>
              </w:rPr>
              <w:fldChar w:fldCharType="end"/>
            </w:r>
          </w:hyperlink>
        </w:p>
        <w:p>
          <w:pPr>
            <w:pStyle w:val="Sumrio1"/>
            <w:rPr>
              <w:rFonts w:eastAsia="" w:eastAsiaTheme="minorEastAsia"/>
              <w:lang w:eastAsia="pt-BR"/>
            </w:rPr>
          </w:pPr>
          <w:hyperlink w:anchor="_Toc484709000">
            <w:r>
              <w:rPr>
                <w:webHidden/>
                <w:rStyle w:val="Vnculodendice"/>
                <w:vanish w:val="false"/>
              </w:rPr>
              <w:t>5</w:t>
            </w:r>
            <w:r>
              <w:rPr>
                <w:rStyle w:val="Vnculodendice"/>
                <w:rFonts w:eastAsia="" w:eastAsiaTheme="minorEastAsia"/>
                <w:lang w:eastAsia="pt-BR"/>
              </w:rPr>
              <w:tab/>
            </w:r>
            <w:r>
              <w:rPr>
                <w:webHidden/>
              </w:rPr>
              <w:fldChar w:fldCharType="begin"/>
            </w:r>
            <w:r>
              <w:rPr>
                <w:webHidden/>
              </w:rPr>
              <w:instrText>PAGEREF _Toc484709000 \h</w:instrText>
            </w:r>
            <w:r>
              <w:rPr>
                <w:webHidden/>
              </w:rPr>
              <w:fldChar w:fldCharType="separate"/>
            </w:r>
            <w:r>
              <w:rPr>
                <w:rStyle w:val="Vnculodendice"/>
              </w:rPr>
              <w:t>Microarquitetura (UML)</w:t>
              <w:tab/>
              <w:t>16</w:t>
            </w:r>
            <w:r>
              <w:rPr>
                <w:webHidden/>
              </w:rPr>
              <w:fldChar w:fldCharType="end"/>
            </w:r>
          </w:hyperlink>
        </w:p>
        <w:p>
          <w:pPr>
            <w:pStyle w:val="Sumrio2"/>
            <w:tabs>
              <w:tab w:val="left" w:pos="880" w:leader="none"/>
              <w:tab w:val="right" w:pos="9061" w:leader="dot"/>
            </w:tabs>
            <w:rPr>
              <w:rFonts w:eastAsia="" w:eastAsiaTheme="minorEastAsia"/>
              <w:lang w:eastAsia="pt-BR"/>
            </w:rPr>
          </w:pPr>
          <w:hyperlink w:anchor="_Toc484709001">
            <w:r>
              <w:rPr>
                <w:webHidden/>
                <w:rStyle w:val="Vnculodendice"/>
                <w:vanish w:val="false"/>
              </w:rPr>
              <w:t>5.1</w:t>
            </w:r>
            <w:r>
              <w:rPr>
                <w:rStyle w:val="Vnculodendice"/>
                <w:rFonts w:eastAsia="" w:eastAsiaTheme="minorEastAsia"/>
                <w:lang w:eastAsia="pt-BR"/>
              </w:rPr>
              <w:tab/>
            </w:r>
            <w:r>
              <w:rPr>
                <w:webHidden/>
              </w:rPr>
              <w:fldChar w:fldCharType="begin"/>
            </w:r>
            <w:r>
              <w:rPr>
                <w:webHidden/>
              </w:rPr>
              <w:instrText>PAGEREF _Toc484709001 \h</w:instrText>
            </w:r>
            <w:r>
              <w:rPr>
                <w:webHidden/>
              </w:rPr>
              <w:fldChar w:fldCharType="separate"/>
            </w:r>
            <w:r>
              <w:rPr>
                <w:rStyle w:val="Vnculodendice"/>
              </w:rPr>
              <w:t>Diagramas de Caso de Uso</w:t>
              <w:tab/>
              <w:t>16</w:t>
            </w:r>
            <w:r>
              <w:rPr>
                <w:webHidden/>
              </w:rPr>
              <w:fldChar w:fldCharType="end"/>
            </w:r>
          </w:hyperlink>
        </w:p>
        <w:p>
          <w:pPr>
            <w:pStyle w:val="Sumrio2"/>
            <w:tabs>
              <w:tab w:val="left" w:pos="880" w:leader="none"/>
              <w:tab w:val="right" w:pos="9061" w:leader="dot"/>
            </w:tabs>
            <w:rPr>
              <w:rFonts w:eastAsia="" w:eastAsiaTheme="minorEastAsia"/>
              <w:lang w:eastAsia="pt-BR"/>
            </w:rPr>
          </w:pPr>
          <w:hyperlink w:anchor="_Toc484709002">
            <w:r>
              <w:rPr>
                <w:webHidden/>
                <w:rStyle w:val="Vnculodendice"/>
                <w:vanish w:val="false"/>
              </w:rPr>
              <w:t>5.2</w:t>
            </w:r>
            <w:r>
              <w:rPr>
                <w:rStyle w:val="Vnculodendice"/>
                <w:rFonts w:eastAsia="" w:eastAsiaTheme="minorEastAsia"/>
                <w:lang w:eastAsia="pt-BR"/>
              </w:rPr>
              <w:tab/>
            </w:r>
            <w:r>
              <w:rPr>
                <w:webHidden/>
              </w:rPr>
              <w:fldChar w:fldCharType="begin"/>
            </w:r>
            <w:r>
              <w:rPr>
                <w:webHidden/>
              </w:rPr>
              <w:instrText>PAGEREF _Toc484709002 \h</w:instrText>
            </w:r>
            <w:r>
              <w:rPr>
                <w:webHidden/>
              </w:rPr>
              <w:fldChar w:fldCharType="separate"/>
            </w:r>
            <w:r>
              <w:rPr>
                <w:rStyle w:val="Vnculodendice"/>
              </w:rPr>
              <w:t>Diagramas de Classes</w:t>
              <w:tab/>
              <w:t>16</w:t>
            </w:r>
            <w:r>
              <w:rPr>
                <w:webHidden/>
              </w:rPr>
              <w:fldChar w:fldCharType="end"/>
            </w:r>
          </w:hyperlink>
        </w:p>
        <w:p>
          <w:pPr>
            <w:pStyle w:val="Sumrio2"/>
            <w:tabs>
              <w:tab w:val="left" w:pos="880" w:leader="none"/>
              <w:tab w:val="right" w:pos="9061" w:leader="dot"/>
            </w:tabs>
            <w:rPr>
              <w:rFonts w:eastAsia="" w:eastAsiaTheme="minorEastAsia"/>
              <w:lang w:eastAsia="pt-BR"/>
            </w:rPr>
          </w:pPr>
          <w:hyperlink w:anchor="_Toc484709003">
            <w:r>
              <w:rPr>
                <w:webHidden/>
                <w:rStyle w:val="Vnculodendice"/>
                <w:vanish w:val="false"/>
              </w:rPr>
              <w:t>5.3</w:t>
            </w:r>
            <w:r>
              <w:rPr>
                <w:rStyle w:val="Vnculodendice"/>
                <w:rFonts w:eastAsia="" w:eastAsiaTheme="minorEastAsia"/>
                <w:lang w:eastAsia="pt-BR"/>
              </w:rPr>
              <w:tab/>
            </w:r>
            <w:r>
              <w:rPr>
                <w:webHidden/>
              </w:rPr>
              <w:fldChar w:fldCharType="begin"/>
            </w:r>
            <w:r>
              <w:rPr>
                <w:webHidden/>
              </w:rPr>
              <w:instrText>PAGEREF _Toc484709003 \h</w:instrText>
            </w:r>
            <w:r>
              <w:rPr>
                <w:webHidden/>
              </w:rPr>
              <w:fldChar w:fldCharType="separate"/>
            </w:r>
            <w:r>
              <w:rPr>
                <w:rStyle w:val="Vnculodendice"/>
              </w:rPr>
              <w:t>Diagramas de Sequência:</w:t>
              <w:tab/>
              <w:t>16</w:t>
            </w:r>
            <w:r>
              <w:rPr>
                <w:webHidden/>
              </w:rPr>
              <w:fldChar w:fldCharType="end"/>
            </w:r>
          </w:hyperlink>
        </w:p>
        <w:p>
          <w:pPr>
            <w:pStyle w:val="Sumrio1"/>
            <w:rPr>
              <w:rFonts w:eastAsia="" w:eastAsiaTheme="minorEastAsia"/>
              <w:lang w:eastAsia="pt-BR"/>
            </w:rPr>
          </w:pPr>
          <w:hyperlink w:anchor="_Toc484709004">
            <w:r>
              <w:rPr>
                <w:webHidden/>
                <w:rStyle w:val="Vnculodendice"/>
                <w:vanish w:val="false"/>
              </w:rPr>
              <w:t>6</w:t>
            </w:r>
            <w:r>
              <w:rPr>
                <w:rStyle w:val="Vnculodendice"/>
                <w:rFonts w:eastAsia="" w:eastAsiaTheme="minorEastAsia"/>
                <w:lang w:eastAsia="pt-BR"/>
              </w:rPr>
              <w:tab/>
            </w:r>
            <w:r>
              <w:rPr>
                <w:webHidden/>
              </w:rPr>
              <w:fldChar w:fldCharType="begin"/>
            </w:r>
            <w:r>
              <w:rPr>
                <w:webHidden/>
              </w:rPr>
              <w:instrText>PAGEREF _Toc484709004 \h</w:instrText>
            </w:r>
            <w:r>
              <w:rPr>
                <w:webHidden/>
              </w:rPr>
              <w:fldChar w:fldCharType="separate"/>
            </w:r>
            <w:r>
              <w:rPr>
                <w:rStyle w:val="Vnculodendice"/>
              </w:rPr>
              <w:t>Modelagem de dados:</w:t>
              <w:tab/>
              <w:t>16</w:t>
            </w:r>
            <w:r>
              <w:rPr>
                <w:webHidden/>
              </w:rPr>
              <w:fldChar w:fldCharType="end"/>
            </w:r>
          </w:hyperlink>
        </w:p>
        <w:p>
          <w:pPr>
            <w:pStyle w:val="Sumrio2"/>
            <w:tabs>
              <w:tab w:val="left" w:pos="880" w:leader="none"/>
              <w:tab w:val="right" w:pos="9061" w:leader="dot"/>
            </w:tabs>
            <w:rPr>
              <w:rFonts w:eastAsia="" w:eastAsiaTheme="minorEastAsia"/>
              <w:lang w:eastAsia="pt-BR"/>
            </w:rPr>
          </w:pPr>
          <w:hyperlink w:anchor="_Toc484709005">
            <w:r>
              <w:rPr>
                <w:webHidden/>
                <w:rStyle w:val="Vnculodendice"/>
                <w:vanish w:val="false"/>
              </w:rPr>
              <w:t>6.1</w:t>
            </w:r>
            <w:r>
              <w:rPr>
                <w:rStyle w:val="Vnculodendice"/>
                <w:rFonts w:eastAsia="" w:eastAsiaTheme="minorEastAsia"/>
                <w:lang w:eastAsia="pt-BR"/>
              </w:rPr>
              <w:tab/>
            </w:r>
            <w:r>
              <w:rPr>
                <w:webHidden/>
              </w:rPr>
              <w:fldChar w:fldCharType="begin"/>
            </w:r>
            <w:r>
              <w:rPr>
                <w:webHidden/>
              </w:rPr>
              <w:instrText>PAGEREF _Toc484709005 \h</w:instrText>
            </w:r>
            <w:r>
              <w:rPr>
                <w:webHidden/>
              </w:rPr>
              <w:fldChar w:fldCharType="separate"/>
            </w:r>
            <w:r>
              <w:rPr>
                <w:rStyle w:val="Vnculodendice"/>
              </w:rPr>
              <w:t>Modelo Entidade Relacionamento:</w:t>
              <w:tab/>
              <w:t>16</w:t>
            </w:r>
            <w:r>
              <w:rPr>
                <w:webHidden/>
              </w:rPr>
              <w:fldChar w:fldCharType="end"/>
            </w:r>
          </w:hyperlink>
        </w:p>
        <w:p>
          <w:pPr>
            <w:pStyle w:val="Sumrio2"/>
            <w:tabs>
              <w:tab w:val="left" w:pos="880" w:leader="none"/>
              <w:tab w:val="right" w:pos="9061" w:leader="dot"/>
            </w:tabs>
            <w:rPr>
              <w:rFonts w:eastAsia="" w:eastAsiaTheme="minorEastAsia"/>
              <w:lang w:eastAsia="pt-BR"/>
            </w:rPr>
          </w:pPr>
          <w:hyperlink w:anchor="_Toc484709006">
            <w:r>
              <w:rPr>
                <w:webHidden/>
                <w:rStyle w:val="Vnculodendice"/>
                <w:vanish w:val="false"/>
              </w:rPr>
              <w:t>6.3</w:t>
            </w:r>
            <w:r>
              <w:rPr>
                <w:rStyle w:val="Vnculodendice"/>
                <w:rFonts w:eastAsia="" w:eastAsiaTheme="minorEastAsia"/>
                <w:lang w:eastAsia="pt-BR"/>
              </w:rPr>
              <w:tab/>
            </w:r>
            <w:r>
              <w:rPr>
                <w:webHidden/>
              </w:rPr>
              <w:fldChar w:fldCharType="begin"/>
            </w:r>
            <w:r>
              <w:rPr>
                <w:webHidden/>
              </w:rPr>
              <w:instrText>PAGEREF _Toc484709006 \h</w:instrText>
            </w:r>
            <w:r>
              <w:rPr>
                <w:webHidden/>
              </w:rPr>
              <w:fldChar w:fldCharType="separate"/>
            </w:r>
            <w:r>
              <w:rPr>
                <w:rStyle w:val="Vnculodendice"/>
              </w:rPr>
              <w:t>Diagrama Entidade Relacionamento:</w:t>
              <w:tab/>
              <w:t>17</w:t>
            </w:r>
            <w:r>
              <w:rPr>
                <w:webHidden/>
              </w:rPr>
              <w:fldChar w:fldCharType="end"/>
            </w:r>
          </w:hyperlink>
        </w:p>
        <w:p>
          <w:pPr>
            <w:pStyle w:val="Sumrio1"/>
            <w:rPr>
              <w:rFonts w:eastAsia="" w:eastAsiaTheme="minorEastAsia"/>
              <w:lang w:eastAsia="pt-BR"/>
            </w:rPr>
          </w:pPr>
          <w:hyperlink w:anchor="_Toc484709007">
            <w:r>
              <w:rPr>
                <w:webHidden/>
                <w:rStyle w:val="Vnculodendice"/>
                <w:vanish w:val="false"/>
              </w:rPr>
              <w:t>7</w:t>
            </w:r>
            <w:r>
              <w:rPr>
                <w:rStyle w:val="Vnculodendice"/>
                <w:rFonts w:eastAsia="" w:eastAsiaTheme="minorEastAsia"/>
                <w:lang w:eastAsia="pt-BR"/>
              </w:rPr>
              <w:tab/>
            </w:r>
            <w:r>
              <w:rPr>
                <w:webHidden/>
              </w:rPr>
              <w:fldChar w:fldCharType="begin"/>
            </w:r>
            <w:r>
              <w:rPr>
                <w:webHidden/>
              </w:rPr>
              <w:instrText>PAGEREF _Toc484709007 \h</w:instrText>
            </w:r>
            <w:r>
              <w:rPr>
                <w:webHidden/>
              </w:rPr>
              <w:fldChar w:fldCharType="separate"/>
            </w:r>
            <w:r>
              <w:rPr>
                <w:rStyle w:val="Vnculodendice"/>
              </w:rPr>
              <w:t>Protótipos</w:t>
              <w:tab/>
              <w:t>18</w:t>
            </w:r>
            <w:r>
              <w:rPr>
                <w:webHidden/>
              </w:rPr>
              <w:fldChar w:fldCharType="end"/>
            </w:r>
          </w:hyperlink>
        </w:p>
        <w:p>
          <w:pPr>
            <w:pStyle w:val="Sumrio1"/>
            <w:rPr>
              <w:rFonts w:eastAsia="" w:eastAsiaTheme="minorEastAsia"/>
              <w:lang w:eastAsia="pt-BR"/>
            </w:rPr>
          </w:pPr>
          <w:hyperlink w:anchor="_Toc484709008">
            <w:r>
              <w:rPr>
                <w:webHidden/>
                <w:rStyle w:val="Vnculodendice"/>
                <w:vanish w:val="false"/>
              </w:rPr>
              <w:t>8</w:t>
            </w:r>
            <w:r>
              <w:rPr>
                <w:rStyle w:val="Vnculodendice"/>
                <w:rFonts w:eastAsia="" w:eastAsiaTheme="minorEastAsia"/>
                <w:lang w:eastAsia="pt-BR"/>
              </w:rPr>
              <w:tab/>
            </w:r>
            <w:r>
              <w:rPr>
                <w:webHidden/>
              </w:rPr>
              <w:fldChar w:fldCharType="begin"/>
            </w:r>
            <w:r>
              <w:rPr>
                <w:webHidden/>
              </w:rPr>
              <w:instrText>PAGEREF _Toc484709008 \h</w:instrText>
            </w:r>
            <w:r>
              <w:rPr>
                <w:webHidden/>
              </w:rPr>
              <w:fldChar w:fldCharType="separate"/>
            </w:r>
            <w:r>
              <w:rPr>
                <w:rStyle w:val="Vnculodendice"/>
              </w:rPr>
              <w:t>Disciplinas relacionadas.</w:t>
              <w:tab/>
              <w:t>20</w:t>
            </w:r>
            <w:r>
              <w:rPr>
                <w:webHidden/>
              </w:rPr>
              <w:fldChar w:fldCharType="end"/>
            </w:r>
          </w:hyperlink>
        </w:p>
        <w:p>
          <w:pPr>
            <w:pStyle w:val="Sumrio2"/>
            <w:tabs>
              <w:tab w:val="left" w:pos="880" w:leader="none"/>
              <w:tab w:val="right" w:pos="9061" w:leader="dot"/>
            </w:tabs>
            <w:rPr>
              <w:rFonts w:eastAsia="" w:eastAsiaTheme="minorEastAsia"/>
              <w:lang w:eastAsia="pt-BR"/>
            </w:rPr>
          </w:pPr>
          <w:hyperlink w:anchor="_Toc484709009">
            <w:r>
              <w:rPr>
                <w:webHidden/>
                <w:rStyle w:val="Vnculodendice"/>
                <w:vanish w:val="false"/>
              </w:rPr>
              <w:t>8.1</w:t>
            </w:r>
            <w:r>
              <w:rPr>
                <w:rStyle w:val="Vnculodendice"/>
                <w:rFonts w:eastAsia="" w:eastAsiaTheme="minorEastAsia"/>
                <w:lang w:eastAsia="pt-BR"/>
              </w:rPr>
              <w:tab/>
            </w:r>
            <w:r>
              <w:rPr>
                <w:webHidden/>
              </w:rPr>
              <w:fldChar w:fldCharType="begin"/>
            </w:r>
            <w:r>
              <w:rPr>
                <w:webHidden/>
              </w:rPr>
              <w:instrText>PAGEREF _Toc484709009 \h</w:instrText>
            </w:r>
            <w:r>
              <w:rPr>
                <w:webHidden/>
              </w:rPr>
              <w:fldChar w:fldCharType="separate"/>
            </w:r>
            <w:r>
              <w:rPr>
                <w:rStyle w:val="Vnculodendice"/>
              </w:rPr>
              <w:t>Engenharia de Software II</w:t>
              <w:tab/>
              <w:t>20</w:t>
            </w:r>
            <w:r>
              <w:rPr>
                <w:webHidden/>
              </w:rPr>
              <w:fldChar w:fldCharType="end"/>
            </w:r>
          </w:hyperlink>
        </w:p>
        <w:p>
          <w:pPr>
            <w:pStyle w:val="Sumrio2"/>
            <w:tabs>
              <w:tab w:val="left" w:pos="880" w:leader="none"/>
              <w:tab w:val="right" w:pos="9061" w:leader="dot"/>
            </w:tabs>
            <w:rPr>
              <w:rFonts w:eastAsia="" w:eastAsiaTheme="minorEastAsia"/>
              <w:lang w:eastAsia="pt-BR"/>
            </w:rPr>
          </w:pPr>
          <w:hyperlink w:anchor="_Toc484709010">
            <w:r>
              <w:rPr>
                <w:webHidden/>
                <w:rStyle w:val="Vnculodendice"/>
                <w:vanish w:val="false"/>
              </w:rPr>
              <w:t>8.2</w:t>
            </w:r>
            <w:r>
              <w:rPr>
                <w:rStyle w:val="Vnculodendice"/>
                <w:rFonts w:eastAsia="" w:eastAsiaTheme="minorEastAsia"/>
                <w:lang w:eastAsia="pt-BR"/>
              </w:rPr>
              <w:tab/>
            </w:r>
            <w:r>
              <w:rPr>
                <w:webHidden/>
              </w:rPr>
              <w:fldChar w:fldCharType="begin"/>
            </w:r>
            <w:r>
              <w:rPr>
                <w:webHidden/>
              </w:rPr>
              <w:instrText>PAGEREF _Toc484709010 \h</w:instrText>
            </w:r>
            <w:r>
              <w:rPr>
                <w:webHidden/>
              </w:rPr>
              <w:fldChar w:fldCharType="separate"/>
            </w:r>
            <w:r>
              <w:rPr>
                <w:rStyle w:val="Vnculodendice"/>
              </w:rPr>
              <w:t>Analise de Sistemas Orientados a Objeto</w:t>
              <w:tab/>
              <w:t>20</w:t>
            </w:r>
            <w:r>
              <w:rPr>
                <w:webHidden/>
              </w:rPr>
              <w:fldChar w:fldCharType="end"/>
            </w:r>
          </w:hyperlink>
        </w:p>
        <w:p>
          <w:pPr>
            <w:pStyle w:val="Sumrio2"/>
            <w:tabs>
              <w:tab w:val="left" w:pos="880" w:leader="none"/>
              <w:tab w:val="right" w:pos="9061" w:leader="dot"/>
            </w:tabs>
            <w:rPr>
              <w:rFonts w:eastAsia="" w:eastAsiaTheme="minorEastAsia"/>
              <w:lang w:eastAsia="pt-BR"/>
            </w:rPr>
          </w:pPr>
          <w:hyperlink w:anchor="_Toc484709011">
            <w:r>
              <w:rPr>
                <w:webHidden/>
                <w:rStyle w:val="Vnculodendice"/>
                <w:vanish w:val="false"/>
              </w:rPr>
              <w:t>8.3</w:t>
            </w:r>
            <w:r>
              <w:rPr>
                <w:rStyle w:val="Vnculodendice"/>
                <w:rFonts w:eastAsia="" w:eastAsiaTheme="minorEastAsia"/>
                <w:lang w:eastAsia="pt-BR"/>
              </w:rPr>
              <w:tab/>
            </w:r>
            <w:r>
              <w:rPr>
                <w:webHidden/>
              </w:rPr>
              <w:fldChar w:fldCharType="begin"/>
            </w:r>
            <w:r>
              <w:rPr>
                <w:webHidden/>
              </w:rPr>
              <w:instrText>PAGEREF _Toc484709011 \h</w:instrText>
            </w:r>
            <w:r>
              <w:rPr>
                <w:webHidden/>
              </w:rPr>
              <w:fldChar w:fldCharType="separate"/>
            </w:r>
            <w:r>
              <w:rPr>
                <w:rStyle w:val="Vnculodendice"/>
              </w:rPr>
              <w:t>Projeto de interface c/o Usuários</w:t>
              <w:tab/>
              <w:t>21</w:t>
            </w:r>
            <w:r>
              <w:rPr>
                <w:webHidden/>
              </w:rPr>
              <w:fldChar w:fldCharType="end"/>
            </w:r>
          </w:hyperlink>
        </w:p>
        <w:p>
          <w:pPr>
            <w:pStyle w:val="Sumrio2"/>
            <w:tabs>
              <w:tab w:val="left" w:pos="880" w:leader="none"/>
              <w:tab w:val="right" w:pos="9061" w:leader="dot"/>
            </w:tabs>
            <w:rPr>
              <w:rFonts w:eastAsia="" w:eastAsiaTheme="minorEastAsia"/>
              <w:lang w:eastAsia="pt-BR"/>
            </w:rPr>
          </w:pPr>
          <w:hyperlink w:anchor="_Toc484709012">
            <w:r>
              <w:rPr>
                <w:webHidden/>
                <w:rStyle w:val="Vnculodendice"/>
                <w:vanish w:val="false"/>
              </w:rPr>
              <w:t>8.4</w:t>
            </w:r>
            <w:r>
              <w:rPr>
                <w:rStyle w:val="Vnculodendice"/>
                <w:rFonts w:eastAsia="" w:eastAsiaTheme="minorEastAsia"/>
                <w:lang w:eastAsia="pt-BR"/>
              </w:rPr>
              <w:tab/>
            </w:r>
            <w:r>
              <w:rPr>
                <w:webHidden/>
              </w:rPr>
              <w:fldChar w:fldCharType="begin"/>
            </w:r>
            <w:r>
              <w:rPr>
                <w:webHidden/>
              </w:rPr>
              <w:instrText>PAGEREF _Toc484709012 \h</w:instrText>
            </w:r>
            <w:r>
              <w:rPr>
                <w:webHidden/>
              </w:rPr>
              <w:fldChar w:fldCharType="separate"/>
            </w:r>
            <w:r>
              <w:rPr>
                <w:rStyle w:val="Vnculodendice"/>
              </w:rPr>
              <w:t>Programação Orientada a Objetos</w:t>
              <w:tab/>
              <w:t>21</w:t>
            </w:r>
            <w:r>
              <w:rPr>
                <w:webHidden/>
              </w:rPr>
              <w:fldChar w:fldCharType="end"/>
            </w:r>
          </w:hyperlink>
        </w:p>
        <w:p>
          <w:pPr>
            <w:pStyle w:val="Sumrio2"/>
            <w:tabs>
              <w:tab w:val="left" w:pos="880" w:leader="none"/>
              <w:tab w:val="right" w:pos="9061" w:leader="dot"/>
            </w:tabs>
            <w:rPr>
              <w:rFonts w:eastAsia="" w:eastAsiaTheme="minorEastAsia"/>
              <w:lang w:eastAsia="pt-BR"/>
            </w:rPr>
          </w:pPr>
          <w:hyperlink w:anchor="_Toc484709013">
            <w:r>
              <w:rPr>
                <w:webHidden/>
                <w:rStyle w:val="Vnculodendice"/>
                <w:vanish w:val="false"/>
              </w:rPr>
              <w:t>8.5</w:t>
            </w:r>
            <w:r>
              <w:rPr>
                <w:rStyle w:val="Vnculodendice"/>
                <w:rFonts w:eastAsia="" w:eastAsiaTheme="minorEastAsia"/>
                <w:lang w:eastAsia="pt-BR"/>
              </w:rPr>
              <w:tab/>
            </w:r>
            <w:r>
              <w:rPr>
                <w:webHidden/>
              </w:rPr>
              <w:fldChar w:fldCharType="begin"/>
            </w:r>
            <w:r>
              <w:rPr>
                <w:webHidden/>
              </w:rPr>
              <w:instrText>PAGEREF _Toc484709013 \h</w:instrText>
            </w:r>
            <w:r>
              <w:rPr>
                <w:webHidden/>
              </w:rPr>
              <w:fldChar w:fldCharType="separate"/>
            </w:r>
            <w:r>
              <w:rPr>
                <w:rStyle w:val="Vnculodendice"/>
              </w:rPr>
              <w:t>Banco de Dados</w:t>
              <w:tab/>
              <w:t>21</w:t>
            </w:r>
            <w:r>
              <w:rPr>
                <w:webHidden/>
              </w:rPr>
              <w:fldChar w:fldCharType="end"/>
            </w:r>
          </w:hyperlink>
        </w:p>
        <w:p>
          <w:pPr>
            <w:pStyle w:val="Sumrio1"/>
            <w:rPr>
              <w:rFonts w:eastAsia="" w:eastAsiaTheme="minorEastAsia"/>
              <w:lang w:eastAsia="pt-BR"/>
            </w:rPr>
          </w:pPr>
          <w:hyperlink w:anchor="_Toc484709014">
            <w:r>
              <w:rPr>
                <w:webHidden/>
                <w:rStyle w:val="Vnculodendice"/>
                <w:vanish w:val="false"/>
              </w:rPr>
              <w:t>9</w:t>
            </w:r>
            <w:r>
              <w:rPr>
                <w:rStyle w:val="Vnculodendice"/>
                <w:rFonts w:eastAsia="" w:eastAsiaTheme="minorEastAsia"/>
                <w:lang w:eastAsia="pt-BR"/>
              </w:rPr>
              <w:tab/>
            </w:r>
            <w:r>
              <w:rPr>
                <w:webHidden/>
              </w:rPr>
              <w:fldChar w:fldCharType="begin"/>
            </w:r>
            <w:r>
              <w:rPr>
                <w:webHidden/>
              </w:rPr>
              <w:instrText>PAGEREF _Toc484709014 \h</w:instrText>
            </w:r>
            <w:r>
              <w:rPr>
                <w:webHidden/>
              </w:rPr>
              <w:fldChar w:fldCharType="separate"/>
            </w:r>
            <w:r>
              <w:rPr>
                <w:rStyle w:val="Vnculodendice"/>
              </w:rPr>
              <w:t>Conclusão</w:t>
              <w:tab/>
              <w:t>22</w:t>
            </w:r>
            <w:r>
              <w:rPr>
                <w:webHidden/>
              </w:rPr>
              <w:fldChar w:fldCharType="end"/>
            </w:r>
          </w:hyperlink>
        </w:p>
        <w:p>
          <w:pPr>
            <w:pStyle w:val="Sumrio2"/>
            <w:tabs>
              <w:tab w:val="left" w:pos="880" w:leader="none"/>
              <w:tab w:val="right" w:pos="9061" w:leader="dot"/>
            </w:tabs>
            <w:rPr>
              <w:rFonts w:eastAsia="" w:eastAsiaTheme="minorEastAsia"/>
              <w:lang w:eastAsia="pt-BR"/>
            </w:rPr>
          </w:pPr>
          <w:hyperlink w:anchor="_Toc484709015">
            <w:r>
              <w:rPr>
                <w:webHidden/>
                <w:rStyle w:val="Vnculodendice"/>
                <w:vanish w:val="false"/>
              </w:rPr>
              <w:t>9.1</w:t>
            </w:r>
            <w:r>
              <w:rPr>
                <w:rStyle w:val="Vnculodendice"/>
                <w:rFonts w:eastAsia="" w:eastAsiaTheme="minorEastAsia"/>
                <w:lang w:eastAsia="pt-BR"/>
              </w:rPr>
              <w:tab/>
            </w:r>
            <w:r>
              <w:rPr>
                <w:webHidden/>
              </w:rPr>
              <w:fldChar w:fldCharType="begin"/>
            </w:r>
            <w:r>
              <w:rPr>
                <w:webHidden/>
              </w:rPr>
              <w:instrText>PAGEREF _Toc484709015 \h</w:instrText>
            </w:r>
            <w:r>
              <w:rPr>
                <w:webHidden/>
              </w:rPr>
              <w:fldChar w:fldCharType="separate"/>
            </w:r>
            <w:r>
              <w:rPr>
                <w:rStyle w:val="Vnculodendice"/>
              </w:rPr>
              <w:t>Considerações</w:t>
              <w:tab/>
              <w:t>23</w:t>
            </w:r>
            <w:r>
              <w:rPr>
                <w:webHidden/>
              </w:rPr>
              <w:fldChar w:fldCharType="end"/>
            </w:r>
          </w:hyperlink>
        </w:p>
        <w:p>
          <w:pPr>
            <w:pStyle w:val="Sumrio1"/>
            <w:rPr>
              <w:rFonts w:eastAsia="" w:eastAsiaTheme="minorEastAsia"/>
              <w:lang w:eastAsia="pt-BR"/>
            </w:rPr>
          </w:pPr>
          <w:hyperlink w:anchor="_Toc484709016">
            <w:r>
              <w:rPr>
                <w:webHidden/>
                <w:rStyle w:val="Vnculodendice"/>
                <w:vanish w:val="false"/>
              </w:rPr>
              <w:t>10</w:t>
            </w:r>
            <w:r>
              <w:rPr>
                <w:rStyle w:val="Vnculodendice"/>
                <w:rFonts w:eastAsia="" w:eastAsiaTheme="minorEastAsia"/>
                <w:lang w:eastAsia="pt-BR"/>
              </w:rPr>
              <w:tab/>
            </w:r>
            <w:r>
              <w:rPr>
                <w:webHidden/>
              </w:rPr>
              <w:fldChar w:fldCharType="begin"/>
            </w:r>
            <w:r>
              <w:rPr>
                <w:webHidden/>
              </w:rPr>
              <w:instrText>PAGEREF _Toc484709016 \h</w:instrText>
            </w:r>
            <w:r>
              <w:rPr>
                <w:webHidden/>
              </w:rPr>
              <w:fldChar w:fldCharType="separate"/>
            </w:r>
            <w:r>
              <w:rPr>
                <w:rStyle w:val="Vnculodendice"/>
              </w:rPr>
              <w:t>Arquitetura</w:t>
              <w:tab/>
              <w:t>24</w:t>
            </w:r>
            <w:r>
              <w:rPr>
                <w:webHidden/>
              </w:rPr>
              <w:fldChar w:fldCharType="end"/>
            </w:r>
          </w:hyperlink>
        </w:p>
        <w:p>
          <w:pPr>
            <w:pStyle w:val="Sumrio2"/>
            <w:tabs>
              <w:tab w:val="left" w:pos="880" w:leader="none"/>
              <w:tab w:val="right" w:pos="9061" w:leader="dot"/>
            </w:tabs>
            <w:rPr>
              <w:rFonts w:eastAsia="" w:eastAsiaTheme="minorEastAsia"/>
              <w:lang w:eastAsia="pt-BR"/>
            </w:rPr>
          </w:pPr>
          <w:hyperlink w:anchor="_Toc484709017">
            <w:r>
              <w:rPr>
                <w:webHidden/>
                <w:rStyle w:val="Vnculodendice"/>
                <w:vanish w:val="false"/>
              </w:rPr>
              <w:t>10.1</w:t>
            </w:r>
            <w:r>
              <w:rPr>
                <w:rStyle w:val="Vnculodendice"/>
                <w:rFonts w:eastAsia="" w:eastAsiaTheme="minorEastAsia"/>
                <w:lang w:eastAsia="pt-BR"/>
              </w:rPr>
              <w:tab/>
            </w:r>
            <w:r>
              <w:rPr>
                <w:webHidden/>
              </w:rPr>
              <w:fldChar w:fldCharType="begin"/>
            </w:r>
            <w:r>
              <w:rPr>
                <w:webHidden/>
              </w:rPr>
              <w:instrText>PAGEREF _Toc484709017 \h</w:instrText>
            </w:r>
            <w:r>
              <w:rPr>
                <w:webHidden/>
              </w:rPr>
              <w:fldChar w:fldCharType="separate"/>
            </w:r>
            <w:r>
              <w:rPr>
                <w:rStyle w:val="Vnculodendice"/>
              </w:rPr>
              <w:t>Macroarquitetura</w:t>
              <w:tab/>
              <w:t>24</w:t>
            </w:r>
            <w:r>
              <w:rPr>
                <w:webHidden/>
              </w:rPr>
              <w:fldChar w:fldCharType="end"/>
            </w:r>
          </w:hyperlink>
        </w:p>
        <w:p>
          <w:pPr>
            <w:pStyle w:val="Sumrio2"/>
            <w:tabs>
              <w:tab w:val="left" w:pos="880" w:leader="none"/>
              <w:tab w:val="right" w:pos="9061" w:leader="dot"/>
            </w:tabs>
            <w:rPr>
              <w:rFonts w:eastAsia="" w:eastAsiaTheme="minorEastAsia"/>
              <w:lang w:eastAsia="pt-BR"/>
            </w:rPr>
          </w:pPr>
          <w:hyperlink w:anchor="_Toc484709018">
            <w:r>
              <w:rPr>
                <w:webHidden/>
                <w:rStyle w:val="Vnculodendice"/>
                <w:vanish w:val="false"/>
              </w:rPr>
              <w:t>10.2</w:t>
            </w:r>
            <w:r>
              <w:rPr>
                <w:rStyle w:val="Vnculodendice"/>
                <w:rFonts w:eastAsia="" w:eastAsiaTheme="minorEastAsia"/>
                <w:lang w:eastAsia="pt-BR"/>
              </w:rPr>
              <w:tab/>
            </w:r>
            <w:r>
              <w:rPr>
                <w:webHidden/>
              </w:rPr>
              <w:fldChar w:fldCharType="begin"/>
            </w:r>
            <w:r>
              <w:rPr>
                <w:webHidden/>
              </w:rPr>
              <w:instrText>PAGEREF _Toc484709018 \h</w:instrText>
            </w:r>
            <w:r>
              <w:rPr>
                <w:webHidden/>
              </w:rPr>
              <w:fldChar w:fldCharType="separate"/>
            </w:r>
            <w:r>
              <w:rPr>
                <w:rStyle w:val="Vnculodendice"/>
              </w:rPr>
              <w:t>Microarquitetura</w:t>
              <w:tab/>
              <w:t>24</w:t>
            </w:r>
            <w:r>
              <w:rPr>
                <w:webHidden/>
              </w:rPr>
              <w:fldChar w:fldCharType="end"/>
            </w:r>
          </w:hyperlink>
        </w:p>
        <w:p>
          <w:pPr>
            <w:pStyle w:val="Sumrio3"/>
            <w:tabs>
              <w:tab w:val="left" w:pos="1320" w:leader="none"/>
              <w:tab w:val="right" w:pos="9061" w:leader="dot"/>
            </w:tabs>
            <w:rPr>
              <w:rFonts w:eastAsia="" w:eastAsiaTheme="minorEastAsia"/>
              <w:lang w:eastAsia="pt-BR"/>
            </w:rPr>
          </w:pPr>
          <w:hyperlink w:anchor="_Toc484709019">
            <w:r>
              <w:rPr>
                <w:webHidden/>
                <w:rStyle w:val="Vnculodendice"/>
                <w:vanish w:val="false"/>
              </w:rPr>
              <w:t>10.2.1</w:t>
            </w:r>
            <w:r>
              <w:rPr>
                <w:rStyle w:val="Vnculodendice"/>
                <w:rFonts w:eastAsia="" w:eastAsiaTheme="minorEastAsia"/>
                <w:lang w:eastAsia="pt-BR"/>
              </w:rPr>
              <w:tab/>
            </w:r>
            <w:r>
              <w:rPr>
                <w:webHidden/>
              </w:rPr>
              <w:fldChar w:fldCharType="begin"/>
            </w:r>
            <w:r>
              <w:rPr>
                <w:webHidden/>
              </w:rPr>
              <w:instrText>PAGEREF _Toc484709019 \h</w:instrText>
            </w:r>
            <w:r>
              <w:rPr>
                <w:webHidden/>
              </w:rPr>
              <w:fldChar w:fldCharType="separate"/>
            </w:r>
            <w:r>
              <w:rPr>
                <w:rStyle w:val="Vnculodendice"/>
              </w:rPr>
              <w:t>Restful</w:t>
              <w:tab/>
              <w:t>24</w:t>
            </w:r>
            <w:r>
              <w:rPr>
                <w:webHidden/>
              </w:rPr>
              <w:fldChar w:fldCharType="end"/>
            </w:r>
          </w:hyperlink>
        </w:p>
        <w:p>
          <w:pPr>
            <w:pStyle w:val="Sumrio3"/>
            <w:tabs>
              <w:tab w:val="left" w:pos="1320" w:leader="none"/>
              <w:tab w:val="right" w:pos="9061" w:leader="dot"/>
            </w:tabs>
            <w:rPr>
              <w:rFonts w:eastAsia="" w:eastAsiaTheme="minorEastAsia"/>
              <w:lang w:eastAsia="pt-BR"/>
            </w:rPr>
          </w:pPr>
          <w:hyperlink w:anchor="_Toc484709020">
            <w:r>
              <w:rPr>
                <w:webHidden/>
                <w:rStyle w:val="Vnculodendice"/>
                <w:vanish w:val="false"/>
              </w:rPr>
              <w:t>10.2.2</w:t>
            </w:r>
            <w:r>
              <w:rPr>
                <w:rStyle w:val="Vnculodendice"/>
                <w:rFonts w:eastAsia="" w:eastAsiaTheme="minorEastAsia"/>
                <w:lang w:eastAsia="pt-BR"/>
              </w:rPr>
              <w:tab/>
            </w:r>
            <w:r>
              <w:rPr>
                <w:webHidden/>
              </w:rPr>
              <w:fldChar w:fldCharType="begin"/>
            </w:r>
            <w:r>
              <w:rPr>
                <w:webHidden/>
              </w:rPr>
              <w:instrText>PAGEREF _Toc484709020 \h</w:instrText>
            </w:r>
            <w:r>
              <w:rPr>
                <w:webHidden/>
              </w:rPr>
              <w:fldChar w:fldCharType="separate"/>
            </w:r>
            <w:r>
              <w:rPr>
                <w:rStyle w:val="Vnculodendice"/>
              </w:rPr>
              <w:t>MVVM</w:t>
              <w:tab/>
              <w:t>27</w:t>
            </w:r>
            <w:r>
              <w:rPr>
                <w:webHidden/>
              </w:rPr>
              <w:fldChar w:fldCharType="end"/>
            </w:r>
          </w:hyperlink>
        </w:p>
        <w:p>
          <w:pPr>
            <w:pStyle w:val="Sumrio3"/>
            <w:tabs>
              <w:tab w:val="left" w:pos="1320" w:leader="none"/>
              <w:tab w:val="right" w:pos="9061" w:leader="dot"/>
            </w:tabs>
            <w:rPr>
              <w:rFonts w:eastAsia="" w:eastAsiaTheme="minorEastAsia"/>
              <w:lang w:eastAsia="pt-BR"/>
            </w:rPr>
          </w:pPr>
          <w:hyperlink w:anchor="_Toc484709021">
            <w:r>
              <w:rPr>
                <w:webHidden/>
                <w:rStyle w:val="Vnculodendice"/>
                <w:vanish w:val="false"/>
              </w:rPr>
              <w:t>10.2.3</w:t>
            </w:r>
            <w:r>
              <w:rPr>
                <w:rStyle w:val="Vnculodendice"/>
                <w:rFonts w:eastAsia="" w:eastAsiaTheme="minorEastAsia"/>
                <w:lang w:eastAsia="pt-BR"/>
              </w:rPr>
              <w:tab/>
            </w:r>
            <w:r>
              <w:rPr>
                <w:webHidden/>
              </w:rPr>
              <w:fldChar w:fldCharType="begin"/>
            </w:r>
            <w:r>
              <w:rPr>
                <w:webHidden/>
              </w:rPr>
              <w:instrText>PAGEREF _Toc484709021 \h</w:instrText>
            </w:r>
            <w:r>
              <w:rPr>
                <w:webHidden/>
              </w:rPr>
              <w:fldChar w:fldCharType="separate"/>
            </w:r>
            <w:r>
              <w:rPr>
                <w:rStyle w:val="Vnculodendice"/>
              </w:rPr>
              <w:t>Padrões de projeto GOF</w:t>
              <w:tab/>
              <w:t>27</w:t>
            </w:r>
            <w:r>
              <w:rPr>
                <w:webHidden/>
              </w:rPr>
              <w:fldChar w:fldCharType="end"/>
            </w:r>
          </w:hyperlink>
        </w:p>
        <w:p>
          <w:pPr>
            <w:pStyle w:val="Sumrio2"/>
            <w:tabs>
              <w:tab w:val="left" w:pos="880" w:leader="none"/>
              <w:tab w:val="right" w:pos="9061" w:leader="dot"/>
            </w:tabs>
            <w:rPr>
              <w:rFonts w:eastAsia="" w:eastAsiaTheme="minorEastAsia"/>
              <w:lang w:eastAsia="pt-BR"/>
            </w:rPr>
          </w:pPr>
          <w:hyperlink w:anchor="_Toc484709022">
            <w:r>
              <w:rPr>
                <w:webHidden/>
                <w:rStyle w:val="Vnculodendice"/>
                <w:vanish w:val="false"/>
              </w:rPr>
              <w:t>10.3</w:t>
            </w:r>
            <w:r>
              <w:rPr>
                <w:rStyle w:val="Vnculodendice"/>
                <w:rFonts w:eastAsia="" w:eastAsiaTheme="minorEastAsia"/>
                <w:lang w:eastAsia="pt-BR"/>
              </w:rPr>
              <w:tab/>
            </w:r>
            <w:r>
              <w:rPr>
                <w:webHidden/>
              </w:rPr>
              <w:fldChar w:fldCharType="begin"/>
            </w:r>
            <w:r>
              <w:rPr>
                <w:webHidden/>
              </w:rPr>
              <w:instrText>PAGEREF _Toc484709022 \h</w:instrText>
            </w:r>
            <w:r>
              <w:rPr>
                <w:webHidden/>
              </w:rPr>
              <w:fldChar w:fldCharType="separate"/>
            </w:r>
            <w:r>
              <w:rPr>
                <w:rStyle w:val="Vnculodendice"/>
              </w:rPr>
              <w:t>Modelo Entidade-Relacionamento</w:t>
              <w:tab/>
              <w:t>31</w:t>
            </w:r>
            <w:r>
              <w:rPr>
                <w:webHidden/>
              </w:rPr>
              <w:fldChar w:fldCharType="end"/>
            </w:r>
          </w:hyperlink>
        </w:p>
        <w:p>
          <w:pPr>
            <w:pStyle w:val="Sumrio1"/>
            <w:rPr>
              <w:rFonts w:eastAsia="" w:eastAsiaTheme="minorEastAsia"/>
              <w:lang w:eastAsia="pt-BR"/>
            </w:rPr>
          </w:pPr>
          <w:hyperlink w:anchor="_Toc484709023">
            <w:r>
              <w:rPr>
                <w:webHidden/>
                <w:rStyle w:val="Vnculodendice"/>
                <w:vanish w:val="false"/>
              </w:rPr>
              <w:t>11</w:t>
            </w:r>
            <w:r>
              <w:rPr>
                <w:rStyle w:val="Vnculodendice"/>
                <w:rFonts w:eastAsia="" w:eastAsiaTheme="minorEastAsia"/>
                <w:lang w:eastAsia="pt-BR"/>
              </w:rPr>
              <w:tab/>
            </w:r>
            <w:r>
              <w:rPr>
                <w:webHidden/>
              </w:rPr>
              <w:fldChar w:fldCharType="begin"/>
            </w:r>
            <w:r>
              <w:rPr>
                <w:webHidden/>
              </w:rPr>
              <w:instrText>PAGEREF _Toc484709023 \h</w:instrText>
            </w:r>
            <w:r>
              <w:rPr>
                <w:webHidden/>
              </w:rPr>
              <w:fldChar w:fldCharType="separate"/>
            </w:r>
            <w:r>
              <w:rPr>
                <w:rStyle w:val="Vnculodendice"/>
              </w:rPr>
              <w:t>Execução do Projetos</w:t>
              <w:tab/>
              <w:t>32</w:t>
            </w:r>
            <w:r>
              <w:rPr>
                <w:webHidden/>
              </w:rPr>
              <w:fldChar w:fldCharType="end"/>
            </w:r>
          </w:hyperlink>
        </w:p>
        <w:p>
          <w:pPr>
            <w:pStyle w:val="Sumrio2"/>
            <w:tabs>
              <w:tab w:val="left" w:pos="880" w:leader="none"/>
              <w:tab w:val="right" w:pos="9061" w:leader="dot"/>
            </w:tabs>
            <w:rPr>
              <w:rFonts w:eastAsia="" w:eastAsiaTheme="minorEastAsia"/>
              <w:lang w:eastAsia="pt-BR"/>
            </w:rPr>
          </w:pPr>
          <w:hyperlink w:anchor="_Toc484709024">
            <w:r>
              <w:rPr>
                <w:webHidden/>
                <w:rStyle w:val="Vnculodendice"/>
                <w:vanish w:val="false"/>
              </w:rPr>
              <w:t>11.1</w:t>
            </w:r>
            <w:r>
              <w:rPr>
                <w:rStyle w:val="Vnculodendice"/>
                <w:rFonts w:eastAsia="" w:eastAsiaTheme="minorEastAsia"/>
                <w:lang w:eastAsia="pt-BR"/>
              </w:rPr>
              <w:tab/>
            </w:r>
            <w:r>
              <w:rPr>
                <w:webHidden/>
              </w:rPr>
              <w:fldChar w:fldCharType="begin"/>
            </w:r>
            <w:r>
              <w:rPr>
                <w:webHidden/>
              </w:rPr>
              <w:instrText>PAGEREF _Toc484709024 \h</w:instrText>
            </w:r>
            <w:r>
              <w:rPr>
                <w:webHidden/>
              </w:rPr>
              <w:fldChar w:fldCharType="separate"/>
            </w:r>
            <w:r>
              <w:rPr>
                <w:rStyle w:val="Vnculodendice"/>
              </w:rPr>
              <w:t>Matriz de responsabilidades</w:t>
              <w:tab/>
              <w:t>32</w:t>
            </w:r>
            <w:r>
              <w:rPr>
                <w:webHidden/>
              </w:rPr>
              <w:fldChar w:fldCharType="end"/>
            </w:r>
          </w:hyperlink>
        </w:p>
        <w:p>
          <w:pPr>
            <w:pStyle w:val="Sumrio2"/>
            <w:tabs>
              <w:tab w:val="left" w:pos="880" w:leader="none"/>
              <w:tab w:val="right" w:pos="9061" w:leader="dot"/>
            </w:tabs>
            <w:rPr>
              <w:rFonts w:eastAsia="" w:eastAsiaTheme="minorEastAsia"/>
              <w:lang w:eastAsia="pt-BR"/>
            </w:rPr>
          </w:pPr>
          <w:hyperlink w:anchor="_Toc484709025">
            <w:r>
              <w:rPr>
                <w:webHidden/>
                <w:rStyle w:val="Vnculodendice"/>
                <w:vanish w:val="false"/>
              </w:rPr>
              <w:t>11.2</w:t>
            </w:r>
            <w:r>
              <w:rPr>
                <w:rStyle w:val="Vnculodendice"/>
                <w:rFonts w:eastAsia="" w:eastAsiaTheme="minorEastAsia"/>
                <w:lang w:eastAsia="pt-BR"/>
              </w:rPr>
              <w:tab/>
            </w:r>
            <w:r>
              <w:rPr>
                <w:webHidden/>
              </w:rPr>
              <w:fldChar w:fldCharType="begin"/>
            </w:r>
            <w:r>
              <w:rPr>
                <w:webHidden/>
              </w:rPr>
              <w:instrText>PAGEREF _Toc484709025 \h</w:instrText>
            </w:r>
            <w:r>
              <w:rPr>
                <w:webHidden/>
              </w:rPr>
              <w:fldChar w:fldCharType="separate"/>
            </w:r>
            <w:r>
              <w:rPr>
                <w:rStyle w:val="Vnculodendice"/>
              </w:rPr>
              <w:t>Ferramentas de Suporte</w:t>
              <w:tab/>
              <w:t>33</w:t>
            </w:r>
            <w:r>
              <w:rPr>
                <w:webHidden/>
              </w:rPr>
              <w:fldChar w:fldCharType="end"/>
            </w:r>
          </w:hyperlink>
        </w:p>
        <w:p>
          <w:pPr>
            <w:pStyle w:val="Sumrio2"/>
            <w:tabs>
              <w:tab w:val="left" w:pos="880" w:leader="none"/>
              <w:tab w:val="right" w:pos="9061" w:leader="dot"/>
            </w:tabs>
            <w:rPr>
              <w:rFonts w:eastAsia="" w:eastAsiaTheme="minorEastAsia"/>
              <w:lang w:eastAsia="pt-BR"/>
            </w:rPr>
          </w:pPr>
          <w:hyperlink w:anchor="_Toc484709026">
            <w:r>
              <w:rPr>
                <w:webHidden/>
                <w:rStyle w:val="Vnculodendice"/>
                <w:vanish w:val="false"/>
              </w:rPr>
              <w:t>11.3</w:t>
            </w:r>
            <w:r>
              <w:rPr>
                <w:rStyle w:val="Vnculodendice"/>
                <w:rFonts w:eastAsia="" w:eastAsiaTheme="minorEastAsia"/>
                <w:lang w:eastAsia="pt-BR"/>
              </w:rPr>
              <w:tab/>
            </w:r>
            <w:r>
              <w:rPr>
                <w:webHidden/>
              </w:rPr>
              <w:fldChar w:fldCharType="begin"/>
            </w:r>
            <w:r>
              <w:rPr>
                <w:webHidden/>
              </w:rPr>
              <w:instrText>PAGEREF _Toc484709026 \h</w:instrText>
            </w:r>
            <w:r>
              <w:rPr>
                <w:webHidden/>
              </w:rPr>
              <w:fldChar w:fldCharType="separate"/>
            </w:r>
            <w:r>
              <w:rPr>
                <w:rStyle w:val="Vnculodendice"/>
              </w:rPr>
              <w:t>Tailoring – Documentação</w:t>
              <w:tab/>
              <w:t>33</w:t>
            </w:r>
            <w:r>
              <w:rPr>
                <w:webHidden/>
              </w:rPr>
              <w:fldChar w:fldCharType="end"/>
            </w:r>
          </w:hyperlink>
        </w:p>
        <w:p>
          <w:pPr>
            <w:pStyle w:val="Sumrio2"/>
            <w:tabs>
              <w:tab w:val="left" w:pos="880" w:leader="none"/>
              <w:tab w:val="right" w:pos="9061" w:leader="dot"/>
            </w:tabs>
            <w:rPr>
              <w:rFonts w:eastAsia="" w:eastAsiaTheme="minorEastAsia"/>
              <w:lang w:eastAsia="pt-BR"/>
            </w:rPr>
          </w:pPr>
          <w:hyperlink w:anchor="_Toc484709027">
            <w:r>
              <w:rPr>
                <w:webHidden/>
                <w:rStyle w:val="Vnculodendice"/>
                <w:vanish w:val="false"/>
              </w:rPr>
              <w:t>11.4</w:t>
            </w:r>
            <w:r>
              <w:rPr>
                <w:rStyle w:val="Vnculodendice"/>
                <w:rFonts w:eastAsia="" w:eastAsiaTheme="minorEastAsia"/>
                <w:lang w:eastAsia="pt-BR"/>
              </w:rPr>
              <w:tab/>
            </w:r>
            <w:r>
              <w:rPr>
                <w:webHidden/>
              </w:rPr>
              <w:fldChar w:fldCharType="begin"/>
            </w:r>
            <w:r>
              <w:rPr>
                <w:webHidden/>
              </w:rPr>
              <w:instrText>PAGEREF _Toc484709027 \h</w:instrText>
            </w:r>
            <w:r>
              <w:rPr>
                <w:webHidden/>
              </w:rPr>
              <w:fldChar w:fldCharType="separate"/>
            </w:r>
            <w:r>
              <w:rPr>
                <w:rStyle w:val="Vnculodendice"/>
              </w:rPr>
              <w:t>Cronograma</w:t>
              <w:tab/>
              <w:t>34</w:t>
            </w:r>
            <w:r>
              <w:rPr>
                <w:webHidden/>
              </w:rPr>
              <w:fldChar w:fldCharType="end"/>
            </w:r>
          </w:hyperlink>
        </w:p>
        <w:p>
          <w:pPr>
            <w:pStyle w:val="Sumrio1"/>
            <w:rPr>
              <w:rFonts w:eastAsia="" w:eastAsiaTheme="minorEastAsia"/>
              <w:lang w:eastAsia="pt-BR"/>
            </w:rPr>
          </w:pPr>
          <w:hyperlink w:anchor="_Toc484709028">
            <w:r>
              <w:rPr>
                <w:webHidden/>
                <w:rStyle w:val="Vnculodendice"/>
                <w:vanish w:val="false"/>
              </w:rPr>
              <w:t>12</w:t>
            </w:r>
            <w:r>
              <w:rPr>
                <w:rStyle w:val="Vnculodendice"/>
                <w:rFonts w:eastAsia="" w:eastAsiaTheme="minorEastAsia"/>
                <w:lang w:eastAsia="pt-BR"/>
              </w:rPr>
              <w:tab/>
            </w:r>
            <w:r>
              <w:rPr>
                <w:webHidden/>
              </w:rPr>
              <w:fldChar w:fldCharType="begin"/>
            </w:r>
            <w:r>
              <w:rPr>
                <w:webHidden/>
              </w:rPr>
              <w:instrText>PAGEREF _Toc484709028 \h</w:instrText>
            </w:r>
            <w:r>
              <w:rPr>
                <w:webHidden/>
              </w:rPr>
              <w:fldChar w:fldCharType="separate"/>
            </w:r>
            <w:r>
              <w:rPr>
                <w:rStyle w:val="Vnculodendice"/>
              </w:rPr>
              <w:t>Infraestrutura</w:t>
              <w:tab/>
              <w:t>35</w:t>
            </w:r>
            <w:r>
              <w:rPr>
                <w:webHidden/>
              </w:rPr>
              <w:fldChar w:fldCharType="end"/>
            </w:r>
          </w:hyperlink>
        </w:p>
        <w:p>
          <w:pPr>
            <w:pStyle w:val="Sumrio2"/>
            <w:tabs>
              <w:tab w:val="left" w:pos="880" w:leader="none"/>
              <w:tab w:val="right" w:pos="9061" w:leader="dot"/>
            </w:tabs>
            <w:rPr>
              <w:rFonts w:eastAsia="" w:eastAsiaTheme="minorEastAsia"/>
              <w:lang w:eastAsia="pt-BR"/>
            </w:rPr>
          </w:pPr>
          <w:hyperlink w:anchor="_Toc484709029">
            <w:r>
              <w:rPr>
                <w:webHidden/>
                <w:rStyle w:val="Vnculodendice"/>
                <w:vanish w:val="false"/>
              </w:rPr>
              <w:t>12.1</w:t>
            </w:r>
            <w:r>
              <w:rPr>
                <w:rStyle w:val="Vnculodendice"/>
                <w:rFonts w:eastAsia="" w:eastAsiaTheme="minorEastAsia"/>
                <w:lang w:eastAsia="pt-BR"/>
              </w:rPr>
              <w:tab/>
            </w:r>
            <w:r>
              <w:rPr>
                <w:webHidden/>
              </w:rPr>
              <w:fldChar w:fldCharType="begin"/>
            </w:r>
            <w:r>
              <w:rPr>
                <w:webHidden/>
              </w:rPr>
              <w:instrText>PAGEREF _Toc484709029 \h</w:instrText>
            </w:r>
            <w:r>
              <w:rPr>
                <w:webHidden/>
              </w:rPr>
              <w:fldChar w:fldCharType="separate"/>
            </w:r>
            <w:r>
              <w:rPr>
                <w:rStyle w:val="Vnculodendice"/>
              </w:rPr>
              <w:t>Hardware</w:t>
              <w:tab/>
              <w:t>35</w:t>
            </w:r>
            <w:r>
              <w:rPr>
                <w:webHidden/>
              </w:rPr>
              <w:fldChar w:fldCharType="end"/>
            </w:r>
          </w:hyperlink>
        </w:p>
        <w:p>
          <w:pPr>
            <w:pStyle w:val="Sumrio1"/>
            <w:rPr>
              <w:rFonts w:eastAsia="" w:eastAsiaTheme="minorEastAsia"/>
              <w:lang w:eastAsia="pt-BR"/>
            </w:rPr>
          </w:pPr>
          <w:hyperlink w:anchor="_Toc484709030">
            <w:r>
              <w:rPr>
                <w:webHidden/>
                <w:rStyle w:val="Vnculodendice"/>
                <w:vanish w:val="false"/>
              </w:rPr>
              <w:t>13</w:t>
            </w:r>
            <w:r>
              <w:rPr>
                <w:rStyle w:val="Vnculodendice"/>
                <w:rFonts w:eastAsia="" w:eastAsiaTheme="minorEastAsia"/>
                <w:lang w:eastAsia="pt-BR"/>
              </w:rPr>
              <w:tab/>
            </w:r>
            <w:r>
              <w:rPr>
                <w:webHidden/>
              </w:rPr>
              <w:fldChar w:fldCharType="begin"/>
            </w:r>
            <w:r>
              <w:rPr>
                <w:webHidden/>
              </w:rPr>
              <w:instrText>PAGEREF _Toc484709030 \h</w:instrText>
            </w:r>
            <w:r>
              <w:rPr>
                <w:webHidden/>
              </w:rPr>
              <w:fldChar w:fldCharType="separate"/>
            </w:r>
            <w:r>
              <w:rPr>
                <w:rStyle w:val="Vnculodendice"/>
              </w:rPr>
              <w:t>Conclusão</w:t>
              <w:tab/>
              <w:t>35</w:t>
            </w:r>
            <w:r>
              <w:rPr>
                <w:webHidden/>
              </w:rPr>
              <w:fldChar w:fldCharType="end"/>
            </w:r>
          </w:hyperlink>
        </w:p>
        <w:p>
          <w:pPr>
            <w:pStyle w:val="Sumrio1"/>
            <w:rPr>
              <w:rFonts w:eastAsia="" w:eastAsiaTheme="minorEastAsia"/>
              <w:lang w:eastAsia="pt-BR"/>
            </w:rPr>
          </w:pPr>
          <w:hyperlink w:anchor="_Toc484709031">
            <w:r>
              <w:rPr>
                <w:webHidden/>
              </w:rPr>
              <w:fldChar w:fldCharType="begin"/>
            </w:r>
            <w:r>
              <w:rPr>
                <w:webHidden/>
              </w:rPr>
              <w:instrText>PAGEREF _Toc484709031 \h</w:instrText>
            </w:r>
            <w:r>
              <w:rPr>
                <w:webHidden/>
              </w:rPr>
              <w:fldChar w:fldCharType="separate"/>
            </w:r>
            <w:r>
              <w:rPr>
                <w:webHidden/>
                <w:rStyle w:val="Vnculodendice"/>
                <w:vanish w:val="false"/>
              </w:rPr>
              <w:t>14. Referencias</w:t>
              <w:tab/>
              <w:t>36</w:t>
            </w:r>
            <w:r>
              <w:rPr>
                <w:webHidden/>
              </w:rPr>
              <w:fldChar w:fldCharType="end"/>
            </w:r>
          </w:hyperlink>
        </w:p>
        <w:p>
          <w:pPr>
            <w:pStyle w:val="Normal"/>
            <w:rPr/>
          </w:pPr>
          <w:r>
            <w:rPr/>
          </w:r>
          <w:r>
            <w:fldChar w:fldCharType="end"/>
          </w:r>
        </w:p>
      </w:sdtContent>
    </w:sdt>
    <w:p>
      <w:pPr>
        <w:pStyle w:val="Normal"/>
        <w:spacing w:lineRule="auto" w:line="360"/>
        <w:jc w:val="both"/>
        <w:rPr>
          <w:rFonts w:ascii="Arial" w:hAnsi="Arial" w:cs="Arial"/>
          <w:sz w:val="24"/>
          <w:szCs w:val="24"/>
        </w:rPr>
      </w:pPr>
      <w:r>
        <w:rPr>
          <w:rFonts w:cs="Arial" w:ascii="Arial" w:hAnsi="Arial"/>
          <w:sz w:val="24"/>
          <w:szCs w:val="24"/>
        </w:rPr>
      </w:r>
      <w:r>
        <w:br w:type="page"/>
      </w:r>
    </w:p>
    <w:p>
      <w:pPr>
        <w:pStyle w:val="Normal"/>
        <w:jc w:val="center"/>
        <w:rPr>
          <w:rFonts w:ascii="Arial" w:hAnsi="Arial" w:cs="Arial"/>
          <w:b/>
          <w:b/>
          <w:sz w:val="24"/>
        </w:rPr>
      </w:pPr>
      <w:r>
        <w:rPr>
          <w:rFonts w:cs="Arial" w:ascii="Arial" w:hAnsi="Arial"/>
          <w:b/>
          <w:sz w:val="24"/>
        </w:rPr>
        <w:t>TABELAS</w:t>
      </w:r>
    </w:p>
    <w:p>
      <w:pPr>
        <w:pStyle w:val="Normal"/>
        <w:spacing w:lineRule="auto" w:line="240"/>
        <w:jc w:val="both"/>
        <w:rPr/>
      </w:pPr>
      <w:r>
        <w:rPr/>
      </w:r>
    </w:p>
    <w:p>
      <w:pPr>
        <w:pStyle w:val="Tableoffigures"/>
        <w:tabs>
          <w:tab w:val="right" w:pos="9061" w:leader="dot"/>
        </w:tabs>
        <w:rPr>
          <w:rFonts w:ascii="Calibri" w:hAnsi="Calibri" w:eastAsia="" w:cs="" w:asciiTheme="minorHAnsi" w:cstheme="minorBidi" w:eastAsiaTheme="minorEastAsia" w:hAnsiTheme="minorHAnsi"/>
          <w:sz w:val="22"/>
          <w:lang w:eastAsia="pt-BR"/>
        </w:rPr>
      </w:pPr>
      <w:r>
        <w:fldChar w:fldCharType="begin"/>
      </w:r>
      <w:r>
        <w:instrText> TOC \c "Tabela" </w:instrText>
      </w:r>
      <w:r>
        <w:fldChar w:fldCharType="separate"/>
      </w:r>
      <w:r>
        <w:rPr/>
        <w:t>Tabela 1 – Tabela de Software</w:t>
        <w:tab/>
        <w:t>15</w:t>
      </w:r>
    </w:p>
    <w:p>
      <w:pPr>
        <w:pStyle w:val="Tableoffigures"/>
        <w:tabs>
          <w:tab w:val="right" w:pos="9061" w:leader="dot"/>
        </w:tabs>
        <w:rPr>
          <w:rFonts w:ascii="Calibri" w:hAnsi="Calibri" w:eastAsia="" w:cs="" w:asciiTheme="minorHAnsi" w:cstheme="minorBidi" w:eastAsiaTheme="minorEastAsia" w:hAnsiTheme="minorHAnsi"/>
          <w:sz w:val="22"/>
          <w:lang w:eastAsia="pt-BR"/>
        </w:rPr>
      </w:pPr>
      <w:r>
        <w:rPr/>
        <w:t>Tabela 2 - Matriz de Responsabilidade</w:t>
        <w:tab/>
        <w:t>32</w:t>
      </w:r>
    </w:p>
    <w:p>
      <w:pPr>
        <w:pStyle w:val="Tableoffigures"/>
        <w:tabs>
          <w:tab w:val="right" w:pos="9061" w:leader="dot"/>
        </w:tabs>
        <w:rPr>
          <w:rFonts w:ascii="Calibri" w:hAnsi="Calibri" w:eastAsia="" w:cs="" w:asciiTheme="minorHAnsi" w:cstheme="minorBidi" w:eastAsiaTheme="minorEastAsia" w:hAnsiTheme="minorHAnsi"/>
          <w:sz w:val="22"/>
          <w:lang w:eastAsia="pt-BR"/>
        </w:rPr>
      </w:pPr>
      <w:r>
        <w:rPr/>
        <w:t>Tabela 3 - Ferramentas de Suporte</w:t>
        <w:tab/>
        <w:t>33</w:t>
      </w:r>
    </w:p>
    <w:p>
      <w:pPr>
        <w:pStyle w:val="Tableoffigures"/>
        <w:tabs>
          <w:tab w:val="right" w:pos="9061" w:leader="dot"/>
        </w:tabs>
        <w:rPr>
          <w:rFonts w:ascii="Calibri" w:hAnsi="Calibri" w:eastAsia="" w:cs="" w:asciiTheme="minorHAnsi" w:cstheme="minorBidi" w:eastAsiaTheme="minorEastAsia" w:hAnsiTheme="minorHAnsi"/>
          <w:sz w:val="22"/>
          <w:lang w:eastAsia="pt-BR"/>
        </w:rPr>
      </w:pPr>
      <w:r>
        <w:rPr/>
        <w:t>Tabela 4 - Tailoring Documentação</w:t>
        <w:tab/>
        <w:t>33</w:t>
      </w:r>
    </w:p>
    <w:p>
      <w:pPr>
        <w:pStyle w:val="Tableoffigures"/>
        <w:tabs>
          <w:tab w:val="right" w:pos="9061" w:leader="dot"/>
        </w:tabs>
        <w:rPr>
          <w:rFonts w:ascii="Calibri" w:hAnsi="Calibri" w:eastAsia="" w:cs="" w:asciiTheme="minorHAnsi" w:cstheme="minorBidi" w:eastAsiaTheme="minorEastAsia" w:hAnsiTheme="minorHAnsi"/>
          <w:sz w:val="22"/>
          <w:lang w:eastAsia="pt-BR"/>
        </w:rPr>
      </w:pPr>
      <w:r>
        <w:rPr/>
        <w:t>Tabela 5 – Cronograma</w:t>
        <w:tab/>
        <w:t>34</w:t>
      </w:r>
    </w:p>
    <w:p>
      <w:pPr>
        <w:pStyle w:val="Tableoffigures"/>
        <w:tabs>
          <w:tab w:val="right" w:pos="9061" w:leader="dot"/>
        </w:tabs>
        <w:rPr>
          <w:rFonts w:ascii="Calibri" w:hAnsi="Calibri" w:eastAsia="" w:cs="" w:asciiTheme="minorHAnsi" w:cstheme="minorBidi" w:eastAsiaTheme="minorEastAsia" w:hAnsiTheme="minorHAnsi"/>
          <w:sz w:val="22"/>
          <w:lang w:eastAsia="pt-BR"/>
        </w:rPr>
      </w:pPr>
      <w:r>
        <w:rPr/>
        <w:t>Tabela 6 - Especificação HP All in one 23-R100BR</w:t>
        <w:tab/>
        <w:t>35</w:t>
      </w:r>
    </w:p>
    <w:p>
      <w:pPr>
        <w:pStyle w:val="Normal"/>
        <w:spacing w:lineRule="auto" w:line="240"/>
        <w:rPr/>
      </w:pPr>
      <w:r>
        <w:rPr/>
      </w:r>
      <w:r>
        <w:fldChar w:fldCharType="end"/>
      </w:r>
    </w:p>
    <w:p>
      <w:pPr>
        <w:pStyle w:val="Normal"/>
        <w:rPr/>
      </w:pPr>
      <w:r>
        <w:rPr/>
      </w:r>
    </w:p>
    <w:p>
      <w:pPr>
        <w:pStyle w:val="Normal"/>
        <w:jc w:val="center"/>
        <w:rPr>
          <w:b/>
          <w:b/>
        </w:rPr>
      </w:pPr>
      <w:r>
        <w:rPr>
          <w:rFonts w:cs="Arial" w:ascii="Arial" w:hAnsi="Arial"/>
          <w:b/>
          <w:sz w:val="24"/>
          <w:szCs w:val="24"/>
        </w:rPr>
        <w:t>LISTA DE FIGURAS</w:t>
      </w:r>
    </w:p>
    <w:p>
      <w:pPr>
        <w:pStyle w:val="Normal"/>
        <w:spacing w:lineRule="auto" w:line="240"/>
        <w:jc w:val="both"/>
        <w:rPr/>
      </w:pPr>
      <w:r>
        <w:rPr/>
      </w:r>
    </w:p>
    <w:p>
      <w:pPr>
        <w:pStyle w:val="Tableoffigures"/>
        <w:tabs>
          <w:tab w:val="right" w:pos="9061" w:leader="dot"/>
        </w:tabs>
        <w:rPr>
          <w:rFonts w:ascii="Calibri" w:hAnsi="Calibri" w:eastAsia="" w:cs="" w:asciiTheme="minorHAnsi" w:cstheme="minorBidi" w:eastAsiaTheme="minorEastAsia" w:hAnsiTheme="minorHAnsi"/>
          <w:sz w:val="22"/>
          <w:lang w:eastAsia="pt-BR"/>
        </w:rPr>
      </w:pPr>
      <w:r>
        <w:fldChar w:fldCharType="begin"/>
      </w:r>
      <w:r>
        <w:instrText> TOC \c "Figura" </w:instrText>
      </w:r>
      <w:r>
        <w:fldChar w:fldCharType="separate"/>
      </w:r>
      <w:r>
        <w:rPr/>
        <w:t>Figura 1 - Visão Geral de Macrorquitetura</w:t>
        <w:tab/>
        <w:t>13</w:t>
      </w:r>
    </w:p>
    <w:p>
      <w:pPr>
        <w:pStyle w:val="Tableoffigures"/>
        <w:tabs>
          <w:tab w:val="right" w:pos="9061" w:leader="dot"/>
        </w:tabs>
        <w:rPr>
          <w:rFonts w:ascii="Calibri" w:hAnsi="Calibri" w:eastAsia="" w:cs="" w:asciiTheme="minorHAnsi" w:cstheme="minorBidi" w:eastAsiaTheme="minorEastAsia" w:hAnsiTheme="minorHAnsi"/>
          <w:sz w:val="22"/>
          <w:lang w:eastAsia="pt-BR"/>
        </w:rPr>
      </w:pPr>
      <w:r>
        <w:rPr/>
        <w:t>Figura 2 – Realizar Cadastro de Usuários</w:t>
        <w:tab/>
        <w:t>18</w:t>
      </w:r>
    </w:p>
    <w:p>
      <w:pPr>
        <w:pStyle w:val="Tableoffigures"/>
        <w:tabs>
          <w:tab w:val="right" w:pos="9061" w:leader="dot"/>
        </w:tabs>
        <w:rPr>
          <w:rFonts w:ascii="Calibri" w:hAnsi="Calibri" w:eastAsia="" w:cs="" w:asciiTheme="minorHAnsi" w:cstheme="minorBidi" w:eastAsiaTheme="minorEastAsia" w:hAnsiTheme="minorHAnsi"/>
          <w:sz w:val="22"/>
          <w:lang w:eastAsia="pt-BR"/>
        </w:rPr>
      </w:pPr>
      <w:r>
        <w:rPr/>
        <w:t>Figura 3 - Registrar Entregas:</w:t>
        <w:tab/>
        <w:t>18</w:t>
      </w:r>
    </w:p>
    <w:p>
      <w:pPr>
        <w:pStyle w:val="Tableoffigures"/>
        <w:tabs>
          <w:tab w:val="right" w:pos="9061" w:leader="dot"/>
        </w:tabs>
        <w:rPr>
          <w:rFonts w:ascii="Calibri" w:hAnsi="Calibri" w:eastAsia="" w:cs="" w:asciiTheme="minorHAnsi" w:cstheme="minorBidi" w:eastAsiaTheme="minorEastAsia" w:hAnsiTheme="minorHAnsi"/>
          <w:sz w:val="22"/>
          <w:lang w:eastAsia="pt-BR"/>
        </w:rPr>
      </w:pPr>
      <w:r>
        <w:rPr/>
        <w:t>Figura 4 – Liberar Visitantes:</w:t>
        <w:tab/>
        <w:t>19</w:t>
      </w:r>
    </w:p>
    <w:p>
      <w:pPr>
        <w:pStyle w:val="Tableoffigures"/>
        <w:tabs>
          <w:tab w:val="right" w:pos="9061" w:leader="dot"/>
        </w:tabs>
        <w:rPr>
          <w:rFonts w:ascii="Calibri" w:hAnsi="Calibri" w:eastAsia="" w:cs="" w:asciiTheme="minorHAnsi" w:cstheme="minorBidi" w:eastAsiaTheme="minorEastAsia" w:hAnsiTheme="minorHAnsi"/>
          <w:sz w:val="22"/>
          <w:lang w:eastAsia="pt-BR"/>
        </w:rPr>
      </w:pPr>
      <w:r>
        <w:rPr/>
        <w:t>Figura 2 - Visão de um dos recursos em REST do projeto</w:t>
        <w:tab/>
        <w:t>24</w:t>
      </w:r>
    </w:p>
    <w:p>
      <w:pPr>
        <w:pStyle w:val="Tableoffigures"/>
        <w:tabs>
          <w:tab w:val="right" w:pos="9061" w:leader="dot"/>
        </w:tabs>
        <w:rPr>
          <w:rFonts w:ascii="Calibri" w:hAnsi="Calibri" w:eastAsia="" w:cs="" w:asciiTheme="minorHAnsi" w:cstheme="minorBidi" w:eastAsiaTheme="minorEastAsia" w:hAnsiTheme="minorHAnsi"/>
          <w:sz w:val="22"/>
          <w:lang w:val="en-US" w:eastAsia="pt-BR"/>
        </w:rPr>
      </w:pPr>
      <w:r>
        <w:rPr>
          <w:lang w:val="en-US"/>
        </w:rPr>
        <w:t>Figura 3 - MVP Model View View Model</w:t>
        <w:tab/>
        <w:t>27</w:t>
      </w:r>
    </w:p>
    <w:p>
      <w:pPr>
        <w:pStyle w:val="Tableoffigures"/>
        <w:tabs>
          <w:tab w:val="right" w:pos="9061" w:leader="dot"/>
        </w:tabs>
        <w:rPr>
          <w:rFonts w:ascii="Calibri" w:hAnsi="Calibri" w:eastAsia="" w:cs="" w:asciiTheme="minorHAnsi" w:cstheme="minorBidi" w:eastAsiaTheme="minorEastAsia" w:hAnsiTheme="minorHAnsi"/>
          <w:sz w:val="22"/>
          <w:lang w:eastAsia="pt-BR"/>
        </w:rPr>
      </w:pPr>
      <w:r>
        <w:rPr/>
        <w:t>Figura 4 - Exemplo de implementação de Façade</w:t>
        <w:tab/>
        <w:t>28</w:t>
      </w:r>
    </w:p>
    <w:p>
      <w:pPr>
        <w:pStyle w:val="Tableoffigures"/>
        <w:tabs>
          <w:tab w:val="right" w:pos="9061" w:leader="dot"/>
        </w:tabs>
        <w:rPr>
          <w:rFonts w:ascii="Calibri" w:hAnsi="Calibri" w:eastAsia="" w:cs="" w:asciiTheme="minorHAnsi" w:cstheme="minorBidi" w:eastAsiaTheme="minorEastAsia" w:hAnsiTheme="minorHAnsi"/>
          <w:sz w:val="22"/>
          <w:lang w:eastAsia="pt-BR"/>
        </w:rPr>
      </w:pPr>
      <w:r>
        <w:rPr/>
        <w:t>Figura 5 - Abstrair complexidade para SPA</w:t>
        <w:tab/>
        <w:t>28</w:t>
      </w:r>
    </w:p>
    <w:p>
      <w:pPr>
        <w:pStyle w:val="Tableoffigures"/>
        <w:tabs>
          <w:tab w:val="right" w:pos="9061" w:leader="dot"/>
        </w:tabs>
        <w:rPr>
          <w:rFonts w:ascii="Calibri" w:hAnsi="Calibri" w:eastAsia="" w:cs="" w:asciiTheme="minorHAnsi" w:cstheme="minorBidi" w:eastAsiaTheme="minorEastAsia" w:hAnsiTheme="minorHAnsi"/>
          <w:sz w:val="22"/>
          <w:lang w:eastAsia="pt-BR"/>
        </w:rPr>
      </w:pPr>
      <w:r>
        <w:rPr/>
        <w:t>Figura 6 - OTO Troca de Mensagem Completa entre View e Controle</w:t>
        <w:tab/>
        <w:t>29</w:t>
      </w:r>
    </w:p>
    <w:p>
      <w:pPr>
        <w:pStyle w:val="Tableoffigures"/>
        <w:tabs>
          <w:tab w:val="right" w:pos="9061" w:leader="dot"/>
        </w:tabs>
        <w:rPr>
          <w:rFonts w:ascii="Calibri" w:hAnsi="Calibri" w:eastAsia="" w:cs="" w:asciiTheme="minorHAnsi" w:cstheme="minorBidi" w:eastAsiaTheme="minorEastAsia" w:hAnsiTheme="minorHAnsi"/>
          <w:sz w:val="22"/>
          <w:lang w:eastAsia="pt-BR"/>
        </w:rPr>
      </w:pPr>
      <w:r>
        <w:rPr/>
        <w:t>Figura 7 - Abstrair Complexidade de Persistência e Garantir Mensagem Compacta</w:t>
        <w:tab/>
        <w:t>29</w:t>
      </w:r>
    </w:p>
    <w:p>
      <w:pPr>
        <w:pStyle w:val="Tableoffigures"/>
        <w:tabs>
          <w:tab w:val="right" w:pos="9061" w:leader="dot"/>
        </w:tabs>
        <w:rPr>
          <w:rFonts w:ascii="Calibri" w:hAnsi="Calibri" w:eastAsia="" w:cs="" w:asciiTheme="minorHAnsi" w:cstheme="minorBidi" w:eastAsiaTheme="minorEastAsia" w:hAnsiTheme="minorHAnsi"/>
          <w:sz w:val="22"/>
          <w:lang w:eastAsia="pt-BR"/>
        </w:rPr>
      </w:pPr>
      <w:r>
        <w:rPr/>
        <w:t>Figura 8 - Visão dos princípios de SOLID</w:t>
        <w:tab/>
        <w:t>30</w:t>
      </w:r>
    </w:p>
    <w:p>
      <w:pPr>
        <w:pStyle w:val="Tableoffigures"/>
        <w:tabs>
          <w:tab w:val="right" w:pos="9061" w:leader="dot"/>
        </w:tabs>
        <w:rPr>
          <w:rFonts w:ascii="Calibri" w:hAnsi="Calibri" w:eastAsia="" w:cs="" w:asciiTheme="minorHAnsi" w:cstheme="minorBidi" w:eastAsiaTheme="minorEastAsia" w:hAnsiTheme="minorHAnsi"/>
          <w:sz w:val="22"/>
          <w:lang w:eastAsia="pt-BR"/>
        </w:rPr>
      </w:pPr>
      <w:r>
        <w:rPr/>
        <w:t>Figura 9 - Modelo Entidade Relacionamento</w:t>
        <w:tab/>
        <w:t>31</w:t>
      </w:r>
    </w:p>
    <w:p>
      <w:pPr>
        <w:pStyle w:val="Tableoffigures"/>
        <w:tabs>
          <w:tab w:val="right" w:pos="9061" w:leader="dot"/>
        </w:tabs>
        <w:rPr>
          <w:szCs w:val="24"/>
        </w:rPr>
      </w:pPr>
      <w:r>
        <w:rPr>
          <w:szCs w:val="24"/>
        </w:rPr>
      </w:r>
      <w:r>
        <w:fldChar w:fldCharType="end"/>
      </w:r>
    </w:p>
    <w:p>
      <w:pPr>
        <w:pStyle w:val="Normal"/>
        <w:spacing w:lineRule="auto" w:line="360"/>
        <w:jc w:val="both"/>
        <w:rPr>
          <w:rFonts w:ascii="Arial" w:hAnsi="Arial" w:cs="Arial"/>
          <w:sz w:val="24"/>
          <w:szCs w:val="24"/>
        </w:rPr>
      </w:pPr>
      <w:r>
        <w:rPr>
          <w:rFonts w:cs="Arial" w:ascii="Arial" w:hAnsi="Arial"/>
          <w:sz w:val="24"/>
          <w:szCs w:val="24"/>
        </w:rPr>
      </w:r>
      <w:r>
        <w:br w:type="page"/>
      </w:r>
    </w:p>
    <w:p>
      <w:pPr>
        <w:pStyle w:val="Normal"/>
        <w:spacing w:lineRule="auto" w:line="360"/>
        <w:jc w:val="center"/>
        <w:rPr>
          <w:rFonts w:ascii="Arial" w:hAnsi="Arial" w:cs="Arial"/>
          <w:b/>
          <w:b/>
          <w:sz w:val="24"/>
          <w:szCs w:val="24"/>
        </w:rPr>
      </w:pPr>
      <w:r>
        <w:rPr>
          <w:rFonts w:cs="Arial" w:ascii="Arial" w:hAnsi="Arial"/>
          <w:b/>
          <w:sz w:val="24"/>
          <w:szCs w:val="24"/>
        </w:rPr>
        <w:t>LISTA DE SIGLAS E ABREVIATURAS</w:t>
      </w:r>
    </w:p>
    <w:p>
      <w:pPr>
        <w:pStyle w:val="Normal"/>
        <w:spacing w:lineRule="auto" w:line="240"/>
        <w:jc w:val="both"/>
        <w:rPr>
          <w:rFonts w:ascii="Arial" w:hAnsi="Arial" w:cs="Arial"/>
          <w:sz w:val="24"/>
          <w:szCs w:val="24"/>
        </w:rPr>
      </w:pPr>
      <w:r>
        <w:rPr>
          <w:rFonts w:cs="Arial" w:ascii="Arial" w:hAnsi="Arial"/>
          <w:sz w:val="24"/>
          <w:szCs w:val="24"/>
        </w:rPr>
      </w:r>
    </w:p>
    <w:p>
      <w:pPr>
        <w:pStyle w:val="Normal"/>
        <w:spacing w:lineRule="auto" w:line="240" w:before="0" w:after="0"/>
        <w:jc w:val="both"/>
        <w:rPr>
          <w:rFonts w:ascii="Arial" w:hAnsi="Arial" w:cs="Arial"/>
          <w:sz w:val="24"/>
          <w:szCs w:val="24"/>
          <w:lang w:val="en-US"/>
        </w:rPr>
      </w:pPr>
      <w:r>
        <w:rPr>
          <w:rFonts w:cs="Arial" w:ascii="Arial" w:hAnsi="Arial"/>
          <w:sz w:val="24"/>
          <w:szCs w:val="24"/>
          <w:lang w:val="en-US"/>
        </w:rPr>
        <w:t>REST – Representational State Transfer</w:t>
      </w:r>
    </w:p>
    <w:p>
      <w:pPr>
        <w:pStyle w:val="Normal"/>
        <w:spacing w:lineRule="auto" w:line="240" w:before="0" w:after="0"/>
        <w:jc w:val="both"/>
        <w:rPr>
          <w:rFonts w:ascii="Arial" w:hAnsi="Arial" w:cs="Arial"/>
          <w:sz w:val="24"/>
          <w:szCs w:val="24"/>
          <w:lang w:val="en-US"/>
        </w:rPr>
      </w:pPr>
      <w:r>
        <w:rPr>
          <w:rFonts w:cs="Arial" w:ascii="Arial" w:hAnsi="Arial"/>
          <w:sz w:val="24"/>
          <w:szCs w:val="24"/>
          <w:lang w:val="en-US"/>
        </w:rPr>
        <w:t>SOLID – Single responsibility, open-closed, Liskov substitution, interface segregation and dependency inversion.</w:t>
      </w:r>
    </w:p>
    <w:p>
      <w:pPr>
        <w:pStyle w:val="Normal"/>
        <w:spacing w:lineRule="auto" w:line="240" w:before="0" w:after="0"/>
        <w:jc w:val="both"/>
        <w:rPr>
          <w:rFonts w:ascii="Arial" w:hAnsi="Arial" w:cs="Arial"/>
          <w:sz w:val="24"/>
          <w:szCs w:val="24"/>
          <w:lang w:val="en-US"/>
        </w:rPr>
      </w:pPr>
      <w:r>
        <w:rPr>
          <w:rFonts w:cs="Arial" w:ascii="Arial" w:hAnsi="Arial"/>
          <w:sz w:val="24"/>
          <w:szCs w:val="24"/>
          <w:lang w:val="en-US"/>
        </w:rPr>
        <w:t>GoF – Gang of Four.</w:t>
      </w:r>
    </w:p>
    <w:p>
      <w:pPr>
        <w:pStyle w:val="Normal"/>
        <w:spacing w:lineRule="auto" w:line="240" w:before="0" w:after="0"/>
        <w:jc w:val="both"/>
        <w:rPr>
          <w:rFonts w:ascii="Arial" w:hAnsi="Arial" w:cs="Arial"/>
          <w:sz w:val="24"/>
          <w:szCs w:val="24"/>
          <w:lang w:val="en-US"/>
        </w:rPr>
      </w:pPr>
      <w:r>
        <w:rPr>
          <w:rFonts w:cs="Arial" w:ascii="Arial" w:hAnsi="Arial"/>
          <w:sz w:val="24"/>
          <w:szCs w:val="24"/>
          <w:lang w:val="en-US"/>
        </w:rPr>
        <w:t xml:space="preserve">DAO – Data Access Object </w:t>
      </w:r>
    </w:p>
    <w:p>
      <w:pPr>
        <w:pStyle w:val="Normal"/>
        <w:spacing w:lineRule="auto" w:line="240" w:before="0" w:after="0"/>
        <w:jc w:val="both"/>
        <w:rPr>
          <w:rFonts w:ascii="Arial" w:hAnsi="Arial" w:cs="Arial"/>
          <w:sz w:val="24"/>
          <w:szCs w:val="24"/>
          <w:lang w:val="en-US"/>
        </w:rPr>
      </w:pPr>
      <w:r>
        <w:rPr>
          <w:rFonts w:cs="Arial" w:ascii="Arial" w:hAnsi="Arial"/>
          <w:sz w:val="24"/>
          <w:szCs w:val="24"/>
          <w:lang w:val="en-US"/>
        </w:rPr>
        <w:t>DTO – Data Transfer Object</w:t>
      </w:r>
    </w:p>
    <w:p>
      <w:pPr>
        <w:pStyle w:val="Normal"/>
        <w:spacing w:lineRule="auto" w:line="240" w:before="0" w:after="0"/>
        <w:jc w:val="both"/>
        <w:rPr>
          <w:rFonts w:ascii="Arial" w:hAnsi="Arial" w:cs="Arial"/>
          <w:sz w:val="24"/>
          <w:szCs w:val="24"/>
          <w:lang w:val="en-US"/>
        </w:rPr>
      </w:pPr>
      <w:r>
        <w:rPr>
          <w:rFonts w:cs="Arial" w:ascii="Arial" w:hAnsi="Arial"/>
          <w:sz w:val="24"/>
          <w:szCs w:val="24"/>
          <w:lang w:val="en-US"/>
        </w:rPr>
        <w:t>ORM – Object-Relational Mapper</w:t>
      </w:r>
    </w:p>
    <w:p>
      <w:pPr>
        <w:pStyle w:val="Normal"/>
        <w:spacing w:lineRule="auto" w:line="240" w:before="0" w:after="0"/>
        <w:jc w:val="both"/>
        <w:rPr>
          <w:rFonts w:ascii="Arial" w:hAnsi="Arial" w:cs="Arial"/>
          <w:sz w:val="24"/>
          <w:szCs w:val="24"/>
        </w:rPr>
      </w:pPr>
      <w:r>
        <w:rPr>
          <w:rFonts w:cs="Arial" w:ascii="Arial" w:hAnsi="Arial"/>
          <w:sz w:val="24"/>
          <w:szCs w:val="24"/>
        </w:rPr>
        <w:t>MER – Modelo Entidade Relacionamento</w:t>
      </w:r>
    </w:p>
    <w:p>
      <w:pPr>
        <w:pStyle w:val="Normal"/>
        <w:spacing w:lineRule="auto" w:line="240" w:before="0" w:after="0"/>
        <w:jc w:val="both"/>
        <w:rPr>
          <w:rFonts w:ascii="Arial" w:hAnsi="Arial" w:cs="Arial"/>
          <w:sz w:val="24"/>
          <w:szCs w:val="24"/>
        </w:rPr>
      </w:pPr>
      <w:r>
        <w:rPr>
          <w:rFonts w:cs="Arial" w:ascii="Arial" w:hAnsi="Arial"/>
          <w:sz w:val="24"/>
          <w:szCs w:val="24"/>
        </w:rPr>
        <w:t>DER – Diagrama Entidade Relacionamento.</w:t>
      </w:r>
    </w:p>
    <w:p>
      <w:pPr>
        <w:pStyle w:val="Normal"/>
        <w:spacing w:lineRule="auto" w:line="240" w:before="0" w:after="0"/>
        <w:jc w:val="both"/>
        <w:rPr>
          <w:rFonts w:ascii="Arial" w:hAnsi="Arial" w:cs="Arial"/>
          <w:sz w:val="24"/>
          <w:szCs w:val="24"/>
          <w:lang w:val="en-US"/>
        </w:rPr>
      </w:pPr>
      <w:r>
        <w:rPr>
          <w:rFonts w:cs="Arial" w:ascii="Arial" w:hAnsi="Arial"/>
          <w:sz w:val="24"/>
          <w:szCs w:val="24"/>
          <w:lang w:val="en-US"/>
        </w:rPr>
        <w:t>UML – Unified Modeling Language</w:t>
      </w:r>
    </w:p>
    <w:p>
      <w:pPr>
        <w:pStyle w:val="Normal"/>
        <w:spacing w:lineRule="auto" w:line="240" w:before="0" w:after="0"/>
        <w:jc w:val="both"/>
        <w:rPr>
          <w:rFonts w:ascii="Arial" w:hAnsi="Arial" w:cs="Arial"/>
          <w:sz w:val="24"/>
          <w:szCs w:val="24"/>
          <w:lang w:val="en-US"/>
        </w:rPr>
      </w:pPr>
      <w:r>
        <w:rPr>
          <w:rFonts w:cs="Arial" w:ascii="Arial" w:hAnsi="Arial"/>
          <w:sz w:val="24"/>
          <w:szCs w:val="24"/>
          <w:lang w:val="en-US"/>
        </w:rPr>
        <w:t>JSON – JavaScript Object Notation</w:t>
      </w:r>
      <w:r>
        <w:rPr>
          <w:rFonts w:cs="Arial" w:ascii="Arial" w:hAnsi="Arial"/>
          <w:sz w:val="24"/>
          <w:szCs w:val="24"/>
          <w:highlight w:val="white"/>
          <w:lang w:val="en-US"/>
        </w:rPr>
        <w:t> </w:t>
      </w:r>
    </w:p>
    <w:p>
      <w:pPr>
        <w:pStyle w:val="Normal"/>
        <w:spacing w:lineRule="auto" w:line="240" w:before="0" w:after="0"/>
        <w:jc w:val="both"/>
        <w:rPr>
          <w:rFonts w:ascii="Arial" w:hAnsi="Arial" w:cs="Arial"/>
          <w:sz w:val="24"/>
          <w:szCs w:val="24"/>
          <w:lang w:val="en-US"/>
        </w:rPr>
      </w:pPr>
      <w:r>
        <w:rPr>
          <w:rFonts w:cs="Arial" w:ascii="Arial" w:hAnsi="Arial"/>
          <w:sz w:val="24"/>
          <w:szCs w:val="24"/>
          <w:highlight w:val="white"/>
          <w:lang w:val="en-US"/>
        </w:rPr>
        <w:t>JWT – Json Web Token</w:t>
      </w:r>
    </w:p>
    <w:p>
      <w:pPr>
        <w:pStyle w:val="Normal"/>
        <w:spacing w:lineRule="auto" w:line="240" w:before="0" w:after="0"/>
        <w:jc w:val="both"/>
        <w:rPr>
          <w:rFonts w:ascii="Arial" w:hAnsi="Arial" w:cs="Arial"/>
          <w:sz w:val="24"/>
          <w:szCs w:val="24"/>
          <w:lang w:val="en-US"/>
        </w:rPr>
      </w:pPr>
      <w:r>
        <w:rPr>
          <w:rFonts w:cs="Arial" w:ascii="Arial" w:hAnsi="Arial"/>
          <w:sz w:val="24"/>
          <w:szCs w:val="24"/>
          <w:lang w:val="en-US"/>
        </w:rPr>
        <w:t>SPA – Single Page Application</w:t>
      </w:r>
    </w:p>
    <w:p>
      <w:pPr>
        <w:pStyle w:val="Normal"/>
        <w:spacing w:lineRule="auto" w:line="240" w:before="0" w:after="0"/>
        <w:jc w:val="both"/>
        <w:rPr>
          <w:rFonts w:ascii="Arial" w:hAnsi="Arial" w:cs="Arial"/>
          <w:sz w:val="24"/>
          <w:szCs w:val="24"/>
          <w:lang w:val="en-US"/>
        </w:rPr>
      </w:pPr>
      <w:r>
        <w:rPr>
          <w:rFonts w:cs="Arial" w:ascii="Arial" w:hAnsi="Arial"/>
          <w:sz w:val="24"/>
          <w:szCs w:val="24"/>
          <w:lang w:val="en-US"/>
        </w:rPr>
        <w:t>VCS – Version Controller System</w:t>
      </w:r>
    </w:p>
    <w:p>
      <w:pPr>
        <w:pStyle w:val="Normal"/>
        <w:spacing w:lineRule="auto" w:line="240" w:before="0" w:after="0"/>
        <w:jc w:val="both"/>
        <w:rPr>
          <w:rFonts w:ascii="Arial" w:hAnsi="Arial" w:cs="Arial"/>
          <w:sz w:val="24"/>
          <w:szCs w:val="24"/>
        </w:rPr>
      </w:pPr>
      <w:r>
        <w:rPr>
          <w:rFonts w:cs="Arial" w:ascii="Arial" w:hAnsi="Arial"/>
          <w:sz w:val="24"/>
          <w:szCs w:val="24"/>
        </w:rPr>
        <w:t>IAAS – Infrastructure as a Service</w:t>
      </w:r>
    </w:p>
    <w:p>
      <w:pPr>
        <w:pStyle w:val="Normal"/>
        <w:spacing w:lineRule="auto" w:line="240" w:before="0" w:after="0"/>
        <w:jc w:val="both"/>
        <w:rPr>
          <w:rFonts w:ascii="Arial" w:hAnsi="Arial" w:cs="Arial"/>
          <w:sz w:val="24"/>
          <w:szCs w:val="24"/>
        </w:rPr>
      </w:pPr>
      <w:r>
        <w:rPr>
          <w:rFonts w:cs="Arial" w:ascii="Arial" w:hAnsi="Arial"/>
          <w:sz w:val="24"/>
          <w:szCs w:val="24"/>
        </w:rPr>
        <w:t>SAAS – Software as a Service</w:t>
      </w:r>
    </w:p>
    <w:p>
      <w:pPr>
        <w:pStyle w:val="Normal"/>
        <w:spacing w:lineRule="auto" w:line="240"/>
        <w:jc w:val="both"/>
        <w:rPr>
          <w:rFonts w:ascii="Arial" w:hAnsi="Arial" w:cs="Arial"/>
          <w:sz w:val="24"/>
          <w:szCs w:val="24"/>
        </w:rPr>
      </w:pPr>
      <w:r>
        <w:rPr>
          <w:rFonts w:cs="Arial" w:ascii="Arial" w:hAnsi="Arial"/>
          <w:sz w:val="24"/>
          <w:szCs w:val="24"/>
        </w:rPr>
      </w:r>
      <w:r>
        <w:br w:type="page"/>
      </w:r>
    </w:p>
    <w:p>
      <w:pPr>
        <w:pStyle w:val="Ttulo1"/>
        <w:numPr>
          <w:ilvl w:val="0"/>
          <w:numId w:val="2"/>
        </w:numPr>
        <w:rPr/>
      </w:pPr>
      <w:bookmarkStart w:id="3" w:name="_Toc453241922"/>
      <w:bookmarkStart w:id="4" w:name="_Toc484708988"/>
      <w:bookmarkEnd w:id="3"/>
      <w:bookmarkEnd w:id="4"/>
      <w:r>
        <w:rPr/>
        <w:t>Introdução</w:t>
      </w:r>
    </w:p>
    <w:p>
      <w:pPr>
        <w:pStyle w:val="ListParagraph"/>
        <w:rPr/>
      </w:pPr>
      <w:r>
        <w:rPr/>
        <w:t>Nosso trabalho acadêmico irá detalhar uma proposta de solução para automatizar as atividades de gestão em condomínios. Pautamos a nossa o processo de desenvolvimento da nossa solução voltado para engenharia de software, para sermos eficazes separamos o nosso trabalho em algumas fases conforme abaixo:</w:t>
      </w:r>
    </w:p>
    <w:p>
      <w:pPr>
        <w:pStyle w:val="Corpodetexto"/>
        <w:rPr>
          <w:rFonts w:ascii="Arial" w:hAnsi="Arial" w:cs="Arial"/>
        </w:rPr>
      </w:pPr>
      <w:r>
        <w:rPr/>
        <w:drawing>
          <wp:inline distT="0" distB="0" distL="0" distR="0" wp14:anchorId="6436CD8A">
            <wp:extent cx="5423535" cy="1244600"/>
            <wp:effectExtent l="0" t="0" r="0" b="0"/>
            <wp:docPr id="1" name="Diagram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 r:lo="rId3" r:qs="rId4" r:cs="rId5"/>
              </a:graphicData>
            </a:graphic>
          </wp:inline>
        </w:drawing>
      </w:r>
    </w:p>
    <w:p>
      <w:pPr>
        <w:pStyle w:val="ListParagraph"/>
        <w:rPr>
          <w:b/>
          <w:b/>
        </w:rPr>
      </w:pPr>
      <w:r>
        <w:rPr>
          <w:b/>
        </w:rPr>
        <w:t>Fase Levantamento de Requisitos:</w:t>
      </w:r>
    </w:p>
    <w:p>
      <w:pPr>
        <w:pStyle w:val="ListParagraph"/>
        <w:ind w:left="708" w:firstLine="709"/>
        <w:rPr/>
      </w:pPr>
      <w:r>
        <w:rPr/>
        <w:t>Essa é nossa fase preliminar no nosso projeto, definimos os requisitos e cada dos detalhes que serão abordados no projeto.</w:t>
      </w:r>
    </w:p>
    <w:p>
      <w:pPr>
        <w:pStyle w:val="ListParagraph"/>
        <w:ind w:left="708" w:firstLine="709"/>
        <w:rPr/>
      </w:pPr>
      <w:r>
        <w:rPr/>
      </w:r>
    </w:p>
    <w:p>
      <w:pPr>
        <w:pStyle w:val="ListParagraph"/>
        <w:rPr>
          <w:b/>
          <w:b/>
        </w:rPr>
      </w:pPr>
      <w:r>
        <w:rPr>
          <w:b/>
        </w:rPr>
        <w:t>Fase Análise e Arquitetura de Solução:</w:t>
      </w:r>
    </w:p>
    <w:p>
      <w:pPr>
        <w:pStyle w:val="ListParagraph"/>
        <w:ind w:left="708" w:firstLine="709"/>
        <w:rPr/>
      </w:pPr>
      <w:r>
        <w:rPr/>
        <w:t>A análise e arquitetura ficou responsável por desenhar todos os artefatos de software como diagramas UML, protótipos funcionais e documentação de apoio, para garantir uma solução mais eficaz e aderente as necessidades levantadas por nós, resolvemos adicionar um item referente a macro arquitetura do projeto, esse item cobre aspectos não funcionais da aplicação proposta.</w:t>
      </w:r>
    </w:p>
    <w:p>
      <w:pPr>
        <w:pStyle w:val="ListParagraph"/>
        <w:ind w:left="708" w:firstLine="709"/>
        <w:rPr/>
      </w:pPr>
      <w:r>
        <w:rPr/>
      </w:r>
    </w:p>
    <w:p>
      <w:pPr>
        <w:pStyle w:val="ListParagraph"/>
        <w:rPr>
          <w:b/>
          <w:b/>
        </w:rPr>
      </w:pPr>
      <w:r>
        <w:rPr>
          <w:b/>
        </w:rPr>
        <w:t>Fase Desenvolvimento e Testes:</w:t>
      </w:r>
    </w:p>
    <w:p>
      <w:pPr>
        <w:pStyle w:val="ListParagraph"/>
        <w:ind w:left="709" w:firstLine="709"/>
        <w:rPr/>
      </w:pPr>
      <w:r>
        <w:rPr/>
        <w:t>Durante o desenvolvimento adicionamos alguns itens para tornar nossos protótipos funcionais, quanto ao testes realizamos essa tarefa distribuindo aos integrantes do nosso grupo a responsabilidade de testar e validar cada uma das funcionalidades.</w:t>
      </w:r>
    </w:p>
    <w:p>
      <w:pPr>
        <w:pStyle w:val="ListParagraph"/>
        <w:ind w:left="709" w:firstLine="709"/>
        <w:rPr/>
      </w:pPr>
      <w:r>
        <w:rPr/>
      </w:r>
    </w:p>
    <w:p>
      <w:pPr>
        <w:pStyle w:val="ListParagraph"/>
        <w:rPr>
          <w:b/>
          <w:b/>
        </w:rPr>
      </w:pPr>
      <w:r>
        <w:rPr>
          <w:b/>
        </w:rPr>
        <w:t>Fase de Aceitação de Software:</w:t>
      </w:r>
    </w:p>
    <w:p>
      <w:pPr>
        <w:pStyle w:val="ListParagraph"/>
        <w:ind w:left="708" w:firstLine="708"/>
        <w:rPr/>
      </w:pPr>
      <w:r>
        <w:rPr/>
        <w:t>Para aceitação realizamos um procedimento similar a homologação realizada em empresas, testamos nosso software de ponta a ponta para averiguar se completamos todas as funcionalidades que prevemos inicialmente.</w:t>
      </w:r>
    </w:p>
    <w:p>
      <w:pPr>
        <w:pStyle w:val="ListParagraph"/>
        <w:ind w:firstLine="708"/>
        <w:rPr/>
      </w:pPr>
      <w:r>
        <w:rPr/>
        <w:t>Nosso projeto busca cumprir com os requisitos necessários para um software de gestão de condomínios sempre com foco em agilidade e colaboração, ambas são palavras fundamentais na nossa solução.</w:t>
      </w:r>
    </w:p>
    <w:p>
      <w:pPr>
        <w:pStyle w:val="ListParagraph"/>
        <w:ind w:firstLine="708"/>
        <w:rPr/>
      </w:pPr>
      <w:r>
        <w:rPr/>
        <w:t>Pensando nos dois pontos fundamentais acreditamos que a melhor solução para uma gestão moderna e é uma solução de rede social voltado para as questões do cotidiano referentes ao dia a dia em um condomínio.</w:t>
      </w:r>
    </w:p>
    <w:p>
      <w:pPr>
        <w:pStyle w:val="ListParagraph"/>
        <w:ind w:firstLine="708"/>
        <w:rPr/>
      </w:pPr>
      <w:r>
        <w:rPr/>
        <w:t>Na sequência iremos detalhar a nossa proposta e apresentar nossa solução que tem como nome Nano-9, uma curiosidade extra é que nossa solução é conhecida como nano pelo fato de trabalhar com micro redes sociais e estar pautadas em uma solução de mercado conhecida como microservices ou apenas micro serviços, o número 9 representa a quantidade de semanas que tivemos para modelar e propor a nossa solução.</w:t>
      </w:r>
    </w:p>
    <w:p>
      <w:pPr>
        <w:pStyle w:val="ListParagraph"/>
        <w:ind w:firstLine="708"/>
        <w:rPr/>
      </w:pPr>
      <w:r>
        <w:rPr/>
      </w:r>
    </w:p>
    <w:p>
      <w:pPr>
        <w:pStyle w:val="Ttulo1"/>
        <w:numPr>
          <w:ilvl w:val="0"/>
          <w:numId w:val="2"/>
        </w:numPr>
        <w:rPr/>
      </w:pPr>
      <w:bookmarkStart w:id="5" w:name="_Toc453241923"/>
      <w:bookmarkStart w:id="6" w:name="_Toc484708989"/>
      <w:bookmarkEnd w:id="5"/>
      <w:bookmarkEnd w:id="6"/>
      <w:r>
        <w:rPr/>
        <w:t>Objetivo</w:t>
      </w:r>
    </w:p>
    <w:p>
      <w:pPr>
        <w:pStyle w:val="ListParagraph"/>
        <w:rPr/>
      </w:pPr>
      <w:bookmarkStart w:id="7" w:name="_Toc484708990"/>
      <w:bookmarkEnd w:id="7"/>
      <w:r>
        <w:rPr/>
        <w:t>Nosso objetivo final é tornar a vida nos condomínios sejam residenciais ou comerciais mais agradável, para isso como dissemos anteriormente apostamos em soluções de colaboração sempre visando a melhoria contínua e o bem estar dos nossos clientes.</w:t>
      </w:r>
    </w:p>
    <w:p>
      <w:pPr>
        <w:pStyle w:val="ListParagraph"/>
        <w:rPr/>
      </w:pPr>
      <w:r>
        <w:rPr/>
      </w:r>
    </w:p>
    <w:p>
      <w:pPr>
        <w:pStyle w:val="ListParagraph"/>
        <w:rPr/>
      </w:pPr>
      <w:r>
        <w:rPr/>
        <w:t>A nossa proposta aborda criar uma rede social que se adeque a realidade vivida dia a dia nos condomínios, levantamos alguns requisitos prioritários e nossa solução girar em torno dos mesmos sendo eles:</w:t>
      </w:r>
    </w:p>
    <w:p>
      <w:pPr>
        <w:pStyle w:val="ListParagraph"/>
        <w:rPr/>
      </w:pPr>
      <w:r>
        <w:rPr/>
      </w:r>
    </w:p>
    <w:p>
      <w:pPr>
        <w:pStyle w:val="ListParagraph"/>
        <w:numPr>
          <w:ilvl w:val="0"/>
          <w:numId w:val="10"/>
        </w:numPr>
        <w:rPr/>
      </w:pPr>
      <w:r>
        <w:rPr/>
        <w:t>Gestão financeira e renegociação.</w:t>
      </w:r>
    </w:p>
    <w:p>
      <w:pPr>
        <w:pStyle w:val="ListParagraph"/>
        <w:numPr>
          <w:ilvl w:val="0"/>
          <w:numId w:val="10"/>
        </w:numPr>
        <w:rPr/>
      </w:pPr>
      <w:r>
        <w:rPr/>
        <w:t>Reservas.</w:t>
      </w:r>
    </w:p>
    <w:p>
      <w:pPr>
        <w:pStyle w:val="ListParagraph"/>
        <w:numPr>
          <w:ilvl w:val="0"/>
          <w:numId w:val="10"/>
        </w:numPr>
        <w:rPr/>
      </w:pPr>
      <w:r>
        <w:rPr/>
        <w:t>Entregas.</w:t>
      </w:r>
    </w:p>
    <w:p>
      <w:pPr>
        <w:pStyle w:val="ListParagraph"/>
        <w:numPr>
          <w:ilvl w:val="0"/>
          <w:numId w:val="10"/>
        </w:numPr>
        <w:rPr/>
      </w:pPr>
      <w:r>
        <w:rPr/>
        <w:t>Agendamento de áreas comuns.</w:t>
      </w:r>
    </w:p>
    <w:p>
      <w:pPr>
        <w:pStyle w:val="ListParagraph"/>
        <w:numPr>
          <w:ilvl w:val="0"/>
          <w:numId w:val="10"/>
        </w:numPr>
        <w:rPr/>
      </w:pPr>
      <w:r>
        <w:rPr/>
        <w:t>Gestão de estacionamento.</w:t>
      </w:r>
    </w:p>
    <w:p>
      <w:pPr>
        <w:pStyle w:val="ListParagraph"/>
        <w:numPr>
          <w:ilvl w:val="0"/>
          <w:numId w:val="10"/>
        </w:numPr>
        <w:rPr/>
      </w:pPr>
      <w:r>
        <w:rPr/>
        <w:t>Livro de reclamações e sugestões.</w:t>
      </w:r>
    </w:p>
    <w:p>
      <w:pPr>
        <w:pStyle w:val="ListParagraph"/>
        <w:rPr/>
      </w:pPr>
      <w:r>
        <w:rPr/>
      </w:r>
    </w:p>
    <w:p>
      <w:pPr>
        <w:pStyle w:val="ListParagraph"/>
        <w:rPr/>
      </w:pPr>
      <w:r>
        <w:rPr/>
        <w:t>Sabemos que as atividades aqui expostas são simples, mas sempre mantivemos o mindset em trazer funcionalidades simples que agregam ao dia a dia, toda a nossa solução foi desenhada com foco em simplicidade e facilidade.</w:t>
      </w:r>
    </w:p>
    <w:p>
      <w:pPr>
        <w:pStyle w:val="Normal"/>
        <w:rPr/>
      </w:pPr>
      <w:r>
        <w:rPr/>
      </w:r>
    </w:p>
    <w:p>
      <w:pPr>
        <w:pStyle w:val="Ttulo2"/>
        <w:numPr>
          <w:ilvl w:val="1"/>
          <w:numId w:val="2"/>
        </w:numPr>
        <w:ind w:left="578" w:hanging="578"/>
        <w:rPr/>
      </w:pPr>
      <w:r>
        <w:rPr/>
        <w:t>Objetivos Gerais:</w:t>
      </w:r>
    </w:p>
    <w:p>
      <w:pPr>
        <w:pStyle w:val="ListParagraph"/>
        <w:rPr/>
      </w:pPr>
      <w:r>
        <w:rPr/>
        <w:t>Entre os objetivos gerais estão a satisfação de nosso cliente atendendo aos itens mínimos de gestão de condomínio, nossos objetivos são tornar a vida no condomínio mais simples e interação de questões que as vezes se tornar um pouco morosas por conta de processos engessados mais fácil.</w:t>
      </w:r>
    </w:p>
    <w:p>
      <w:pPr>
        <w:pStyle w:val="ListParagraph"/>
        <w:rPr/>
      </w:pPr>
      <w:r>
        <w:rPr/>
      </w:r>
    </w:p>
    <w:p>
      <w:pPr>
        <w:pStyle w:val="ListParagraph"/>
        <w:rPr/>
      </w:pPr>
      <w:r>
        <w:rPr/>
        <w:t>Podemos dizer que nossos principais objetivos aqui é transparência, simplicidade e colaboração.</w:t>
      </w:r>
    </w:p>
    <w:p>
      <w:pPr>
        <w:pStyle w:val="ListParagraph"/>
        <w:rPr/>
      </w:pPr>
      <w:r>
        <w:rPr/>
      </w:r>
    </w:p>
    <w:p>
      <w:pPr>
        <w:pStyle w:val="Ttulo2"/>
        <w:numPr>
          <w:ilvl w:val="1"/>
          <w:numId w:val="2"/>
        </w:numPr>
        <w:ind w:left="578" w:hanging="578"/>
        <w:rPr/>
      </w:pPr>
      <w:bookmarkStart w:id="8" w:name="_Toc484708991"/>
      <w:bookmarkEnd w:id="8"/>
      <w:r>
        <w:rPr/>
        <w:t>Objetivos Específicos:</w:t>
      </w:r>
    </w:p>
    <w:p>
      <w:pPr>
        <w:pStyle w:val="ListParagraph"/>
        <w:rPr/>
      </w:pPr>
      <w:r>
        <w:rPr/>
        <w:t>Entre os objetivos específicos estão:</w:t>
      </w:r>
    </w:p>
    <w:p>
      <w:pPr>
        <w:pStyle w:val="ListParagraph"/>
        <w:rPr/>
      </w:pPr>
      <w:r>
        <w:rPr/>
      </w:r>
    </w:p>
    <w:p>
      <w:pPr>
        <w:pStyle w:val="ListParagraph"/>
        <w:numPr>
          <w:ilvl w:val="0"/>
          <w:numId w:val="6"/>
        </w:numPr>
        <w:rPr/>
      </w:pPr>
      <w:r>
        <w:rPr/>
        <w:t>Desenvolvimento de competência técnica.</w:t>
      </w:r>
    </w:p>
    <w:p>
      <w:pPr>
        <w:pStyle w:val="ListParagraph"/>
        <w:numPr>
          <w:ilvl w:val="0"/>
          <w:numId w:val="6"/>
        </w:numPr>
        <w:rPr/>
      </w:pPr>
      <w:r>
        <w:rPr/>
        <w:t>Solução com suporte a mobilidade.</w:t>
      </w:r>
    </w:p>
    <w:p>
      <w:pPr>
        <w:pStyle w:val="ListParagraph"/>
        <w:numPr>
          <w:ilvl w:val="0"/>
          <w:numId w:val="6"/>
        </w:numPr>
        <w:rPr/>
      </w:pPr>
      <w:r>
        <w:rPr/>
        <w:t>Processos colaborativos.</w:t>
      </w:r>
    </w:p>
    <w:p>
      <w:pPr>
        <w:pStyle w:val="ListParagraph"/>
        <w:numPr>
          <w:ilvl w:val="0"/>
          <w:numId w:val="6"/>
        </w:numPr>
        <w:rPr/>
      </w:pPr>
      <w:r>
        <w:rPr/>
        <w:t>Solução moderna e escalável.</w:t>
      </w:r>
    </w:p>
    <w:p>
      <w:pPr>
        <w:pStyle w:val="ListParagraph"/>
        <w:rPr/>
      </w:pPr>
      <w:r>
        <w:rPr/>
      </w:r>
    </w:p>
    <w:p>
      <w:pPr>
        <w:pStyle w:val="ListParagraph"/>
        <w:rPr/>
      </w:pPr>
      <w:r>
        <w:rPr/>
        <w:t xml:space="preserve">Nesses objetivos se encontram nossos anseios quanto profissionais e os nossos objetivos técnicos referentes ao projeto.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tulo2"/>
        <w:numPr>
          <w:ilvl w:val="1"/>
          <w:numId w:val="2"/>
        </w:numPr>
        <w:ind w:left="578" w:hanging="578"/>
        <w:rPr/>
      </w:pPr>
      <w:bookmarkStart w:id="9" w:name="_Toc484708992"/>
      <w:bookmarkEnd w:id="9"/>
      <w:r>
        <w:rPr/>
        <w:t>Justificativa:</w:t>
      </w:r>
    </w:p>
    <w:p>
      <w:pPr>
        <w:pStyle w:val="ListParagraph"/>
        <w:rPr/>
      </w:pPr>
      <w:r>
        <w:rPr/>
        <w:t>A vida nos últimos anos antes tem sido cada vez mais agitada e rápida, a sensação de imediatismo e falta de tempo hoje são tão grandes como nunca, essa falta de tempo e exigências de hoje em dia tem afetado todos os aspectos da nossa vida.</w:t>
      </w:r>
    </w:p>
    <w:p>
      <w:pPr>
        <w:pStyle w:val="ListParagraph"/>
        <w:rPr/>
      </w:pPr>
      <w:r>
        <w:rPr/>
        <w:t>Para gestão de condomínios ou qualquer outro aspecto o problema é praticamente sempre gira em torno do tempo, hoje a restrição de tempo afeta a possibilidade de participarmos de uma reunião de condomínio e muitas outras atividades relacionadas ao cotidiano de uma vida em um edifício.</w:t>
      </w:r>
    </w:p>
    <w:p>
      <w:pPr>
        <w:pStyle w:val="ListParagraph"/>
        <w:rPr/>
      </w:pPr>
      <w:r>
        <w:rPr/>
        <w:t>Nossa rede social é essencial para o mundo moderno, pois permite o rompimento de fronteiras como distância, tempo e comunicação, buscamos melhorar a distribuição de tempo para as pessoas.</w:t>
      </w:r>
    </w:p>
    <w:p>
      <w:pPr>
        <w:pStyle w:val="ListParagraph"/>
        <w:rPr/>
      </w:pPr>
      <w:r>
        <w:rPr/>
        <w:t>A Nano9 tem como meta fazer sistemas eficazes, competentes e fáceis de usar para que qualquer pessoa portando um dispositivo móvel ou computador possa interagir e executaras atividades referentes a vida em um condomínio.</w:t>
        <w:tab/>
      </w:r>
    </w:p>
    <w:p>
      <w:pPr>
        <w:pStyle w:val="ListParagraph"/>
        <w:rPr/>
      </w:pPr>
      <w:r>
        <w:rPr/>
      </w:r>
    </w:p>
    <w:p>
      <w:pPr>
        <w:pStyle w:val="ListParagraph"/>
        <w:rPr/>
      </w:pPr>
      <w:r>
        <w:rPr/>
      </w:r>
    </w:p>
    <w:p>
      <w:pPr>
        <w:pStyle w:val="Ttulo2"/>
        <w:numPr>
          <w:ilvl w:val="1"/>
          <w:numId w:val="2"/>
        </w:numPr>
        <w:ind w:left="578" w:hanging="578"/>
        <w:rPr/>
      </w:pPr>
      <w:bookmarkStart w:id="10" w:name="_Toc484708993"/>
      <w:bookmarkEnd w:id="10"/>
      <w:r>
        <w:rPr/>
        <w:t>Metodologia:</w:t>
      </w:r>
    </w:p>
    <w:p>
      <w:pPr>
        <w:pStyle w:val="ListParagraph"/>
        <w:rPr/>
      </w:pPr>
      <w:r>
        <w:rPr/>
        <w:t>Nossa equipe é composta por 6 membros dito isso pensamos em uma metodologia que comportasse um time desse porte e permitisse a boa fluência das atividades em nosso projeto.</w:t>
      </w:r>
    </w:p>
    <w:p>
      <w:pPr>
        <w:pStyle w:val="ListParagraph"/>
        <w:rPr/>
      </w:pPr>
      <w:r>
        <w:rPr/>
      </w:r>
    </w:p>
    <w:p>
      <w:pPr>
        <w:pStyle w:val="ListParagraph"/>
        <w:rPr/>
      </w:pPr>
      <w:r>
        <w:rPr/>
        <w:t>Após avaliarmos algumas estratégias percebemos que o SCRUM é a melhor alternativa para executarmos nosso projeto, dentro do SCRUM escolhemos os seguintes papéis para os integrantes:</w:t>
      </w:r>
    </w:p>
    <w:tbl>
      <w:tblPr>
        <w:tblW w:w="5420" w:type="dxa"/>
        <w:jc w:val="left"/>
        <w:tblInd w:w="819" w:type="dxa"/>
        <w:tblBorders>
          <w:top w:val="single" w:sz="8" w:space="0" w:color="000001"/>
          <w:left w:val="single" w:sz="8" w:space="0" w:color="000001"/>
          <w:bottom w:val="single" w:sz="8" w:space="0" w:color="000001"/>
          <w:insideH w:val="single" w:sz="8" w:space="0" w:color="000001"/>
        </w:tblBorders>
        <w:tblCellMar>
          <w:top w:w="0" w:type="dxa"/>
          <w:left w:w="60" w:type="dxa"/>
          <w:bottom w:w="0" w:type="dxa"/>
          <w:right w:w="70" w:type="dxa"/>
        </w:tblCellMar>
        <w:tblLook w:val="04a0" w:noVBand="1" w:noHBand="0" w:lastColumn="0" w:firstColumn="1" w:lastRow="0" w:firstRow="1"/>
      </w:tblPr>
      <w:tblGrid>
        <w:gridCol w:w="2559"/>
        <w:gridCol w:w="2860"/>
      </w:tblGrid>
      <w:tr>
        <w:trPr>
          <w:trHeight w:val="330" w:hRule="atLeast"/>
        </w:trPr>
        <w:tc>
          <w:tcPr>
            <w:tcW w:w="2559" w:type="dxa"/>
            <w:tcBorders>
              <w:top w:val="single" w:sz="8" w:space="0" w:color="000001"/>
              <w:left w:val="single" w:sz="8" w:space="0" w:color="000001"/>
              <w:bottom w:val="single" w:sz="8" w:space="0" w:color="000001"/>
              <w:insideH w:val="single" w:sz="8" w:space="0" w:color="000001"/>
            </w:tcBorders>
            <w:shd w:color="000000" w:fill="DDEBF7" w:val="clear"/>
            <w:tcMar>
              <w:left w:w="60" w:type="dxa"/>
            </w:tcMar>
            <w:vAlign w:val="center"/>
          </w:tcPr>
          <w:p>
            <w:pPr>
              <w:pStyle w:val="Normal"/>
              <w:spacing w:lineRule="auto" w:line="240" w:before="0" w:after="0"/>
              <w:jc w:val="center"/>
              <w:rPr>
                <w:rFonts w:ascii="Arial" w:hAnsi="Arial" w:eastAsia="Times New Roman" w:cs="Arial"/>
                <w:b/>
                <w:b/>
                <w:bCs/>
                <w:sz w:val="24"/>
                <w:szCs w:val="24"/>
                <w:lang w:eastAsia="pt-BR"/>
              </w:rPr>
            </w:pPr>
            <w:r>
              <w:rPr>
                <w:rFonts w:eastAsia="Times New Roman" w:cs="Arial" w:ascii="Arial" w:hAnsi="Arial"/>
                <w:b/>
                <w:bCs/>
                <w:sz w:val="24"/>
                <w:szCs w:val="24"/>
                <w:lang w:eastAsia="pt-BR"/>
              </w:rPr>
              <w:t>Integrante</w:t>
            </w:r>
          </w:p>
        </w:tc>
        <w:tc>
          <w:tcPr>
            <w:tcW w:w="28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000000" w:fill="DDEBF7" w:val="clear"/>
            <w:tcMar>
              <w:left w:w="60" w:type="dxa"/>
            </w:tcMar>
            <w:vAlign w:val="center"/>
          </w:tcPr>
          <w:p>
            <w:pPr>
              <w:pStyle w:val="Normal"/>
              <w:spacing w:lineRule="auto" w:line="240" w:before="0" w:after="0"/>
              <w:jc w:val="center"/>
              <w:rPr>
                <w:rFonts w:ascii="Arial" w:hAnsi="Arial" w:eastAsia="Times New Roman" w:cs="Arial"/>
                <w:b/>
                <w:b/>
                <w:bCs/>
                <w:sz w:val="24"/>
                <w:szCs w:val="24"/>
                <w:lang w:eastAsia="pt-BR"/>
              </w:rPr>
            </w:pPr>
            <w:r>
              <w:rPr>
                <w:rFonts w:eastAsia="Times New Roman" w:cs="Arial" w:ascii="Arial" w:hAnsi="Arial"/>
                <w:b/>
                <w:bCs/>
                <w:sz w:val="24"/>
                <w:szCs w:val="24"/>
                <w:lang w:eastAsia="pt-BR"/>
              </w:rPr>
              <w:t>Papel</w:t>
            </w:r>
          </w:p>
        </w:tc>
      </w:tr>
      <w:tr>
        <w:trPr>
          <w:trHeight w:val="315" w:hRule="atLeast"/>
        </w:trPr>
        <w:tc>
          <w:tcPr>
            <w:tcW w:w="2559" w:type="dxa"/>
            <w:tcBorders>
              <w:left w:val="single" w:sz="8" w:space="0" w:color="000001"/>
              <w:bottom w:val="single" w:sz="8" w:space="0" w:color="000001"/>
              <w:insideH w:val="single" w:sz="8" w:space="0" w:color="000001"/>
            </w:tcBorders>
            <w:shd w:color="auto" w:fill="auto" w:val="clear"/>
            <w:tcMar>
              <w:left w:w="60" w:type="dxa"/>
            </w:tcMar>
            <w:vAlign w:val="center"/>
          </w:tcPr>
          <w:p>
            <w:pPr>
              <w:pStyle w:val="Normal"/>
              <w:spacing w:lineRule="auto" w:line="240" w:before="0" w:after="0"/>
              <w:rPr>
                <w:rFonts w:ascii="Arial" w:hAnsi="Arial" w:eastAsia="Times New Roman" w:cs="Arial"/>
                <w:sz w:val="24"/>
                <w:szCs w:val="24"/>
                <w:lang w:eastAsia="pt-BR"/>
              </w:rPr>
            </w:pPr>
            <w:r>
              <w:rPr>
                <w:rFonts w:eastAsia="Times New Roman" w:cs="Arial" w:ascii="Arial" w:hAnsi="Arial"/>
                <w:sz w:val="24"/>
                <w:szCs w:val="24"/>
                <w:lang w:eastAsia="pt-BR"/>
              </w:rPr>
              <w:t>Luiz Alberto</w:t>
            </w:r>
          </w:p>
        </w:tc>
        <w:tc>
          <w:tcPr>
            <w:tcW w:w="2860" w:type="dxa"/>
            <w:tcBorders>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spacing w:lineRule="auto" w:line="240" w:before="0" w:after="0"/>
              <w:rPr>
                <w:rFonts w:ascii="Arial" w:hAnsi="Arial" w:eastAsia="Times New Roman" w:cs="Arial"/>
                <w:sz w:val="24"/>
                <w:szCs w:val="24"/>
                <w:lang w:eastAsia="pt-BR"/>
              </w:rPr>
            </w:pPr>
            <w:r>
              <w:rPr>
                <w:rFonts w:eastAsia="Times New Roman" w:cs="Arial" w:ascii="Arial" w:hAnsi="Arial"/>
                <w:sz w:val="24"/>
                <w:szCs w:val="24"/>
                <w:lang w:eastAsia="pt-BR"/>
              </w:rPr>
              <w:t>Product Owner</w:t>
            </w:r>
          </w:p>
        </w:tc>
      </w:tr>
      <w:tr>
        <w:trPr>
          <w:trHeight w:val="315" w:hRule="atLeast"/>
        </w:trPr>
        <w:tc>
          <w:tcPr>
            <w:tcW w:w="2559" w:type="dxa"/>
            <w:tcBorders>
              <w:left w:val="single" w:sz="8" w:space="0" w:color="000001"/>
              <w:bottom w:val="single" w:sz="8" w:space="0" w:color="000001"/>
              <w:insideH w:val="single" w:sz="8" w:space="0" w:color="000001"/>
            </w:tcBorders>
            <w:shd w:color="auto" w:fill="auto" w:val="clear"/>
            <w:tcMar>
              <w:left w:w="60" w:type="dxa"/>
            </w:tcMar>
            <w:vAlign w:val="center"/>
          </w:tcPr>
          <w:p>
            <w:pPr>
              <w:pStyle w:val="Normal"/>
              <w:spacing w:lineRule="auto" w:line="240" w:before="0" w:after="0"/>
              <w:rPr>
                <w:rFonts w:ascii="Arial" w:hAnsi="Arial" w:eastAsia="Times New Roman" w:cs="Arial"/>
                <w:sz w:val="24"/>
                <w:szCs w:val="24"/>
                <w:lang w:eastAsia="pt-BR"/>
              </w:rPr>
            </w:pPr>
            <w:r>
              <w:rPr>
                <w:rFonts w:eastAsia="Times New Roman" w:cs="Arial" w:ascii="Arial" w:hAnsi="Arial"/>
                <w:sz w:val="24"/>
                <w:szCs w:val="24"/>
                <w:lang w:eastAsia="pt-BR"/>
              </w:rPr>
              <w:t>Davi Piala</w:t>
            </w:r>
          </w:p>
        </w:tc>
        <w:tc>
          <w:tcPr>
            <w:tcW w:w="2860" w:type="dxa"/>
            <w:tcBorders>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spacing w:lineRule="auto" w:line="240" w:before="0" w:after="0"/>
              <w:rPr>
                <w:rFonts w:ascii="Arial" w:hAnsi="Arial" w:eastAsia="Times New Roman" w:cs="Arial"/>
                <w:sz w:val="24"/>
                <w:szCs w:val="24"/>
                <w:lang w:eastAsia="pt-BR"/>
              </w:rPr>
            </w:pPr>
            <w:r>
              <w:rPr>
                <w:rFonts w:eastAsia="Times New Roman" w:cs="Arial" w:ascii="Arial" w:hAnsi="Arial"/>
                <w:sz w:val="24"/>
                <w:szCs w:val="24"/>
                <w:lang w:eastAsia="pt-BR"/>
              </w:rPr>
              <w:t>Scrum Master</w:t>
            </w:r>
          </w:p>
        </w:tc>
      </w:tr>
      <w:tr>
        <w:trPr>
          <w:trHeight w:val="315" w:hRule="atLeast"/>
        </w:trPr>
        <w:tc>
          <w:tcPr>
            <w:tcW w:w="2559" w:type="dxa"/>
            <w:tcBorders>
              <w:left w:val="single" w:sz="8" w:space="0" w:color="000001"/>
              <w:bottom w:val="single" w:sz="8" w:space="0" w:color="000001"/>
              <w:insideH w:val="single" w:sz="8" w:space="0" w:color="000001"/>
            </w:tcBorders>
            <w:shd w:color="auto" w:fill="auto" w:val="clear"/>
            <w:tcMar>
              <w:left w:w="60" w:type="dxa"/>
            </w:tcMar>
            <w:vAlign w:val="center"/>
          </w:tcPr>
          <w:p>
            <w:pPr>
              <w:pStyle w:val="Normal"/>
              <w:spacing w:lineRule="auto" w:line="240" w:before="0" w:after="0"/>
              <w:rPr>
                <w:rFonts w:ascii="Arial" w:hAnsi="Arial" w:eastAsia="Times New Roman" w:cs="Arial"/>
                <w:sz w:val="24"/>
                <w:szCs w:val="24"/>
                <w:lang w:eastAsia="pt-BR"/>
              </w:rPr>
            </w:pPr>
            <w:r>
              <w:rPr>
                <w:rFonts w:eastAsia="Times New Roman" w:cs="Arial" w:ascii="Arial" w:hAnsi="Arial"/>
                <w:sz w:val="24"/>
                <w:szCs w:val="24"/>
                <w:lang w:eastAsia="pt-BR"/>
              </w:rPr>
              <w:t>João Ricardo</w:t>
            </w:r>
          </w:p>
        </w:tc>
        <w:tc>
          <w:tcPr>
            <w:tcW w:w="2860" w:type="dxa"/>
            <w:tcBorders>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spacing w:lineRule="auto" w:line="240" w:before="0" w:after="0"/>
              <w:rPr>
                <w:rFonts w:ascii="Arial" w:hAnsi="Arial" w:eastAsia="Times New Roman" w:cs="Arial"/>
                <w:sz w:val="24"/>
                <w:szCs w:val="24"/>
                <w:lang w:eastAsia="pt-BR"/>
              </w:rPr>
            </w:pPr>
            <w:r>
              <w:rPr>
                <w:rFonts w:eastAsia="Times New Roman" w:cs="Arial" w:ascii="Arial" w:hAnsi="Arial"/>
                <w:sz w:val="24"/>
                <w:szCs w:val="24"/>
                <w:lang w:eastAsia="pt-BR"/>
              </w:rPr>
              <w:t>Analista</w:t>
            </w:r>
          </w:p>
        </w:tc>
      </w:tr>
      <w:tr>
        <w:trPr>
          <w:trHeight w:val="315" w:hRule="atLeast"/>
        </w:trPr>
        <w:tc>
          <w:tcPr>
            <w:tcW w:w="2559" w:type="dxa"/>
            <w:tcBorders>
              <w:left w:val="single" w:sz="8" w:space="0" w:color="000001"/>
              <w:bottom w:val="single" w:sz="8" w:space="0" w:color="000001"/>
              <w:insideH w:val="single" w:sz="8" w:space="0" w:color="000001"/>
            </w:tcBorders>
            <w:shd w:color="auto" w:fill="auto" w:val="clear"/>
            <w:tcMar>
              <w:left w:w="60" w:type="dxa"/>
            </w:tcMar>
            <w:vAlign w:val="center"/>
          </w:tcPr>
          <w:p>
            <w:pPr>
              <w:pStyle w:val="Normal"/>
              <w:spacing w:lineRule="auto" w:line="240" w:before="0" w:after="0"/>
              <w:rPr>
                <w:rFonts w:ascii="Arial" w:hAnsi="Arial" w:eastAsia="Times New Roman" w:cs="Arial"/>
                <w:sz w:val="24"/>
                <w:szCs w:val="24"/>
                <w:lang w:eastAsia="pt-BR"/>
              </w:rPr>
            </w:pPr>
            <w:r>
              <w:rPr>
                <w:rFonts w:eastAsia="Times New Roman" w:cs="Arial" w:ascii="Arial" w:hAnsi="Arial"/>
                <w:sz w:val="24"/>
                <w:szCs w:val="24"/>
                <w:lang w:eastAsia="pt-BR"/>
              </w:rPr>
              <w:t>Guilherme Godoi</w:t>
            </w:r>
          </w:p>
        </w:tc>
        <w:tc>
          <w:tcPr>
            <w:tcW w:w="2860" w:type="dxa"/>
            <w:tcBorders>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spacing w:lineRule="auto" w:line="240" w:before="0" w:after="0"/>
              <w:rPr>
                <w:rFonts w:ascii="Arial" w:hAnsi="Arial" w:eastAsia="Times New Roman" w:cs="Arial"/>
                <w:sz w:val="24"/>
                <w:szCs w:val="24"/>
                <w:lang w:eastAsia="pt-BR"/>
              </w:rPr>
            </w:pPr>
            <w:r>
              <w:rPr>
                <w:rFonts w:eastAsia="Times New Roman" w:cs="Arial" w:ascii="Arial" w:hAnsi="Arial"/>
                <w:sz w:val="24"/>
                <w:szCs w:val="24"/>
                <w:lang w:eastAsia="pt-BR"/>
              </w:rPr>
              <w:t>Analista</w:t>
            </w:r>
          </w:p>
        </w:tc>
      </w:tr>
      <w:tr>
        <w:trPr>
          <w:trHeight w:val="315" w:hRule="atLeast"/>
        </w:trPr>
        <w:tc>
          <w:tcPr>
            <w:tcW w:w="2559" w:type="dxa"/>
            <w:tcBorders>
              <w:left w:val="single" w:sz="8" w:space="0" w:color="000001"/>
              <w:bottom w:val="single" w:sz="8" w:space="0" w:color="000001"/>
              <w:insideH w:val="single" w:sz="8" w:space="0" w:color="000001"/>
            </w:tcBorders>
            <w:shd w:color="auto" w:fill="auto" w:val="clear"/>
            <w:tcMar>
              <w:left w:w="60" w:type="dxa"/>
            </w:tcMar>
            <w:vAlign w:val="center"/>
          </w:tcPr>
          <w:p>
            <w:pPr>
              <w:pStyle w:val="Normal"/>
              <w:spacing w:lineRule="auto" w:line="240" w:before="0" w:after="0"/>
              <w:rPr>
                <w:rFonts w:ascii="Arial" w:hAnsi="Arial" w:eastAsia="Times New Roman" w:cs="Arial"/>
                <w:sz w:val="24"/>
                <w:szCs w:val="24"/>
                <w:lang w:eastAsia="pt-BR"/>
              </w:rPr>
            </w:pPr>
            <w:r>
              <w:rPr>
                <w:rFonts w:eastAsia="Times New Roman" w:cs="Arial" w:ascii="Arial" w:hAnsi="Arial"/>
                <w:sz w:val="24"/>
                <w:szCs w:val="24"/>
                <w:lang w:eastAsia="pt-BR"/>
              </w:rPr>
              <w:t>Dário</w:t>
            </w:r>
          </w:p>
        </w:tc>
        <w:tc>
          <w:tcPr>
            <w:tcW w:w="2860" w:type="dxa"/>
            <w:tcBorders>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spacing w:lineRule="auto" w:line="240" w:before="0" w:after="0"/>
              <w:rPr>
                <w:rFonts w:ascii="Arial" w:hAnsi="Arial" w:eastAsia="Times New Roman" w:cs="Arial"/>
                <w:sz w:val="24"/>
                <w:szCs w:val="24"/>
                <w:lang w:eastAsia="pt-BR"/>
              </w:rPr>
            </w:pPr>
            <w:r>
              <w:rPr>
                <w:rFonts w:eastAsia="Times New Roman" w:cs="Arial" w:ascii="Arial" w:hAnsi="Arial"/>
                <w:sz w:val="24"/>
                <w:szCs w:val="24"/>
                <w:lang w:eastAsia="pt-BR"/>
              </w:rPr>
              <w:t>Analista</w:t>
            </w:r>
          </w:p>
        </w:tc>
      </w:tr>
      <w:tr>
        <w:trPr>
          <w:trHeight w:val="315" w:hRule="atLeast"/>
        </w:trPr>
        <w:tc>
          <w:tcPr>
            <w:tcW w:w="2559" w:type="dxa"/>
            <w:tcBorders>
              <w:left w:val="single" w:sz="8" w:space="0" w:color="000001"/>
              <w:bottom w:val="single" w:sz="8" w:space="0" w:color="000001"/>
              <w:insideH w:val="single" w:sz="8" w:space="0" w:color="000001"/>
            </w:tcBorders>
            <w:shd w:color="auto" w:fill="auto" w:val="clear"/>
            <w:tcMar>
              <w:left w:w="60" w:type="dxa"/>
            </w:tcMar>
            <w:vAlign w:val="center"/>
          </w:tcPr>
          <w:p>
            <w:pPr>
              <w:pStyle w:val="Normal"/>
              <w:spacing w:lineRule="auto" w:line="240" w:before="0" w:after="0"/>
              <w:rPr>
                <w:rFonts w:ascii="Arial" w:hAnsi="Arial" w:eastAsia="Times New Roman" w:cs="Arial"/>
                <w:sz w:val="24"/>
                <w:szCs w:val="24"/>
                <w:lang w:eastAsia="pt-BR"/>
              </w:rPr>
            </w:pPr>
            <w:r>
              <w:rPr>
                <w:rFonts w:eastAsia="Times New Roman" w:cs="Arial" w:ascii="Arial" w:hAnsi="Arial"/>
                <w:sz w:val="24"/>
                <w:szCs w:val="24"/>
                <w:lang w:eastAsia="pt-BR"/>
              </w:rPr>
              <w:t>Luiz Henrique</w:t>
            </w:r>
          </w:p>
        </w:tc>
        <w:tc>
          <w:tcPr>
            <w:tcW w:w="2860" w:type="dxa"/>
            <w:tcBorders>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spacing w:lineRule="auto" w:line="240" w:before="0" w:after="0"/>
              <w:rPr>
                <w:rFonts w:ascii="Arial" w:hAnsi="Arial" w:eastAsia="Times New Roman" w:cs="Arial"/>
                <w:sz w:val="24"/>
                <w:szCs w:val="24"/>
                <w:lang w:eastAsia="pt-BR"/>
              </w:rPr>
            </w:pPr>
            <w:r>
              <w:rPr>
                <w:rFonts w:eastAsia="Times New Roman" w:cs="Arial" w:ascii="Arial" w:hAnsi="Arial"/>
                <w:sz w:val="24"/>
                <w:szCs w:val="24"/>
                <w:lang w:eastAsia="pt-BR"/>
              </w:rPr>
              <w:t>Analista</w:t>
            </w:r>
          </w:p>
        </w:tc>
      </w:tr>
    </w:tbl>
    <w:p>
      <w:pPr>
        <w:pStyle w:val="ListParagraph"/>
        <w:rPr/>
      </w:pPr>
      <w:r>
        <w:rPr/>
        <w:t>O SCRUM funciona muito bem em times reduzidos e nos permite avaliar os problemas com maior facilidade, além de nos permitir experimentar os aspectos da aplicação mesmo antes de o desenvolvimento final ter sido concluído.</w:t>
      </w:r>
    </w:p>
    <w:p>
      <w:pPr>
        <w:pStyle w:val="ListParagraph"/>
        <w:rPr/>
      </w:pPr>
      <w:r>
        <w:rPr/>
      </w:r>
    </w:p>
    <w:p>
      <w:pPr>
        <w:pStyle w:val="ListParagraph"/>
        <w:rPr/>
      </w:pPr>
      <w:r>
        <w:rPr/>
        <w:t>Percebemos que o SCRUM se adapta as atividades vistas em sala de aula, como por exemplo, a prototipação das interfaces gráficas.</w:t>
      </w:r>
    </w:p>
    <w:p>
      <w:pPr>
        <w:pStyle w:val="ListParagraph"/>
        <w:rPr/>
      </w:pPr>
      <w:r>
        <w:rPr/>
      </w:r>
    </w:p>
    <w:p>
      <w:pPr>
        <w:pStyle w:val="ListParagraph"/>
        <w:rPr/>
      </w:pPr>
      <w:r>
        <w:rPr/>
        <w:t>Escolhemos utilizar os seguintes ritos do SCRUM na seguinte sequência:</w:t>
      </w:r>
    </w:p>
    <w:tbl>
      <w:tblPr>
        <w:tblW w:w="5840" w:type="dxa"/>
        <w:jc w:val="left"/>
        <w:tblInd w:w="864" w:type="dxa"/>
        <w:tblBorders>
          <w:top w:val="single" w:sz="8" w:space="0" w:color="000001"/>
          <w:left w:val="single" w:sz="8" w:space="0" w:color="000001"/>
          <w:bottom w:val="single" w:sz="8" w:space="0" w:color="000001"/>
          <w:insideH w:val="single" w:sz="8" w:space="0" w:color="000001"/>
        </w:tblBorders>
        <w:tblCellMar>
          <w:top w:w="0" w:type="dxa"/>
          <w:left w:w="60" w:type="dxa"/>
          <w:bottom w:w="0" w:type="dxa"/>
          <w:right w:w="70" w:type="dxa"/>
        </w:tblCellMar>
        <w:tblLook w:val="04a0" w:noVBand="1" w:noHBand="0" w:lastColumn="0" w:firstColumn="1" w:lastRow="0" w:firstRow="1"/>
      </w:tblPr>
      <w:tblGrid>
        <w:gridCol w:w="1360"/>
        <w:gridCol w:w="4479"/>
      </w:tblGrid>
      <w:tr>
        <w:trPr>
          <w:trHeight w:val="330" w:hRule="atLeast"/>
        </w:trPr>
        <w:tc>
          <w:tcPr>
            <w:tcW w:w="1360" w:type="dxa"/>
            <w:tcBorders>
              <w:top w:val="single" w:sz="8" w:space="0" w:color="000001"/>
              <w:left w:val="single" w:sz="8" w:space="0" w:color="000001"/>
              <w:bottom w:val="single" w:sz="8" w:space="0" w:color="000001"/>
              <w:insideH w:val="single" w:sz="8" w:space="0" w:color="000001"/>
            </w:tcBorders>
            <w:shd w:color="000000" w:fill="DDEBF7" w:val="clear"/>
            <w:tcMar>
              <w:left w:w="60" w:type="dxa"/>
            </w:tcMar>
            <w:vAlign w:val="center"/>
          </w:tcPr>
          <w:p>
            <w:pPr>
              <w:pStyle w:val="Normal"/>
              <w:spacing w:lineRule="auto" w:line="240" w:before="0" w:after="0"/>
              <w:jc w:val="center"/>
              <w:rPr>
                <w:rFonts w:ascii="Arial" w:hAnsi="Arial" w:eastAsia="Times New Roman" w:cs="Arial"/>
                <w:b/>
                <w:b/>
                <w:bCs/>
                <w:sz w:val="24"/>
                <w:szCs w:val="24"/>
                <w:lang w:eastAsia="pt-BR"/>
              </w:rPr>
            </w:pPr>
            <w:r>
              <w:rPr>
                <w:rFonts w:eastAsia="Times New Roman" w:cs="Arial" w:ascii="Arial" w:hAnsi="Arial"/>
                <w:b/>
                <w:bCs/>
                <w:sz w:val="24"/>
                <w:szCs w:val="24"/>
                <w:lang w:eastAsia="pt-BR"/>
              </w:rPr>
              <w:t>Sequência</w:t>
            </w:r>
          </w:p>
        </w:tc>
        <w:tc>
          <w:tcPr>
            <w:tcW w:w="447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000000" w:fill="DDEBF7" w:val="clear"/>
            <w:tcMar>
              <w:left w:w="60" w:type="dxa"/>
            </w:tcMar>
            <w:vAlign w:val="center"/>
          </w:tcPr>
          <w:p>
            <w:pPr>
              <w:pStyle w:val="Normal"/>
              <w:spacing w:lineRule="auto" w:line="240" w:before="0" w:after="0"/>
              <w:jc w:val="center"/>
              <w:rPr>
                <w:rFonts w:ascii="Arial" w:hAnsi="Arial" w:eastAsia="Times New Roman" w:cs="Arial"/>
                <w:b/>
                <w:b/>
                <w:bCs/>
                <w:sz w:val="24"/>
                <w:szCs w:val="24"/>
                <w:lang w:eastAsia="pt-BR"/>
              </w:rPr>
            </w:pPr>
            <w:r>
              <w:rPr>
                <w:rFonts w:eastAsia="Times New Roman" w:cs="Arial" w:ascii="Arial" w:hAnsi="Arial"/>
                <w:b/>
                <w:bCs/>
                <w:sz w:val="24"/>
                <w:szCs w:val="24"/>
                <w:lang w:eastAsia="pt-BR"/>
              </w:rPr>
              <w:t>Atividade</w:t>
            </w:r>
          </w:p>
        </w:tc>
      </w:tr>
      <w:tr>
        <w:trPr>
          <w:trHeight w:val="315" w:hRule="atLeast"/>
        </w:trPr>
        <w:tc>
          <w:tcPr>
            <w:tcW w:w="1360" w:type="dxa"/>
            <w:tcBorders>
              <w:left w:val="single" w:sz="8" w:space="0" w:color="000001"/>
              <w:bottom w:val="single" w:sz="8" w:space="0" w:color="000001"/>
              <w:insideH w:val="single" w:sz="8" w:space="0" w:color="000001"/>
            </w:tcBorders>
            <w:shd w:color="auto" w:fill="auto" w:val="clear"/>
            <w:tcMar>
              <w:left w:w="60" w:type="dxa"/>
            </w:tcMar>
            <w:vAlign w:val="center"/>
          </w:tcPr>
          <w:p>
            <w:pPr>
              <w:pStyle w:val="Normal"/>
              <w:spacing w:lineRule="auto" w:line="240" w:before="0" w:after="0"/>
              <w:jc w:val="center"/>
              <w:rPr>
                <w:rFonts w:ascii="Arial" w:hAnsi="Arial" w:eastAsia="Times New Roman" w:cs="Arial"/>
                <w:sz w:val="24"/>
                <w:szCs w:val="24"/>
                <w:lang w:eastAsia="pt-BR"/>
              </w:rPr>
            </w:pPr>
            <w:r>
              <w:rPr>
                <w:rFonts w:eastAsia="Times New Roman" w:cs="Arial" w:ascii="Arial" w:hAnsi="Arial"/>
                <w:sz w:val="24"/>
                <w:szCs w:val="24"/>
                <w:lang w:eastAsia="pt-BR"/>
              </w:rPr>
              <w:t>1</w:t>
            </w:r>
          </w:p>
        </w:tc>
        <w:tc>
          <w:tcPr>
            <w:tcW w:w="4479" w:type="dxa"/>
            <w:tcBorders>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spacing w:lineRule="auto" w:line="240" w:before="0" w:after="0"/>
              <w:rPr>
                <w:rFonts w:ascii="Arial" w:hAnsi="Arial" w:eastAsia="Times New Roman" w:cs="Arial"/>
                <w:sz w:val="24"/>
                <w:szCs w:val="24"/>
                <w:lang w:eastAsia="pt-BR"/>
              </w:rPr>
            </w:pPr>
            <w:r>
              <w:rPr>
                <w:rFonts w:eastAsia="Times New Roman" w:cs="Arial" w:ascii="Arial" w:hAnsi="Arial"/>
                <w:sz w:val="24"/>
                <w:szCs w:val="24"/>
                <w:lang w:eastAsia="pt-BR"/>
              </w:rPr>
              <w:t>Definição de Product Backlog</w:t>
            </w:r>
          </w:p>
        </w:tc>
      </w:tr>
      <w:tr>
        <w:trPr>
          <w:trHeight w:val="315" w:hRule="atLeast"/>
        </w:trPr>
        <w:tc>
          <w:tcPr>
            <w:tcW w:w="1360" w:type="dxa"/>
            <w:tcBorders>
              <w:left w:val="single" w:sz="8" w:space="0" w:color="000001"/>
              <w:bottom w:val="single" w:sz="8" w:space="0" w:color="000001"/>
              <w:insideH w:val="single" w:sz="8" w:space="0" w:color="000001"/>
            </w:tcBorders>
            <w:shd w:color="auto" w:fill="auto" w:val="clear"/>
            <w:tcMar>
              <w:left w:w="60" w:type="dxa"/>
            </w:tcMar>
            <w:vAlign w:val="center"/>
          </w:tcPr>
          <w:p>
            <w:pPr>
              <w:pStyle w:val="Normal"/>
              <w:spacing w:lineRule="auto" w:line="240" w:before="0" w:after="0"/>
              <w:jc w:val="center"/>
              <w:rPr>
                <w:rFonts w:ascii="Arial" w:hAnsi="Arial" w:eastAsia="Times New Roman" w:cs="Arial"/>
                <w:sz w:val="24"/>
                <w:szCs w:val="24"/>
                <w:lang w:eastAsia="pt-BR"/>
              </w:rPr>
            </w:pPr>
            <w:r>
              <w:rPr>
                <w:rFonts w:eastAsia="Times New Roman" w:cs="Arial" w:ascii="Arial" w:hAnsi="Arial"/>
                <w:sz w:val="24"/>
                <w:szCs w:val="24"/>
                <w:lang w:eastAsia="pt-BR"/>
              </w:rPr>
              <w:t>2</w:t>
            </w:r>
          </w:p>
        </w:tc>
        <w:tc>
          <w:tcPr>
            <w:tcW w:w="4479" w:type="dxa"/>
            <w:tcBorders>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spacing w:lineRule="auto" w:line="240" w:before="0" w:after="0"/>
              <w:rPr>
                <w:rFonts w:ascii="Arial" w:hAnsi="Arial" w:eastAsia="Times New Roman" w:cs="Arial"/>
                <w:sz w:val="24"/>
                <w:szCs w:val="24"/>
                <w:lang w:eastAsia="pt-BR"/>
              </w:rPr>
            </w:pPr>
            <w:r>
              <w:rPr>
                <w:rFonts w:eastAsia="Times New Roman" w:cs="Arial" w:ascii="Arial" w:hAnsi="Arial"/>
                <w:sz w:val="24"/>
                <w:szCs w:val="24"/>
                <w:lang w:eastAsia="pt-BR"/>
              </w:rPr>
              <w:t>Definição do Sprint Backlog</w:t>
            </w:r>
          </w:p>
        </w:tc>
      </w:tr>
      <w:tr>
        <w:trPr>
          <w:trHeight w:val="315" w:hRule="atLeast"/>
        </w:trPr>
        <w:tc>
          <w:tcPr>
            <w:tcW w:w="1360" w:type="dxa"/>
            <w:tcBorders>
              <w:left w:val="single" w:sz="8" w:space="0" w:color="000001"/>
              <w:bottom w:val="single" w:sz="8" w:space="0" w:color="000001"/>
              <w:insideH w:val="single" w:sz="8" w:space="0" w:color="000001"/>
            </w:tcBorders>
            <w:shd w:color="auto" w:fill="auto" w:val="clear"/>
            <w:tcMar>
              <w:left w:w="60" w:type="dxa"/>
            </w:tcMar>
            <w:vAlign w:val="center"/>
          </w:tcPr>
          <w:p>
            <w:pPr>
              <w:pStyle w:val="Normal"/>
              <w:spacing w:lineRule="auto" w:line="240" w:before="0" w:after="0"/>
              <w:jc w:val="center"/>
              <w:rPr>
                <w:rFonts w:ascii="Arial" w:hAnsi="Arial" w:eastAsia="Times New Roman" w:cs="Arial"/>
                <w:sz w:val="24"/>
                <w:szCs w:val="24"/>
                <w:lang w:eastAsia="pt-BR"/>
              </w:rPr>
            </w:pPr>
            <w:r>
              <w:rPr>
                <w:rFonts w:eastAsia="Times New Roman" w:cs="Arial" w:ascii="Arial" w:hAnsi="Arial"/>
                <w:sz w:val="24"/>
                <w:szCs w:val="24"/>
                <w:lang w:eastAsia="pt-BR"/>
              </w:rPr>
              <w:t>3</w:t>
            </w:r>
          </w:p>
        </w:tc>
        <w:tc>
          <w:tcPr>
            <w:tcW w:w="4479" w:type="dxa"/>
            <w:tcBorders>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spacing w:lineRule="auto" w:line="240" w:before="0" w:after="0"/>
              <w:rPr>
                <w:rFonts w:ascii="Arial" w:hAnsi="Arial" w:eastAsia="Times New Roman" w:cs="Arial"/>
                <w:sz w:val="24"/>
                <w:szCs w:val="24"/>
                <w:lang w:eastAsia="pt-BR"/>
              </w:rPr>
            </w:pPr>
            <w:r>
              <w:rPr>
                <w:rFonts w:eastAsia="Times New Roman" w:cs="Arial" w:ascii="Arial" w:hAnsi="Arial"/>
                <w:sz w:val="24"/>
                <w:szCs w:val="24"/>
                <w:lang w:eastAsia="pt-BR"/>
              </w:rPr>
              <w:t>Daily Meeting</w:t>
            </w:r>
          </w:p>
        </w:tc>
      </w:tr>
      <w:tr>
        <w:trPr>
          <w:trHeight w:val="315" w:hRule="atLeast"/>
        </w:trPr>
        <w:tc>
          <w:tcPr>
            <w:tcW w:w="1360" w:type="dxa"/>
            <w:tcBorders>
              <w:left w:val="single" w:sz="8" w:space="0" w:color="000001"/>
              <w:bottom w:val="single" w:sz="8" w:space="0" w:color="000001"/>
              <w:insideH w:val="single" w:sz="8" w:space="0" w:color="000001"/>
            </w:tcBorders>
            <w:shd w:color="auto" w:fill="auto" w:val="clear"/>
            <w:tcMar>
              <w:left w:w="60" w:type="dxa"/>
            </w:tcMar>
            <w:vAlign w:val="center"/>
          </w:tcPr>
          <w:p>
            <w:pPr>
              <w:pStyle w:val="Normal"/>
              <w:spacing w:lineRule="auto" w:line="240" w:before="0" w:after="0"/>
              <w:jc w:val="center"/>
              <w:rPr>
                <w:rFonts w:ascii="Arial" w:hAnsi="Arial" w:eastAsia="Times New Roman" w:cs="Arial"/>
                <w:sz w:val="24"/>
                <w:szCs w:val="24"/>
                <w:lang w:eastAsia="pt-BR"/>
              </w:rPr>
            </w:pPr>
            <w:r>
              <w:rPr>
                <w:rFonts w:eastAsia="Times New Roman" w:cs="Arial" w:ascii="Arial" w:hAnsi="Arial"/>
                <w:sz w:val="24"/>
                <w:szCs w:val="24"/>
                <w:lang w:eastAsia="pt-BR"/>
              </w:rPr>
              <w:t>4</w:t>
            </w:r>
          </w:p>
        </w:tc>
        <w:tc>
          <w:tcPr>
            <w:tcW w:w="4479" w:type="dxa"/>
            <w:tcBorders>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vAlign w:val="center"/>
          </w:tcPr>
          <w:p>
            <w:pPr>
              <w:pStyle w:val="Normal"/>
              <w:spacing w:lineRule="auto" w:line="240" w:before="0" w:after="0"/>
              <w:rPr>
                <w:rFonts w:ascii="Arial" w:hAnsi="Arial" w:eastAsia="Times New Roman" w:cs="Arial"/>
                <w:sz w:val="24"/>
                <w:szCs w:val="24"/>
                <w:lang w:eastAsia="pt-BR"/>
              </w:rPr>
            </w:pPr>
            <w:r>
              <w:rPr>
                <w:rFonts w:eastAsia="Times New Roman" w:cs="Arial" w:ascii="Arial" w:hAnsi="Arial"/>
                <w:sz w:val="24"/>
                <w:szCs w:val="24"/>
                <w:lang w:eastAsia="pt-BR"/>
              </w:rPr>
              <w:t>Sprint Review Meeting</w:t>
            </w:r>
          </w:p>
        </w:tc>
      </w:tr>
    </w:tbl>
    <w:p>
      <w:pPr>
        <w:pStyle w:val="ListParagraph"/>
        <w:rPr/>
      </w:pPr>
      <w:r>
        <w:rPr/>
      </w:r>
    </w:p>
    <w:p>
      <w:pPr>
        <w:pStyle w:val="ListParagraph"/>
        <w:rPr/>
      </w:pPr>
      <w:r>
        <w:rPr/>
        <w:t>Devimos as nossas limitações de tempo e disponibilidade de todos os membros nossas daily meetings eram realizadas através de um aplicativo de comunicação, onde o foco era avaliar as atividades desenvolvidas, pendentes e impedimentos.</w:t>
      </w:r>
    </w:p>
    <w:p>
      <w:pPr>
        <w:pStyle w:val="ListParagraph"/>
        <w:rPr/>
      </w:pPr>
      <w:r>
        <w:rPr/>
        <w:t>Nossas sprints estavam com foco em uma semana, sempre iniciando nas segunda-feira e finalizando no domingo, todos os membros podiam executar atividades relacionados ao projeto conforme lhe fosse possível.</w:t>
      </w:r>
    </w:p>
    <w:p>
      <w:pPr>
        <w:pStyle w:val="ListParagraph"/>
        <w:rPr/>
      </w:pPr>
      <w:r>
        <w:rPr/>
        <w:t>O nosso backlog foi controlado através do Google Keep conforme abaixo:</w:t>
      </w:r>
    </w:p>
    <w:p>
      <w:pPr>
        <w:pStyle w:val="ListParagraph"/>
        <w:rPr/>
      </w:pPr>
      <w:r>
        <w:rPr/>
      </w:r>
    </w:p>
    <w:p>
      <w:pPr>
        <w:pStyle w:val="ListParagraph"/>
        <w:rPr/>
      </w:pPr>
      <w:r>
        <w:rPr/>
        <w:drawing>
          <wp:inline distT="0" distB="0" distL="0" distR="9525">
            <wp:extent cx="4238625" cy="2346960"/>
            <wp:effectExtent l="0" t="0" r="0" b="0"/>
            <wp:docPr id="2"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7" descr=""/>
                    <pic:cNvPicPr>
                      <a:picLocks noChangeAspect="1" noChangeArrowheads="1"/>
                    </pic:cNvPicPr>
                  </pic:nvPicPr>
                  <pic:blipFill>
                    <a:blip r:embed="rId7"/>
                    <a:stretch>
                      <a:fillRect/>
                    </a:stretch>
                  </pic:blipFill>
                  <pic:spPr bwMode="auto">
                    <a:xfrm>
                      <a:off x="0" y="0"/>
                      <a:ext cx="4238625" cy="2346960"/>
                    </a:xfrm>
                    <a:prstGeom prst="rect">
                      <a:avLst/>
                    </a:prstGeom>
                  </pic:spPr>
                </pic:pic>
              </a:graphicData>
            </a:graphic>
          </wp:inline>
        </w:drawing>
      </w:r>
    </w:p>
    <w:p>
      <w:pPr>
        <w:pStyle w:val="ListParagraph"/>
        <w:rPr/>
      </w:pPr>
      <w:r>
        <w:rPr/>
      </w:r>
    </w:p>
    <w:p>
      <w:pPr>
        <w:pStyle w:val="ListParagraph"/>
        <w:rPr/>
      </w:pPr>
      <w:r>
        <w:rPr/>
        <w:t>As atividades em branco não estavam sobre a responsabilidade de nenhum membro da equipe, cada integrante do grupo tinha uma cor associada.</w:t>
      </w:r>
    </w:p>
    <w:p>
      <w:pPr>
        <w:pStyle w:val="ListParagraph"/>
        <w:rPr/>
      </w:pPr>
      <w:r>
        <w:rPr/>
      </w:r>
    </w:p>
    <w:p>
      <w:pPr>
        <w:pStyle w:val="Ttulo1"/>
        <w:numPr>
          <w:ilvl w:val="0"/>
          <w:numId w:val="2"/>
        </w:numPr>
        <w:rPr/>
      </w:pPr>
      <w:bookmarkStart w:id="11" w:name="_Toc484708994"/>
      <w:bookmarkEnd w:id="11"/>
      <w:r>
        <w:rPr/>
        <w:t>Gestão de condomínios</w:t>
      </w:r>
    </w:p>
    <w:p>
      <w:pPr>
        <w:pStyle w:val="Ttulo2"/>
        <w:numPr>
          <w:ilvl w:val="1"/>
          <w:numId w:val="2"/>
        </w:numPr>
        <w:ind w:left="578" w:hanging="578"/>
        <w:rPr/>
      </w:pPr>
      <w:bookmarkStart w:id="12" w:name="_Toc484708996"/>
      <w:bookmarkStart w:id="13" w:name="_Toc484708995"/>
      <w:bookmarkEnd w:id="12"/>
      <w:bookmarkEnd w:id="13"/>
      <w:r>
        <w:rPr/>
        <w:t>Solução proposta</w:t>
      </w:r>
    </w:p>
    <w:p>
      <w:pPr>
        <w:pStyle w:val="Normal"/>
        <w:rPr/>
      </w:pPr>
      <w:r>
        <w:rPr/>
        <w:t xml:space="preserve">  </w:t>
      </w:r>
      <w:r>
        <w:rPr/>
        <w:t xml:space="preserve">A nano 9 tem como solução facilitar o convívio entre condôminos e administração. Gestões de custos, manutenções e controle.  Deixamos mais simples a visualização com a interface ao usuário visando economia e corte de gastos. </w:t>
      </w:r>
    </w:p>
    <w:p>
      <w:pPr>
        <w:pStyle w:val="Ttulo2"/>
        <w:numPr>
          <w:ilvl w:val="1"/>
          <w:numId w:val="2"/>
        </w:numPr>
        <w:ind w:left="578" w:hanging="578"/>
        <w:rPr/>
      </w:pPr>
      <w:bookmarkStart w:id="14" w:name="_Toc484708997"/>
      <w:bookmarkEnd w:id="14"/>
      <w:r>
        <w:rPr/>
        <w:t>Gestão de requisitos</w:t>
      </w:r>
    </w:p>
    <w:p>
      <w:pPr>
        <w:pStyle w:val="Normal"/>
        <w:rPr/>
      </w:pPr>
      <w:r>
        <w:rPr/>
      </w:r>
    </w:p>
    <w:p>
      <w:pPr>
        <w:pStyle w:val="Normal"/>
        <w:rPr>
          <w:b/>
          <w:b/>
          <w:sz w:val="24"/>
          <w:szCs w:val="24"/>
        </w:rPr>
      </w:pPr>
      <w:r>
        <w:rPr>
          <w:b/>
          <w:sz w:val="24"/>
          <w:szCs w:val="24"/>
        </w:rPr>
        <w:t>Requisitos Funcionais:</w:t>
      </w:r>
    </w:p>
    <w:p>
      <w:pPr>
        <w:pStyle w:val="ListParagraph"/>
        <w:numPr>
          <w:ilvl w:val="0"/>
          <w:numId w:val="8"/>
        </w:numPr>
        <w:rPr/>
      </w:pPr>
      <w:r>
        <w:rPr/>
        <w:t>Gestão financeira.</w:t>
      </w:r>
    </w:p>
    <w:p>
      <w:pPr>
        <w:pStyle w:val="ListParagraph"/>
        <w:numPr>
          <w:ilvl w:val="0"/>
          <w:numId w:val="8"/>
        </w:numPr>
        <w:rPr/>
      </w:pPr>
      <w:r>
        <w:rPr/>
        <w:t>Sorteio de vagas.</w:t>
      </w:r>
    </w:p>
    <w:p>
      <w:pPr>
        <w:pStyle w:val="ListParagraph"/>
        <w:numPr>
          <w:ilvl w:val="0"/>
          <w:numId w:val="8"/>
        </w:numPr>
        <w:rPr/>
      </w:pPr>
      <w:r>
        <w:rPr/>
        <w:t>Controle de agendamento de espaços comuns.</w:t>
      </w:r>
    </w:p>
    <w:p>
      <w:pPr>
        <w:pStyle w:val="ListParagraph"/>
        <w:numPr>
          <w:ilvl w:val="0"/>
          <w:numId w:val="8"/>
        </w:numPr>
        <w:rPr/>
      </w:pPr>
      <w:r>
        <w:rPr/>
        <w:t>Controle de visitas.</w:t>
      </w:r>
    </w:p>
    <w:p>
      <w:pPr>
        <w:pStyle w:val="ListParagraph"/>
        <w:numPr>
          <w:ilvl w:val="0"/>
          <w:numId w:val="8"/>
        </w:numPr>
        <w:rPr/>
      </w:pPr>
      <w:r>
        <w:rPr/>
        <w:t>Controle de prestadores de serviço.</w:t>
      </w:r>
    </w:p>
    <w:p>
      <w:pPr>
        <w:pStyle w:val="ListParagraph"/>
        <w:numPr>
          <w:ilvl w:val="0"/>
          <w:numId w:val="8"/>
        </w:numPr>
        <w:rPr/>
      </w:pPr>
      <w:r>
        <w:rPr/>
        <w:t>Gestão de entregas.</w:t>
      </w:r>
    </w:p>
    <w:p>
      <w:pPr>
        <w:pStyle w:val="ListParagraph"/>
        <w:numPr>
          <w:ilvl w:val="0"/>
          <w:numId w:val="8"/>
        </w:numPr>
        <w:rPr/>
      </w:pPr>
      <w:r>
        <w:rPr/>
        <w:t>Gestão de reuniões.</w:t>
      </w:r>
    </w:p>
    <w:p>
      <w:pPr>
        <w:pStyle w:val="Normal"/>
        <w:rPr>
          <w:b/>
          <w:b/>
          <w:sz w:val="24"/>
          <w:szCs w:val="24"/>
        </w:rPr>
      </w:pPr>
      <w:r>
        <w:rPr>
          <w:b/>
          <w:sz w:val="24"/>
          <w:szCs w:val="24"/>
        </w:rPr>
        <w:t>Requisitos não funcionais:</w:t>
      </w:r>
    </w:p>
    <w:p>
      <w:pPr>
        <w:pStyle w:val="ListParagraph"/>
        <w:numPr>
          <w:ilvl w:val="0"/>
          <w:numId w:val="9"/>
        </w:numPr>
        <w:rPr/>
      </w:pPr>
      <w:r>
        <w:rPr/>
        <w:t>Desempenho.</w:t>
      </w:r>
    </w:p>
    <w:p>
      <w:pPr>
        <w:pStyle w:val="ListParagraph"/>
        <w:numPr>
          <w:ilvl w:val="0"/>
          <w:numId w:val="9"/>
        </w:numPr>
        <w:rPr/>
      </w:pPr>
      <w:r>
        <w:rPr/>
        <w:t>Escalibidade.</w:t>
      </w:r>
    </w:p>
    <w:p>
      <w:pPr>
        <w:pStyle w:val="ListParagraph"/>
        <w:numPr>
          <w:ilvl w:val="0"/>
          <w:numId w:val="9"/>
        </w:numPr>
        <w:rPr/>
      </w:pPr>
      <w:r>
        <w:rPr/>
        <w:t>Auditoria.</w:t>
      </w:r>
    </w:p>
    <w:p>
      <w:pPr>
        <w:pStyle w:val="ListParagraph"/>
        <w:numPr>
          <w:ilvl w:val="0"/>
          <w:numId w:val="9"/>
        </w:numPr>
        <w:rPr/>
      </w:pPr>
      <w:r>
        <w:rPr/>
        <w:t>Logging.</w:t>
      </w:r>
    </w:p>
    <w:p>
      <w:pPr>
        <w:pStyle w:val="ListParagraph"/>
        <w:numPr>
          <w:ilvl w:val="0"/>
          <w:numId w:val="9"/>
        </w:numPr>
        <w:rPr/>
      </w:pPr>
      <w:r>
        <w:rPr/>
        <w:t>Mobilidade.</w:t>
      </w:r>
    </w:p>
    <w:p>
      <w:pPr>
        <w:pStyle w:val="ListParagraph"/>
        <w:numPr>
          <w:ilvl w:val="0"/>
          <w:numId w:val="9"/>
        </w:numPr>
        <w:rPr/>
      </w:pPr>
      <w:r>
        <w:rPr/>
        <w:t>Design Responsivo.</w:t>
      </w:r>
    </w:p>
    <w:p>
      <w:pPr>
        <w:pStyle w:val="ListParagraph"/>
        <w:numPr>
          <w:ilvl w:val="0"/>
          <w:numId w:val="9"/>
        </w:numPr>
        <w:rPr/>
      </w:pPr>
      <w:r>
        <w:rPr/>
        <w:t>Arquitetura evolutiva.</w:t>
      </w:r>
    </w:p>
    <w:p>
      <w:pPr>
        <w:pStyle w:val="Normal"/>
        <w:rPr/>
      </w:pPr>
      <w:r>
        <w:rPr/>
      </w:r>
    </w:p>
    <w:p>
      <w:pPr>
        <w:pStyle w:val="Normal"/>
        <w:rPr/>
      </w:pPr>
      <w:r>
        <w:rPr/>
      </w:r>
    </w:p>
    <w:p>
      <w:pPr>
        <w:pStyle w:val="Normal"/>
        <w:rPr/>
      </w:pPr>
      <w:r>
        <w:rPr/>
      </w:r>
    </w:p>
    <w:p>
      <w:pPr>
        <w:pStyle w:val="Normal"/>
        <w:rPr/>
      </w:pPr>
      <w:r>
        <w:rPr/>
      </w:r>
    </w:p>
    <w:p>
      <w:pPr>
        <w:pStyle w:val="Ttulo2"/>
        <w:numPr>
          <w:ilvl w:val="1"/>
          <w:numId w:val="2"/>
        </w:numPr>
        <w:ind w:left="578" w:hanging="578"/>
        <w:rPr/>
      </w:pPr>
      <w:bookmarkStart w:id="15" w:name="_Toc484708998"/>
      <w:bookmarkEnd w:id="15"/>
      <w:r>
        <w:rPr/>
        <w:t>Macroarquitetura</w:t>
      </w:r>
    </w:p>
    <w:p>
      <w:pPr>
        <w:pStyle w:val="Normal"/>
        <w:spacing w:lineRule="auto" w:line="360" w:before="0" w:after="0"/>
        <w:jc w:val="both"/>
        <w:rPr/>
      </w:pPr>
      <w:bookmarkStart w:id="16" w:name="_Toc484709038"/>
      <w:r>
        <w:rPr>
          <w:rFonts w:cs="Arial" w:ascii="Arial" w:hAnsi="Arial"/>
          <w:sz w:val="24"/>
          <w:szCs w:val="24"/>
        </w:rPr>
        <w:t xml:space="preserve">Figura </w:t>
      </w:r>
      <w:r>
        <w:rPr>
          <w:rFonts w:cs="Arial" w:ascii="Arial" w:hAnsi="Arial"/>
          <w:sz w:val="24"/>
          <w:szCs w:val="24"/>
        </w:rPr>
        <w:fldChar w:fldCharType="begin"/>
      </w:r>
      <w:r>
        <w:instrText> SEQ Figura \* ARABIC </w:instrText>
      </w:r>
      <w:r>
        <w:fldChar w:fldCharType="separate"/>
      </w:r>
      <w:r>
        <w:t>1</w:t>
      </w:r>
      <w:r>
        <w:fldChar w:fldCharType="end"/>
      </w:r>
      <w:bookmarkEnd w:id="16"/>
      <w:r>
        <w:rPr>
          <w:rFonts w:cs="Arial" w:ascii="Arial" w:hAnsi="Arial"/>
          <w:sz w:val="24"/>
          <w:szCs w:val="24"/>
        </w:rPr>
        <w:t xml:space="preserve"> - Visão Geral de Macrorquitetura</w:t>
      </w:r>
    </w:p>
    <w:p>
      <w:pPr>
        <w:pStyle w:val="Normal"/>
        <w:spacing w:lineRule="auto" w:line="360" w:before="0" w:after="0"/>
        <w:jc w:val="both"/>
        <w:rPr>
          <w:rFonts w:ascii="Arial" w:hAnsi="Arial" w:cs="Arial"/>
          <w:sz w:val="24"/>
          <w:szCs w:val="24"/>
        </w:rPr>
      </w:pPr>
      <w:bookmarkStart w:id="17" w:name="_Toc453241992"/>
      <w:bookmarkEnd w:id="17"/>
      <w:r>
        <w:rPr/>
        <w:drawing>
          <wp:inline distT="0" distB="0" distL="0" distR="0">
            <wp:extent cx="5993765" cy="3051810"/>
            <wp:effectExtent l="0" t="0" r="0" b="0"/>
            <wp:docPr id="3"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4" descr=""/>
                    <pic:cNvPicPr>
                      <a:picLocks noChangeAspect="1" noChangeArrowheads="1"/>
                    </pic:cNvPicPr>
                  </pic:nvPicPr>
                  <pic:blipFill>
                    <a:blip r:embed="rId8"/>
                    <a:stretch>
                      <a:fillRect/>
                    </a:stretch>
                  </pic:blipFill>
                  <pic:spPr bwMode="auto">
                    <a:xfrm>
                      <a:off x="0" y="0"/>
                      <a:ext cx="5993765" cy="3051810"/>
                    </a:xfrm>
                    <a:prstGeom prst="rect">
                      <a:avLst/>
                    </a:prstGeom>
                  </pic:spPr>
                </pic:pic>
              </a:graphicData>
            </a:graphic>
          </wp:inline>
        </w:drawing>
      </w:r>
    </w:p>
    <w:p>
      <w:pPr>
        <w:pStyle w:val="Normal"/>
        <w:spacing w:lineRule="auto" w:line="360" w:before="0" w:after="0"/>
        <w:jc w:val="both"/>
        <w:rPr>
          <w:rFonts w:ascii="Arial" w:hAnsi="Arial" w:cs="Arial"/>
          <w:sz w:val="20"/>
          <w:szCs w:val="24"/>
        </w:rPr>
      </w:pPr>
      <w:r>
        <w:rPr>
          <w:rFonts w:cs="Arial" w:ascii="Arial" w:hAnsi="Arial"/>
          <w:sz w:val="20"/>
          <w:szCs w:val="24"/>
        </w:rPr>
        <w:t>Fonte: Davi Piala dos Santos, 2017.</w:t>
      </w:r>
    </w:p>
    <w:p>
      <w:pPr>
        <w:pStyle w:val="Normal"/>
        <w:spacing w:lineRule="auto" w:line="360"/>
        <w:jc w:val="both"/>
        <w:rPr>
          <w:rFonts w:ascii="Arial" w:hAnsi="Arial" w:cs="Arial"/>
          <w:sz w:val="24"/>
          <w:szCs w:val="24"/>
        </w:rPr>
      </w:pPr>
      <w:r>
        <w:rPr>
          <w:rFonts w:cs="Arial" w:ascii="Arial" w:hAnsi="Arial"/>
          <w:sz w:val="24"/>
          <w:szCs w:val="24"/>
        </w:rPr>
      </w:r>
    </w:p>
    <w:p>
      <w:pPr>
        <w:pStyle w:val="ListParagraph"/>
        <w:rPr/>
      </w:pPr>
      <w:r>
        <w:rPr/>
        <w:t>Nossa solução de arquitetura está seguindo alguns direcionadores sendo:</w:t>
      </w:r>
    </w:p>
    <w:p>
      <w:pPr>
        <w:pStyle w:val="ListParagraph"/>
        <w:numPr>
          <w:ilvl w:val="0"/>
          <w:numId w:val="4"/>
        </w:numPr>
        <w:rPr/>
      </w:pPr>
      <w:r>
        <w:rPr/>
        <w:t>Flexibilidade</w:t>
      </w:r>
    </w:p>
    <w:p>
      <w:pPr>
        <w:pStyle w:val="ListParagraph"/>
        <w:numPr>
          <w:ilvl w:val="0"/>
          <w:numId w:val="4"/>
        </w:numPr>
        <w:rPr/>
      </w:pPr>
      <w:r>
        <w:rPr/>
        <w:t>Escalabidade</w:t>
      </w:r>
    </w:p>
    <w:p>
      <w:pPr>
        <w:pStyle w:val="ListParagraph"/>
        <w:numPr>
          <w:ilvl w:val="0"/>
          <w:numId w:val="4"/>
        </w:numPr>
        <w:rPr/>
      </w:pPr>
      <w:r>
        <w:rPr/>
        <w:t>Elasticidade</w:t>
      </w:r>
    </w:p>
    <w:p>
      <w:pPr>
        <w:pStyle w:val="ListParagraph"/>
        <w:numPr>
          <w:ilvl w:val="0"/>
          <w:numId w:val="4"/>
        </w:numPr>
        <w:rPr/>
      </w:pPr>
      <w:r>
        <w:rPr/>
        <w:t>Agilidade</w:t>
      </w:r>
    </w:p>
    <w:p>
      <w:pPr>
        <w:pStyle w:val="ListParagraph"/>
        <w:numPr>
          <w:ilvl w:val="0"/>
          <w:numId w:val="4"/>
        </w:numPr>
        <w:rPr/>
      </w:pPr>
      <w:r>
        <w:rPr/>
        <w:t>Conectividade</w:t>
      </w:r>
    </w:p>
    <w:p>
      <w:pPr>
        <w:pStyle w:val="Normal"/>
        <w:spacing w:lineRule="auto" w:line="360"/>
        <w:jc w:val="both"/>
        <w:rPr>
          <w:rFonts w:ascii="Arial" w:hAnsi="Arial" w:cs="Arial"/>
          <w:sz w:val="24"/>
          <w:szCs w:val="24"/>
        </w:rPr>
      </w:pPr>
      <w:r>
        <w:rPr>
          <w:rFonts w:cs="Arial" w:ascii="Arial" w:hAnsi="Arial"/>
          <w:sz w:val="24"/>
          <w:szCs w:val="24"/>
        </w:rPr>
      </w:r>
    </w:p>
    <w:p>
      <w:pPr>
        <w:pStyle w:val="ListParagraph"/>
        <w:rPr/>
      </w:pPr>
      <w:r>
        <w:rPr/>
        <w:t>Para obter com êxito esses itens estamos com foco nas seguintes componentes técnicos:</w:t>
      </w:r>
    </w:p>
    <w:p>
      <w:pPr>
        <w:pStyle w:val="ListParagraph"/>
        <w:numPr>
          <w:ilvl w:val="0"/>
          <w:numId w:val="5"/>
        </w:numPr>
        <w:rPr/>
      </w:pPr>
      <w:r>
        <w:rPr/>
        <w:t>Cloud.</w:t>
      </w:r>
    </w:p>
    <w:p>
      <w:pPr>
        <w:pStyle w:val="ListParagraph"/>
        <w:numPr>
          <w:ilvl w:val="0"/>
          <w:numId w:val="5"/>
        </w:numPr>
        <w:rPr/>
      </w:pPr>
      <w:r>
        <w:rPr/>
        <w:t>Login Social.</w:t>
      </w:r>
    </w:p>
    <w:p>
      <w:pPr>
        <w:pStyle w:val="ListParagraph"/>
        <w:numPr>
          <w:ilvl w:val="0"/>
          <w:numId w:val="5"/>
        </w:numPr>
        <w:rPr/>
      </w:pPr>
      <w:r>
        <w:rPr/>
        <w:t>HTML 5.</w:t>
      </w:r>
    </w:p>
    <w:p>
      <w:pPr>
        <w:pStyle w:val="ListParagraph"/>
        <w:numPr>
          <w:ilvl w:val="0"/>
          <w:numId w:val="5"/>
        </w:numPr>
        <w:rPr/>
      </w:pPr>
      <w:r>
        <w:rPr/>
        <w:t>Single Page Application.</w:t>
      </w:r>
    </w:p>
    <w:p>
      <w:pPr>
        <w:pStyle w:val="ListParagraph"/>
        <w:numPr>
          <w:ilvl w:val="0"/>
          <w:numId w:val="5"/>
        </w:numPr>
        <w:rPr/>
      </w:pPr>
      <w:r>
        <w:rPr/>
        <w:t>Event Loop Processor.</w:t>
      </w:r>
    </w:p>
    <w:p>
      <w:pPr>
        <w:pStyle w:val="ListParagraph"/>
        <w:numPr>
          <w:ilvl w:val="0"/>
          <w:numId w:val="5"/>
        </w:numPr>
        <w:rPr/>
      </w:pPr>
      <w:r>
        <w:rPr/>
        <w:t>ORM.</w:t>
      </w:r>
    </w:p>
    <w:p>
      <w:pPr>
        <w:pStyle w:val="Normal"/>
        <w:spacing w:lineRule="auto" w:line="360"/>
        <w:jc w:val="both"/>
        <w:rPr>
          <w:rFonts w:ascii="Arial" w:hAnsi="Arial" w:cs="Arial"/>
          <w:sz w:val="24"/>
          <w:szCs w:val="24"/>
          <w:lang w:val="en-US"/>
        </w:rPr>
      </w:pPr>
      <w:r>
        <w:rPr>
          <w:rFonts w:cs="Arial" w:ascii="Arial" w:hAnsi="Arial"/>
          <w:sz w:val="24"/>
          <w:szCs w:val="24"/>
          <w:lang w:val="en-US"/>
        </w:rPr>
      </w:r>
    </w:p>
    <w:p>
      <w:pPr>
        <w:pStyle w:val="ListParagraph"/>
        <w:rPr/>
      </w:pPr>
      <w:r>
        <w:rPr>
          <w:i/>
        </w:rPr>
        <w:t>Cloud</w:t>
      </w:r>
      <w:r>
        <w:rPr/>
        <w:t xml:space="preserve">  - Para obter o .</w:t>
      </w:r>
    </w:p>
    <w:p>
      <w:pPr>
        <w:pStyle w:val="ListParagraph"/>
        <w:rPr/>
      </w:pPr>
      <w:r>
        <w:rPr/>
      </w:r>
    </w:p>
    <w:p>
      <w:pPr>
        <w:pStyle w:val="ListParagraph"/>
        <w:rPr/>
      </w:pPr>
      <w:r>
        <w:rPr>
          <w:i/>
        </w:rPr>
        <w:t>Login Social</w:t>
      </w:r>
      <w:r>
        <w:rPr/>
        <w:t xml:space="preserve"> - O login social é referente a integração com redes sociais, estaremos utilizando a solução JWT – Json Web Token.</w:t>
      </w:r>
    </w:p>
    <w:p>
      <w:pPr>
        <w:pStyle w:val="ListParagraph"/>
        <w:rPr/>
      </w:pPr>
      <w:r>
        <w:rPr/>
      </w:r>
    </w:p>
    <w:p>
      <w:pPr>
        <w:pStyle w:val="ListParagraph"/>
        <w:rPr/>
      </w:pPr>
      <w:r>
        <w:rPr>
          <w:i/>
        </w:rPr>
        <w:t>HTML 5 + Design Responsivo + Single Page Application</w:t>
      </w:r>
      <w:r>
        <w:rPr/>
        <w:t xml:space="preserve"> - Nosso projeto está utilizando Angular 4+ Bootstrap, o Angular 4 é um framework do tipo single page application, esse framework foi desenvolvido e é mantido pelo Google, os destaques nele são o desenvolvimento voltado para HTML 5 e suporte para sincronização off-line e melhor escalabilidade.</w:t>
      </w:r>
    </w:p>
    <w:p>
      <w:pPr>
        <w:pStyle w:val="ListParagraph"/>
        <w:rPr/>
      </w:pPr>
      <w:r>
        <w:rPr/>
      </w:r>
    </w:p>
    <w:p>
      <w:pPr>
        <w:pStyle w:val="ListParagraph"/>
        <w:rPr/>
      </w:pPr>
      <w:r>
        <w:rPr>
          <w:i/>
        </w:rPr>
        <w:t>Boostrap</w:t>
      </w:r>
      <w:r>
        <w:rPr/>
        <w:t xml:space="preserve"> é um framework provido pelo Twitter, consiste em um conjunto de padrões de componentes visuais e efeitos, toda a sua base está apoiada em CSS 3. Escolhemos essa combinação devida as recomendações do Livro AngularJS Essentials do arquiteto de software Rodrigo Branas6.</w:t>
      </w:r>
    </w:p>
    <w:p>
      <w:pPr>
        <w:pStyle w:val="ListParagraph"/>
        <w:rPr/>
      </w:pPr>
      <w:r>
        <w:rPr/>
      </w:r>
    </w:p>
    <w:p>
      <w:pPr>
        <w:pStyle w:val="ListParagraph"/>
        <w:rPr/>
      </w:pPr>
      <w:r>
        <w:rPr>
          <w:i/>
        </w:rPr>
        <w:t>Event Loop Processor</w:t>
      </w:r>
      <w:r>
        <w:rPr/>
        <w:t xml:space="preserve"> - Estamos usando o Node.JS como ferramenta para suportar o event loop processor, com esse tipo de tecnologia podemos aumentar a escalabilidade de nossa solução. Durante a apresentação de seu curso sobre Node.JS Rodrigo Branas mostra as vantagens desse tipo de abordagem em termos de escalabilidade.</w:t>
      </w:r>
    </w:p>
    <w:p>
      <w:pPr>
        <w:pStyle w:val="ListParagraph"/>
        <w:rPr/>
      </w:pPr>
      <w:r>
        <w:rPr/>
      </w:r>
    </w:p>
    <w:p>
      <w:pPr>
        <w:pStyle w:val="ListParagraph"/>
        <w:rPr/>
      </w:pPr>
      <w:r>
        <w:rPr>
          <w:i/>
        </w:rPr>
        <w:t>ORM</w:t>
      </w:r>
      <w:r>
        <w:rPr/>
        <w:t xml:space="preserve"> - Object-Relation Mapper é um conceito que permite aplicações orientadas a objeto se integrarem ao modelo relacional de uma forma mais limpa e intuitiva8. Nossa escolha de tecnologia foi o hibernate.</w:t>
      </w:r>
    </w:p>
    <w:p>
      <w:pPr>
        <w:pStyle w:val="ListParagraph"/>
        <w:rPr/>
      </w:pPr>
      <w:r>
        <w:rPr/>
        <w:t>Os fluxos na nossa arquitetura podem ser explicados conforme a sequência abaixo:</w:t>
      </w:r>
    </w:p>
    <w:p>
      <w:pPr>
        <w:pStyle w:val="ListParagraph"/>
        <w:rPr/>
      </w:pPr>
      <w:r>
        <w:rPr/>
        <w:t>Estimulo via browser com design responsivo ou aplicação mobile.</w:t>
      </w:r>
    </w:p>
    <w:p>
      <w:pPr>
        <w:pStyle w:val="ListParagraph"/>
        <w:rPr/>
      </w:pPr>
      <w:r>
        <w:rPr/>
        <w:t>Requisição ao proxy reverso que está na solução em Cloud.</w:t>
      </w:r>
    </w:p>
    <w:p>
      <w:pPr>
        <w:pStyle w:val="ListParagraph"/>
        <w:rPr/>
      </w:pPr>
      <w:r>
        <w:rPr/>
        <w:t>Proxy reverso entende a requisição e redireciona conforme a solicitação.</w:t>
      </w:r>
    </w:p>
    <w:p>
      <w:pPr>
        <w:pStyle w:val="ListParagraph"/>
        <w:rPr/>
      </w:pPr>
      <w:r>
        <w:rPr/>
        <w:t>Caso a solicitação seja uma requisição REST+JSON será redirecionado container Java que suporta os recursos em REST – Jersey.</w:t>
      </w:r>
    </w:p>
    <w:p>
      <w:pPr>
        <w:pStyle w:val="ListParagraph"/>
        <w:rPr/>
      </w:pPr>
      <w:r>
        <w:rPr/>
        <w:t>Os recursos em REST processam as requisições e estimulam o controle em Java com suporte do framework spring.</w:t>
      </w:r>
    </w:p>
    <w:p>
      <w:pPr>
        <w:pStyle w:val="ListParagraph"/>
        <w:ind w:left="707" w:firstLine="709"/>
        <w:rPr/>
      </w:pPr>
      <w:r>
        <w:rPr/>
        <w:t>Após entender as requisições o controle aciona a persistência no hibernate.</w:t>
      </w:r>
    </w:p>
    <w:p>
      <w:pPr>
        <w:pStyle w:val="ListParagraph"/>
        <w:rPr/>
      </w:pPr>
      <w:r>
        <w:rPr/>
        <w:t>O hibernate sensibiliza.</w:t>
      </w:r>
    </w:p>
    <w:p>
      <w:pPr>
        <w:pStyle w:val="ListParagraph"/>
        <w:rPr/>
      </w:pPr>
      <w:bookmarkStart w:id="18" w:name="_Toc484708999"/>
      <w:bookmarkStart w:id="19" w:name="_Toc484708999"/>
      <w:bookmarkEnd w:id="19"/>
      <w:r>
        <w:rPr/>
      </w:r>
    </w:p>
    <w:p>
      <w:pPr>
        <w:pStyle w:val="Normal"/>
        <w:spacing w:lineRule="auto" w:line="360"/>
        <w:jc w:val="both"/>
        <w:rPr>
          <w:rFonts w:ascii="Arial" w:hAnsi="Arial" w:cs="Arial"/>
          <w:sz w:val="24"/>
          <w:szCs w:val="24"/>
        </w:rPr>
      </w:pPr>
      <w:r>
        <w:rPr>
          <w:rFonts w:cs="Arial" w:ascii="Arial" w:hAnsi="Arial"/>
          <w:sz w:val="24"/>
          <w:szCs w:val="24"/>
        </w:rPr>
      </w:r>
    </w:p>
    <w:p>
      <w:pPr>
        <w:pStyle w:val="Ttulo1"/>
        <w:numPr>
          <w:ilvl w:val="0"/>
          <w:numId w:val="2"/>
        </w:numPr>
        <w:rPr/>
      </w:pPr>
      <w:bookmarkStart w:id="20" w:name="_Toc484709000"/>
      <w:bookmarkEnd w:id="20"/>
      <w:r>
        <w:rPr/>
        <w:t>Microarquitetura (UML)</w:t>
      </w:r>
    </w:p>
    <w:p>
      <w:pPr>
        <w:pStyle w:val="ListParagraph"/>
        <w:rPr/>
      </w:pPr>
      <w:r>
        <w:rPr/>
        <w:t>Nossa microarquitetura está pautada em padrões considerados inovadores na indústria de software:</w:t>
      </w:r>
    </w:p>
    <w:p>
      <w:pPr>
        <w:pStyle w:val="ListParagraph"/>
        <w:rPr/>
      </w:pPr>
      <w:r>
        <w:rPr/>
      </w:r>
    </w:p>
    <w:p>
      <w:pPr>
        <w:pStyle w:val="ListParagraph"/>
        <w:numPr>
          <w:ilvl w:val="0"/>
          <w:numId w:val="3"/>
        </w:numPr>
        <w:rPr/>
      </w:pPr>
      <w:r>
        <w:rPr>
          <w:lang w:val="en-US"/>
        </w:rPr>
        <w:t>Restful.</w:t>
      </w:r>
    </w:p>
    <w:p>
      <w:pPr>
        <w:pStyle w:val="ListParagraph"/>
        <w:numPr>
          <w:ilvl w:val="0"/>
          <w:numId w:val="3"/>
        </w:numPr>
        <w:rPr/>
      </w:pPr>
      <w:r>
        <w:rPr>
          <w:lang w:val="en-US"/>
        </w:rPr>
        <w:t>MVP (Model View Presenter).</w:t>
      </w:r>
    </w:p>
    <w:p>
      <w:pPr>
        <w:pStyle w:val="ListParagraph"/>
        <w:numPr>
          <w:ilvl w:val="0"/>
          <w:numId w:val="3"/>
        </w:numPr>
        <w:rPr/>
      </w:pPr>
      <w:r>
        <w:rPr/>
        <w:t>GoF Patterns (Gang Of Four) e outros padrões de projeto.</w:t>
      </w:r>
    </w:p>
    <w:p>
      <w:pPr>
        <w:pStyle w:val="ListParagraph"/>
        <w:numPr>
          <w:ilvl w:val="0"/>
          <w:numId w:val="3"/>
        </w:numPr>
        <w:rPr/>
      </w:pPr>
      <w:r>
        <w:rPr/>
        <w:t>Princípios de Orientação (SOLID, JEE)</w:t>
      </w:r>
    </w:p>
    <w:p>
      <w:pPr>
        <w:pStyle w:val="Ttulo3"/>
        <w:numPr>
          <w:ilvl w:val="0"/>
          <w:numId w:val="0"/>
        </w:numPr>
        <w:rPr>
          <w:rFonts w:eastAsia="Calibri" w:cs="Arial" w:eastAsiaTheme="minorHAnsi"/>
          <w:bCs w:val="false"/>
          <w:szCs w:val="24"/>
        </w:rPr>
      </w:pPr>
      <w:bookmarkStart w:id="21" w:name="_Toc453241929"/>
      <w:bookmarkStart w:id="22" w:name="_Toc484709019"/>
      <w:bookmarkStart w:id="23" w:name="_Toc453241929"/>
      <w:bookmarkStart w:id="24" w:name="_Toc484709019"/>
      <w:bookmarkEnd w:id="23"/>
      <w:bookmarkEnd w:id="24"/>
      <w:r>
        <w:rPr>
          <w:rFonts w:eastAsia="Calibri" w:cs="Arial" w:eastAsiaTheme="minorHAnsi"/>
          <w:bCs w:val="false"/>
          <w:szCs w:val="24"/>
        </w:rPr>
      </w:r>
    </w:p>
    <w:p>
      <w:pPr>
        <w:pStyle w:val="Ttulo3"/>
        <w:numPr>
          <w:ilvl w:val="0"/>
          <w:numId w:val="0"/>
        </w:numPr>
        <w:rPr/>
      </w:pPr>
      <w:r>
        <w:rPr/>
        <w:t>Restful</w:t>
      </w:r>
    </w:p>
    <w:p>
      <w:pPr>
        <w:pStyle w:val="ListParagraph"/>
        <w:rPr/>
      </w:pPr>
      <w:r>
        <w:rPr/>
        <w:t>Vamos modelar nossas API’s conforme padrões de recursos, onde cada um deles seguirá um formato onde o recurso representa uma entidade de dados.</w:t>
      </w:r>
    </w:p>
    <w:p>
      <w:pPr>
        <w:pStyle w:val="ListParagraph"/>
        <w:rPr/>
      </w:pPr>
      <w:r>
        <w:rPr/>
        <w:t>Os seguintes padrões serão aplicados como nos conta Kleber Bacili em 5 passos para uma API de sucesso10:</w:t>
      </w:r>
    </w:p>
    <w:p>
      <w:pPr>
        <w:pStyle w:val="ListParagraph"/>
        <w:numPr>
          <w:ilvl w:val="0"/>
          <w:numId w:val="11"/>
        </w:numPr>
        <w:rPr/>
      </w:pPr>
      <w:r>
        <w:rPr/>
        <w:t>Recursos no plural.</w:t>
      </w:r>
    </w:p>
    <w:p>
      <w:pPr>
        <w:pStyle w:val="ListParagraph"/>
        <w:numPr>
          <w:ilvl w:val="0"/>
          <w:numId w:val="11"/>
        </w:numPr>
        <w:rPr/>
      </w:pPr>
      <w:r>
        <w:rPr/>
        <w:t>Suporte para sub-recursos.</w:t>
      </w:r>
    </w:p>
    <w:p>
      <w:pPr>
        <w:pStyle w:val="ListParagraph"/>
        <w:numPr>
          <w:ilvl w:val="0"/>
          <w:numId w:val="11"/>
        </w:numPr>
        <w:rPr/>
      </w:pPr>
      <w:r>
        <w:rPr/>
        <w:t>Uso completo dos verbos HTTP.</w:t>
      </w:r>
    </w:p>
    <w:p>
      <w:pPr>
        <w:pStyle w:val="ListParagraph"/>
        <w:numPr>
          <w:ilvl w:val="0"/>
          <w:numId w:val="11"/>
        </w:numPr>
        <w:rPr/>
      </w:pPr>
      <w:r>
        <w:rPr/>
        <w:t>Utilização de status code HTTP para identificar retorno.</w:t>
      </w:r>
    </w:p>
    <w:p>
      <w:pPr>
        <w:pStyle w:val="ListParagraph"/>
        <w:numPr>
          <w:ilvl w:val="0"/>
          <w:numId w:val="11"/>
        </w:numPr>
        <w:rPr/>
      </w:pPr>
      <w:r>
        <w:rPr/>
        <w:t>Mensagens via JSON.</w:t>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bookmarkStart w:id="25" w:name="_Toc453241993"/>
      <w:bookmarkStart w:id="26" w:name="_Toc484709042"/>
      <w:bookmarkStart w:id="27" w:name="_Toc453241993"/>
      <w:bookmarkStart w:id="28" w:name="_Toc484709042"/>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pPr>
      <w:r>
        <w:rPr>
          <w:rFonts w:cs="Arial" w:ascii="Arial" w:hAnsi="Arial"/>
          <w:sz w:val="24"/>
          <w:szCs w:val="24"/>
        </w:rPr>
        <w:t xml:space="preserve">Figura </w:t>
      </w:r>
      <w:r>
        <w:rPr>
          <w:rFonts w:cs="Arial" w:ascii="Arial" w:hAnsi="Arial"/>
          <w:sz w:val="24"/>
          <w:szCs w:val="24"/>
        </w:rPr>
        <w:fldChar w:fldCharType="begin"/>
      </w:r>
      <w:r>
        <w:instrText> SEQ Figura \* ARABIC </w:instrText>
      </w:r>
      <w:r>
        <w:fldChar w:fldCharType="separate"/>
      </w:r>
      <w:r>
        <w:t>2</w:t>
      </w:r>
      <w:r>
        <w:fldChar w:fldCharType="end"/>
      </w:r>
      <w:bookmarkEnd w:id="27"/>
      <w:bookmarkEnd w:id="28"/>
      <w:r>
        <w:rPr>
          <w:rFonts w:cs="Arial" w:ascii="Arial" w:hAnsi="Arial"/>
          <w:sz w:val="24"/>
          <w:szCs w:val="24"/>
        </w:rPr>
        <w:t xml:space="preserve"> - Visão de um dos recursos em REST do projeto</w:t>
      </w:r>
    </w:p>
    <w:p>
      <w:pPr>
        <w:pStyle w:val="Normal"/>
        <w:spacing w:lineRule="auto" w:line="360"/>
        <w:jc w:val="both"/>
        <w:rPr/>
      </w:pPr>
      <w:r>
        <w:rPr/>
        <w:drawing>
          <wp:inline distT="0" distB="0" distL="0" distR="0">
            <wp:extent cx="5370195" cy="4564380"/>
            <wp:effectExtent l="0" t="0" r="0" b="0"/>
            <wp:docPr id="4" name="Imagem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8" descr=""/>
                    <pic:cNvPicPr>
                      <a:picLocks noChangeAspect="1" noChangeArrowheads="1"/>
                    </pic:cNvPicPr>
                  </pic:nvPicPr>
                  <pic:blipFill>
                    <a:blip r:embed="rId9"/>
                    <a:stretch>
                      <a:fillRect/>
                    </a:stretch>
                  </pic:blipFill>
                  <pic:spPr bwMode="auto">
                    <a:xfrm>
                      <a:off x="0" y="0"/>
                      <a:ext cx="5370195" cy="4564380"/>
                    </a:xfrm>
                    <a:prstGeom prst="rect">
                      <a:avLst/>
                    </a:prstGeom>
                  </pic:spPr>
                </pic:pic>
              </a:graphicData>
            </a:graphic>
          </wp:inline>
        </w:drawing>
      </w:r>
    </w:p>
    <w:p>
      <w:pPr>
        <w:pStyle w:val="Normal"/>
        <w:spacing w:lineRule="auto" w:line="360"/>
        <w:jc w:val="both"/>
        <w:rPr/>
      </w:pPr>
      <w:r>
        <w:rPr>
          <w:rFonts w:cs="Arial" w:ascii="Arial" w:hAnsi="Arial"/>
          <w:sz w:val="24"/>
          <w:szCs w:val="24"/>
        </w:rPr>
        <w:t>Autor:  Davi Piala, 2017</w:t>
      </w:r>
    </w:p>
    <w:p>
      <w:pPr>
        <w:pStyle w:val="ListParagraph"/>
        <w:rPr/>
      </w:pPr>
      <w:r>
        <w:rPr/>
      </w:r>
    </w:p>
    <w:p>
      <w:pPr>
        <w:pStyle w:val="ListParagraph"/>
        <w:rPr/>
      </w:pPr>
      <w:r>
        <w:rPr/>
        <w:t>Acima está o exemplo de um dos recursos implementados em nosso projeto, a implementação em todos os recursos é feita em Java + (JAX-RS) Jersey, todos os métodos estarão suportados em mídias tipo JSON.</w:t>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t>As mensagens em JSON podem ser exemplificadas conforme a mensagem abaixo.</w:t>
      </w:r>
    </w:p>
    <w:p>
      <w:pPr>
        <w:pStyle w:val="ListParagraph"/>
        <w:rPr/>
      </w:pPr>
      <w:r>
        <w:rPr/>
        <w:t>{</w:t>
      </w:r>
    </w:p>
    <w:p>
      <w:pPr>
        <w:pStyle w:val="ListParagraph"/>
        <w:rPr/>
      </w:pPr>
      <w:r>
        <w:rPr/>
        <w:t xml:space="preserve">    </w:t>
      </w:r>
      <w:r>
        <w:rPr/>
        <w:t>"id" : "1230998",</w:t>
      </w:r>
    </w:p>
    <w:p>
      <w:pPr>
        <w:pStyle w:val="ListParagraph"/>
        <w:rPr/>
      </w:pPr>
      <w:r>
        <w:rPr/>
        <w:t xml:space="preserve">    </w:t>
      </w:r>
      <w:r>
        <w:rPr/>
        <w:t>"nome" : "Anderson Carneiro da Silva",</w:t>
      </w:r>
    </w:p>
    <w:p>
      <w:pPr>
        <w:pStyle w:val="ListParagraph"/>
        <w:rPr/>
      </w:pPr>
      <w:r>
        <w:rPr/>
        <w:t xml:space="preserve">    </w:t>
      </w:r>
      <w:r>
        <w:rPr/>
        <w:t>"funcao" : "Gerente de Operacoes",</w:t>
      </w:r>
    </w:p>
    <w:p>
      <w:pPr>
        <w:pStyle w:val="ListParagraph"/>
        <w:rPr/>
      </w:pPr>
      <w:r>
        <w:rPr/>
        <w:t xml:space="preserve">    </w:t>
      </w:r>
      <w:r>
        <w:rPr/>
        <w:t>"endereco" : {</w:t>
        <w:tab/>
        <w:t>"rua" : "Rua Professor Roberto Carrasco",</w:t>
      </w:r>
    </w:p>
    <w:p>
      <w:pPr>
        <w:pStyle w:val="ListParagraph"/>
        <w:rPr/>
      </w:pPr>
      <w:r>
        <w:rPr/>
        <w:tab/>
        <w:tab/>
        <w:tab/>
        <w:t>"numero" : 114,</w:t>
      </w:r>
    </w:p>
    <w:p>
      <w:pPr>
        <w:pStyle w:val="ListParagraph"/>
        <w:rPr/>
      </w:pPr>
      <w:r>
        <w:rPr/>
        <w:tab/>
        <w:tab/>
        <w:tab/>
        <w:t>"cep" : "04715-040",</w:t>
      </w:r>
    </w:p>
    <w:p>
      <w:pPr>
        <w:pStyle w:val="ListParagraph"/>
        <w:rPr/>
      </w:pPr>
      <w:r>
        <w:rPr/>
        <w:tab/>
        <w:tab/>
        <w:tab/>
        <w:t>"complemento" : "Apartamento"</w:t>
      </w:r>
    </w:p>
    <w:p>
      <w:pPr>
        <w:pStyle w:val="ListParagraph"/>
        <w:rPr/>
      </w:pPr>
      <w:r>
        <w:rPr/>
        <w:t xml:space="preserve">    </w:t>
      </w:r>
      <w:r>
        <w:rPr/>
        <w:t>}</w:t>
      </w:r>
    </w:p>
    <w:p>
      <w:pPr>
        <w:pStyle w:val="ListParagraph"/>
        <w:rPr/>
      </w:pPr>
      <w:r>
        <w:rPr/>
        <w:t>}</w:t>
      </w:r>
    </w:p>
    <w:p>
      <w:pPr>
        <w:pStyle w:val="ListParagraph"/>
        <w:rPr/>
      </w:pPr>
      <w:r>
        <w:rPr/>
        <w:t>Exemplo mensagem JSON – Autoria própria</w:t>
      </w:r>
    </w:p>
    <w:p>
      <w:pPr>
        <w:pStyle w:val="ListParagraph"/>
        <w:rPr/>
      </w:pPr>
      <w:r>
        <w:rPr/>
      </w:r>
    </w:p>
    <w:p>
      <w:pPr>
        <w:pStyle w:val="ListParagraph"/>
        <w:rPr/>
      </w:pPr>
      <w:r>
        <w:rPr/>
      </w:r>
    </w:p>
    <w:p>
      <w:pPr>
        <w:pStyle w:val="Ttulo3"/>
        <w:numPr>
          <w:ilvl w:val="2"/>
          <w:numId w:val="2"/>
        </w:numPr>
        <w:rPr/>
      </w:pPr>
      <w:r>
        <w:rPr/>
        <w:t>M</w:t>
      </w:r>
      <w:bookmarkStart w:id="29" w:name="_Toc484709020"/>
      <w:bookmarkEnd w:id="29"/>
      <w:r>
        <w:rPr/>
        <w:t>VVM</w:t>
      </w:r>
    </w:p>
    <w:p>
      <w:pPr>
        <w:pStyle w:val="ListParagraph"/>
        <w:rPr/>
      </w:pPr>
      <w:r>
        <w:rPr/>
        <w:t>Em nossa arquitetura diferente do modelo referencial mais utilizado o MVC 2.0 preferimos por uma implementação baseada em MVVM, o MVVM conhecido como model view view mode</w:t>
      </w:r>
      <w:bookmarkStart w:id="30" w:name="__DdeLink__3413_632162144"/>
      <w:r>
        <w:rPr/>
        <w:t>l</w:t>
      </w:r>
      <w:bookmarkEnd w:id="30"/>
      <w:r>
        <w:rPr/>
        <w:t>11 é uma derivação model view presenter própria para tratar frameworks single page application.</w:t>
      </w:r>
    </w:p>
    <w:p>
      <w:pPr>
        <w:pStyle w:val="ListParagraph"/>
        <w:rPr/>
      </w:pPr>
      <w:r>
        <w:rPr/>
      </w:r>
    </w:p>
    <w:p>
      <w:pPr>
        <w:pStyle w:val="Normal"/>
        <w:spacing w:lineRule="auto" w:line="360"/>
        <w:jc w:val="both"/>
        <w:rPr/>
      </w:pPr>
      <w:bookmarkStart w:id="31" w:name="_Toc453241994"/>
      <w:bookmarkStart w:id="32" w:name="_Toc484709043"/>
      <w:r>
        <w:rPr>
          <w:rFonts w:cs="Arial" w:ascii="Arial" w:hAnsi="Arial"/>
          <w:sz w:val="24"/>
          <w:szCs w:val="24"/>
          <w:lang w:val="en-US"/>
        </w:rPr>
        <w:t xml:space="preserve">Figura </w:t>
      </w:r>
      <w:r>
        <w:rPr>
          <w:rFonts w:cs="Arial" w:ascii="Arial" w:hAnsi="Arial"/>
          <w:sz w:val="24"/>
          <w:szCs w:val="24"/>
          <w:lang w:val="en-US"/>
        </w:rPr>
        <w:fldChar w:fldCharType="begin"/>
      </w:r>
      <w:r>
        <w:instrText> SEQ Figura \* ARABIC </w:instrText>
      </w:r>
      <w:r>
        <w:fldChar w:fldCharType="separate"/>
      </w:r>
      <w:r>
        <w:t>3</w:t>
      </w:r>
      <w:r>
        <w:fldChar w:fldCharType="end"/>
      </w:r>
      <w:bookmarkEnd w:id="31"/>
      <w:bookmarkEnd w:id="32"/>
      <w:r>
        <w:rPr>
          <w:rFonts w:cs="Arial" w:ascii="Arial" w:hAnsi="Arial"/>
          <w:sz w:val="24"/>
          <w:szCs w:val="24"/>
          <w:lang w:val="en-US"/>
        </w:rPr>
        <w:t xml:space="preserve"> - MVP Model View View Model</w:t>
      </w:r>
    </w:p>
    <w:p>
      <w:pPr>
        <w:pStyle w:val="Normal"/>
        <w:spacing w:lineRule="auto" w:line="360"/>
        <w:jc w:val="both"/>
        <w:rPr/>
      </w:pPr>
      <w:r>
        <w:rPr/>
        <w:drawing>
          <wp:inline distT="0" distB="0" distL="0" distR="0">
            <wp:extent cx="4762500" cy="1466850"/>
            <wp:effectExtent l="0" t="0" r="0" b="0"/>
            <wp:docPr id="5" name="Imagem 16" descr="http://www.devmedia.com.br/imagens/articles/233575/MVV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6" descr="http://www.devmedia.com.br/imagens/articles/233575/MVVMOverview.png"/>
                    <pic:cNvPicPr>
                      <a:picLocks noChangeAspect="1" noChangeArrowheads="1"/>
                    </pic:cNvPicPr>
                  </pic:nvPicPr>
                  <pic:blipFill>
                    <a:blip r:embed="rId10"/>
                    <a:stretch>
                      <a:fillRect/>
                    </a:stretch>
                  </pic:blipFill>
                  <pic:spPr bwMode="auto">
                    <a:xfrm>
                      <a:off x="0" y="0"/>
                      <a:ext cx="4762500" cy="1466850"/>
                    </a:xfrm>
                    <a:prstGeom prst="rect">
                      <a:avLst/>
                    </a:prstGeom>
                  </pic:spPr>
                </pic:pic>
              </a:graphicData>
            </a:graphic>
          </wp:inline>
        </w:drawing>
      </w:r>
    </w:p>
    <w:p>
      <w:pPr>
        <w:pStyle w:val="Normal"/>
        <w:spacing w:lineRule="auto" w:line="360"/>
        <w:jc w:val="both"/>
        <w:rPr/>
      </w:pPr>
      <w:r>
        <w:rPr>
          <w:rFonts w:cs="Arial" w:ascii="Arial" w:hAnsi="Arial"/>
          <w:sz w:val="24"/>
          <w:szCs w:val="24"/>
        </w:rPr>
        <w:t>Autor: Davi Piala, 2017</w:t>
      </w:r>
    </w:p>
    <w:p>
      <w:pPr>
        <w:pStyle w:val="Normal"/>
        <w:spacing w:lineRule="auto" w:line="360"/>
        <w:jc w:val="both"/>
        <w:rPr>
          <w:rFonts w:ascii="Arial" w:hAnsi="Arial" w:cs="Arial"/>
          <w:sz w:val="24"/>
          <w:szCs w:val="24"/>
        </w:rPr>
      </w:pPr>
      <w:r>
        <w:rPr>
          <w:rFonts w:cs="Arial" w:ascii="Arial" w:hAnsi="Arial"/>
          <w:sz w:val="24"/>
          <w:szCs w:val="24"/>
        </w:rPr>
      </w:r>
    </w:p>
    <w:p>
      <w:pPr>
        <w:pStyle w:val="ListParagraph"/>
        <w:rPr/>
      </w:pPr>
      <w:r>
        <w:rPr/>
        <w:t>Esse modelo de referência arquitetural serve para evitar a dependência do código em relação ao meio onde o mesmo está sendo apresentado, ou seja, o código será o mesmo em todos os dispositivos seja Internet, Tablet, Smartphone ou até TV.</w:t>
      </w:r>
    </w:p>
    <w:p>
      <w:pPr>
        <w:pStyle w:val="Normal"/>
        <w:spacing w:lineRule="auto" w:line="360"/>
        <w:jc w:val="both"/>
        <w:rPr>
          <w:rFonts w:ascii="Arial" w:hAnsi="Arial" w:cs="Arial"/>
          <w:sz w:val="24"/>
          <w:szCs w:val="24"/>
        </w:rPr>
      </w:pPr>
      <w:r>
        <w:rPr>
          <w:rFonts w:cs="Arial" w:ascii="Arial" w:hAnsi="Arial"/>
          <w:sz w:val="24"/>
          <w:szCs w:val="24"/>
        </w:rPr>
      </w:r>
    </w:p>
    <w:p>
      <w:pPr>
        <w:pStyle w:val="Ttulo3"/>
        <w:numPr>
          <w:ilvl w:val="2"/>
          <w:numId w:val="2"/>
        </w:numPr>
        <w:rPr/>
      </w:pPr>
      <w:bookmarkStart w:id="33" w:name="_Toc453241931"/>
      <w:bookmarkStart w:id="34" w:name="_Toc484709021"/>
      <w:bookmarkEnd w:id="33"/>
      <w:bookmarkEnd w:id="34"/>
      <w:r>
        <w:rPr/>
        <w:t>Padrões de projeto GOF</w:t>
      </w:r>
    </w:p>
    <w:p>
      <w:pPr>
        <w:pStyle w:val="ListParagraph"/>
        <w:rPr/>
      </w:pPr>
      <w:r>
        <w:rPr/>
        <w:t>Iremos utilizar os padrões de projeto Façade, DTO e DAO. Esses padrões estão de acordo com as necessidades de microarquitetura do projeto, pois precisamos de abstração para envio de mensagens, uma mensagem compacta e objetiva para comunicação com a apresentação e abstração de dispositivo de persistência12.</w:t>
      </w:r>
    </w:p>
    <w:p>
      <w:pPr>
        <w:pStyle w:val="ListParagraph"/>
        <w:rPr/>
      </w:pPr>
      <w:r>
        <w:rPr/>
        <w:t>Façade – Esse padrão de projeto garante que a complexidade inerente a integrações, troca de mensagens e persistência não poluam as classes de negócio.</w:t>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pPr>
      <w:bookmarkStart w:id="35" w:name="_Toc453241995"/>
      <w:bookmarkStart w:id="36" w:name="_Toc484709044"/>
      <w:r>
        <w:rPr>
          <w:rFonts w:cs="Arial" w:ascii="Arial" w:hAnsi="Arial"/>
          <w:sz w:val="24"/>
          <w:szCs w:val="24"/>
        </w:rPr>
        <w:t xml:space="preserve">Figura </w:t>
      </w:r>
      <w:r>
        <w:rPr>
          <w:rFonts w:cs="Arial" w:ascii="Arial" w:hAnsi="Arial"/>
          <w:sz w:val="24"/>
          <w:szCs w:val="24"/>
        </w:rPr>
        <w:fldChar w:fldCharType="begin"/>
      </w:r>
      <w:r>
        <w:instrText> SEQ Figura \* ARABIC </w:instrText>
      </w:r>
      <w:r>
        <w:fldChar w:fldCharType="separate"/>
      </w:r>
      <w:r>
        <w:t>4</w:t>
      </w:r>
      <w:r>
        <w:fldChar w:fldCharType="end"/>
      </w:r>
      <w:bookmarkEnd w:id="35"/>
      <w:bookmarkEnd w:id="36"/>
      <w:r>
        <w:rPr>
          <w:rFonts w:cs="Arial" w:ascii="Arial" w:hAnsi="Arial"/>
          <w:sz w:val="24"/>
          <w:szCs w:val="24"/>
        </w:rPr>
        <w:t xml:space="preserve"> - Exemplo de implementação de Façade</w:t>
      </w:r>
    </w:p>
    <w:p>
      <w:pPr>
        <w:pStyle w:val="Normal"/>
        <w:spacing w:lineRule="auto" w:line="360"/>
        <w:jc w:val="both"/>
        <w:rPr/>
      </w:pPr>
      <w:r>
        <w:rPr/>
        <w:drawing>
          <wp:inline distT="0" distB="0" distL="0" distR="0">
            <wp:extent cx="5201285" cy="1960245"/>
            <wp:effectExtent l="0" t="0" r="0" b="0"/>
            <wp:docPr id="6" name="Imagem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4" descr=""/>
                    <pic:cNvPicPr>
                      <a:picLocks noChangeAspect="1" noChangeArrowheads="1"/>
                    </pic:cNvPicPr>
                  </pic:nvPicPr>
                  <pic:blipFill>
                    <a:blip r:embed="rId11"/>
                    <a:stretch>
                      <a:fillRect/>
                    </a:stretch>
                  </pic:blipFill>
                  <pic:spPr bwMode="auto">
                    <a:xfrm>
                      <a:off x="0" y="0"/>
                      <a:ext cx="5201285" cy="1960245"/>
                    </a:xfrm>
                    <a:prstGeom prst="rect">
                      <a:avLst/>
                    </a:prstGeom>
                  </pic:spPr>
                </pic:pic>
              </a:graphicData>
            </a:graphic>
          </wp:inline>
        </w:drawing>
      </w:r>
    </w:p>
    <w:p>
      <w:pPr>
        <w:pStyle w:val="Normal"/>
        <w:spacing w:lineRule="auto" w:line="360"/>
        <w:jc w:val="both"/>
        <w:rPr/>
      </w:pPr>
      <w:bookmarkStart w:id="37" w:name="_GoBack"/>
      <w:bookmarkEnd w:id="37"/>
      <w:r>
        <w:rPr>
          <w:rFonts w:cs="Arial" w:ascii="Arial" w:hAnsi="Arial"/>
          <w:sz w:val="24"/>
          <w:szCs w:val="24"/>
        </w:rPr>
        <w:t>Autor: Davi Piala, 2017</w:t>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bookmarkStart w:id="38" w:name="_Toc453241996"/>
      <w:bookmarkStart w:id="39" w:name="_Toc484709045"/>
      <w:bookmarkStart w:id="40" w:name="_Toc453241996"/>
      <w:bookmarkStart w:id="41" w:name="_Toc484709045"/>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pPr>
      <w:r>
        <w:rPr>
          <w:rFonts w:cs="Arial" w:ascii="Arial" w:hAnsi="Arial"/>
          <w:sz w:val="24"/>
          <w:szCs w:val="24"/>
        </w:rPr>
        <w:t xml:space="preserve">Figura </w:t>
      </w:r>
      <w:r>
        <w:rPr>
          <w:rFonts w:cs="Arial" w:ascii="Arial" w:hAnsi="Arial"/>
          <w:sz w:val="24"/>
          <w:szCs w:val="24"/>
        </w:rPr>
        <w:fldChar w:fldCharType="begin"/>
      </w:r>
      <w:r>
        <w:instrText> SEQ Figura \* ARABIC </w:instrText>
      </w:r>
      <w:r>
        <w:fldChar w:fldCharType="separate"/>
      </w:r>
      <w:r>
        <w:t>5</w:t>
      </w:r>
      <w:r>
        <w:fldChar w:fldCharType="end"/>
      </w:r>
      <w:bookmarkEnd w:id="40"/>
      <w:bookmarkEnd w:id="41"/>
      <w:r>
        <w:rPr>
          <w:rFonts w:cs="Arial" w:ascii="Arial" w:hAnsi="Arial"/>
          <w:sz w:val="24"/>
          <w:szCs w:val="24"/>
        </w:rPr>
        <w:t xml:space="preserve"> - Abstrair complexidade para SPA</w:t>
      </w:r>
    </w:p>
    <w:p>
      <w:pPr>
        <w:pStyle w:val="Normal"/>
        <w:spacing w:lineRule="auto" w:line="360"/>
        <w:jc w:val="both"/>
        <w:rPr/>
      </w:pPr>
      <w:r>
        <w:rPr/>
        <w:drawing>
          <wp:inline distT="0" distB="0" distL="0" distR="0">
            <wp:extent cx="5025390" cy="3994150"/>
            <wp:effectExtent l="0" t="0" r="0" b="0"/>
            <wp:docPr id="7" name="Imagem 15" descr="https://stephanyhenriquebatista.files.wordpress.com/2013/02/fac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15" descr="https://stephanyhenriquebatista.files.wordpress.com/2013/02/facade.jpg"/>
                    <pic:cNvPicPr>
                      <a:picLocks noChangeAspect="1" noChangeArrowheads="1"/>
                    </pic:cNvPicPr>
                  </pic:nvPicPr>
                  <pic:blipFill>
                    <a:blip r:embed="rId12"/>
                    <a:stretch>
                      <a:fillRect/>
                    </a:stretch>
                  </pic:blipFill>
                  <pic:spPr bwMode="auto">
                    <a:xfrm>
                      <a:off x="0" y="0"/>
                      <a:ext cx="5025390" cy="3994150"/>
                    </a:xfrm>
                    <a:prstGeom prst="rect">
                      <a:avLst/>
                    </a:prstGeom>
                  </pic:spPr>
                </pic:pic>
              </a:graphicData>
            </a:graphic>
          </wp:inline>
        </w:drawing>
      </w:r>
    </w:p>
    <w:p>
      <w:pPr>
        <w:pStyle w:val="Normal"/>
        <w:spacing w:lineRule="auto" w:line="360"/>
        <w:jc w:val="both"/>
        <w:rPr/>
      </w:pPr>
      <w:r>
        <w:rPr>
          <w:rFonts w:cs="Arial" w:ascii="Arial" w:hAnsi="Arial"/>
          <w:sz w:val="24"/>
          <w:szCs w:val="24"/>
        </w:rPr>
        <w:t>Autor: GOF, 2017</w:t>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ListParagraph"/>
        <w:rPr/>
      </w:pPr>
      <w:r>
        <w:rPr>
          <w:i/>
        </w:rPr>
        <w:t>Data Transfer Object</w:t>
      </w:r>
      <w:r>
        <w:rPr/>
        <w:t xml:space="preserve"> – Esse padrão é um apoio para troca de mensagens entre dispositivos, um DTO pode agrupar todos os dados inerentes ao envio de uma mensagem.</w:t>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bookmarkStart w:id="42" w:name="_Toc453241997"/>
      <w:bookmarkStart w:id="43" w:name="_Toc484709046"/>
      <w:bookmarkStart w:id="44" w:name="_Toc453241997"/>
      <w:bookmarkStart w:id="45" w:name="_Toc484709046"/>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pPr>
      <w:r>
        <w:rPr>
          <w:rFonts w:cs="Arial" w:ascii="Arial" w:hAnsi="Arial"/>
          <w:sz w:val="24"/>
          <w:szCs w:val="24"/>
        </w:rPr>
        <w:t xml:space="preserve">Figura </w:t>
      </w:r>
      <w:r>
        <w:rPr>
          <w:rFonts w:cs="Arial" w:ascii="Arial" w:hAnsi="Arial"/>
          <w:sz w:val="24"/>
          <w:szCs w:val="24"/>
        </w:rPr>
        <w:fldChar w:fldCharType="begin"/>
      </w:r>
      <w:r>
        <w:instrText> SEQ Figura \* ARABIC </w:instrText>
      </w:r>
      <w:r>
        <w:fldChar w:fldCharType="separate"/>
      </w:r>
      <w:r>
        <w:t>6</w:t>
      </w:r>
      <w:r>
        <w:fldChar w:fldCharType="end"/>
      </w:r>
      <w:bookmarkEnd w:id="44"/>
      <w:bookmarkEnd w:id="45"/>
      <w:r>
        <w:rPr>
          <w:rFonts w:cs="Arial" w:ascii="Arial" w:hAnsi="Arial"/>
          <w:sz w:val="24"/>
          <w:szCs w:val="24"/>
        </w:rPr>
        <w:t xml:space="preserve"> - OTO Troca de Mensagem Completa entre View e Controle</w:t>
      </w:r>
    </w:p>
    <w:p>
      <w:pPr>
        <w:pStyle w:val="Normal"/>
        <w:spacing w:lineRule="auto" w:line="360"/>
        <w:jc w:val="both"/>
        <w:rPr/>
      </w:pPr>
      <w:r>
        <w:rPr/>
        <w:drawing>
          <wp:inline distT="0" distB="0" distL="0" distR="0">
            <wp:extent cx="5764530" cy="2084705"/>
            <wp:effectExtent l="0" t="0" r="0" b="0"/>
            <wp:docPr id="8" name="Imagem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21" descr=""/>
                    <pic:cNvPicPr>
                      <a:picLocks noChangeAspect="1" noChangeArrowheads="1"/>
                    </pic:cNvPicPr>
                  </pic:nvPicPr>
                  <pic:blipFill>
                    <a:blip r:embed="rId13"/>
                    <a:stretch>
                      <a:fillRect/>
                    </a:stretch>
                  </pic:blipFill>
                  <pic:spPr bwMode="auto">
                    <a:xfrm>
                      <a:off x="0" y="0"/>
                      <a:ext cx="5764530" cy="2084705"/>
                    </a:xfrm>
                    <a:prstGeom prst="rect">
                      <a:avLst/>
                    </a:prstGeom>
                  </pic:spPr>
                </pic:pic>
              </a:graphicData>
            </a:graphic>
          </wp:inline>
        </w:drawing>
      </w:r>
    </w:p>
    <w:p>
      <w:pPr>
        <w:pStyle w:val="Normal"/>
        <w:spacing w:lineRule="auto" w:line="360"/>
        <w:jc w:val="both"/>
        <w:rPr/>
      </w:pPr>
      <w:r>
        <w:rPr>
          <w:rFonts w:cs="Arial" w:ascii="Arial" w:hAnsi="Arial"/>
          <w:sz w:val="24"/>
          <w:szCs w:val="24"/>
        </w:rPr>
        <w:t>Autor: Davi Piala, 2017</w:t>
      </w:r>
    </w:p>
    <w:p>
      <w:pPr>
        <w:pStyle w:val="Normal"/>
        <w:spacing w:lineRule="auto" w:line="360"/>
        <w:jc w:val="both"/>
        <w:rPr>
          <w:rFonts w:ascii="Arial" w:hAnsi="Arial" w:cs="Arial"/>
          <w:sz w:val="24"/>
          <w:szCs w:val="24"/>
        </w:rPr>
      </w:pPr>
      <w:r>
        <w:rPr>
          <w:rFonts w:cs="Arial" w:ascii="Arial" w:hAnsi="Arial"/>
          <w:sz w:val="24"/>
          <w:szCs w:val="24"/>
        </w:rPr>
      </w:r>
    </w:p>
    <w:p>
      <w:pPr>
        <w:pStyle w:val="ListParagraph"/>
        <w:rPr/>
      </w:pPr>
      <w:r>
        <w:rPr>
          <w:i/>
        </w:rPr>
        <w:t>Data Access Object</w:t>
      </w:r>
      <w:r>
        <w:rPr/>
        <w:t xml:space="preserve"> – Esse padrão abstrai a persistência tornando o código independente de meio de persistência</w:t>
      </w:r>
    </w:p>
    <w:p>
      <w:pPr>
        <w:pStyle w:val="Normal"/>
        <w:spacing w:lineRule="auto" w:line="360"/>
        <w:jc w:val="both"/>
        <w:rPr/>
      </w:pPr>
      <w:bookmarkStart w:id="46" w:name="_Toc453241998"/>
      <w:bookmarkStart w:id="47" w:name="_Toc484709047"/>
      <w:r>
        <w:rPr>
          <w:rFonts w:cs="Arial" w:ascii="Arial" w:hAnsi="Arial"/>
          <w:sz w:val="24"/>
          <w:szCs w:val="24"/>
        </w:rPr>
        <w:t xml:space="preserve">Figura </w:t>
      </w:r>
      <w:r>
        <w:rPr>
          <w:rFonts w:cs="Arial" w:ascii="Arial" w:hAnsi="Arial"/>
          <w:sz w:val="24"/>
          <w:szCs w:val="24"/>
        </w:rPr>
        <w:fldChar w:fldCharType="begin"/>
      </w:r>
      <w:r>
        <w:instrText> SEQ Figura \* ARABIC </w:instrText>
      </w:r>
      <w:r>
        <w:fldChar w:fldCharType="separate"/>
      </w:r>
      <w:r>
        <w:t>7</w:t>
      </w:r>
      <w:r>
        <w:fldChar w:fldCharType="end"/>
      </w:r>
      <w:bookmarkEnd w:id="46"/>
      <w:bookmarkEnd w:id="47"/>
      <w:r>
        <w:rPr>
          <w:rFonts w:cs="Arial" w:ascii="Arial" w:hAnsi="Arial"/>
          <w:sz w:val="24"/>
          <w:szCs w:val="24"/>
        </w:rPr>
        <w:t xml:space="preserve"> - Abstrair Complexidade de Persistência e Garantir Mensagem Compacta</w:t>
      </w:r>
    </w:p>
    <w:p>
      <w:pPr>
        <w:pStyle w:val="Normal"/>
        <w:spacing w:lineRule="auto" w:line="360"/>
        <w:jc w:val="both"/>
        <w:rPr/>
      </w:pPr>
      <w:r>
        <w:rPr/>
        <w:drawing>
          <wp:inline distT="0" distB="0" distL="0" distR="0">
            <wp:extent cx="5105400" cy="2083435"/>
            <wp:effectExtent l="0" t="0" r="0" b="0"/>
            <wp:docPr id="9" name="Imagem 18" descr="http://i.stack.imgur.com/3XnB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18" descr="http://i.stack.imgur.com/3XnBN.png"/>
                    <pic:cNvPicPr>
                      <a:picLocks noChangeAspect="1" noChangeArrowheads="1"/>
                    </pic:cNvPicPr>
                  </pic:nvPicPr>
                  <pic:blipFill>
                    <a:blip r:embed="rId14"/>
                    <a:stretch>
                      <a:fillRect/>
                    </a:stretch>
                  </pic:blipFill>
                  <pic:spPr bwMode="auto">
                    <a:xfrm>
                      <a:off x="0" y="0"/>
                      <a:ext cx="5105400" cy="2083435"/>
                    </a:xfrm>
                    <a:prstGeom prst="rect">
                      <a:avLst/>
                    </a:prstGeom>
                  </pic:spPr>
                </pic:pic>
              </a:graphicData>
            </a:graphic>
          </wp:inline>
        </w:drawing>
      </w:r>
    </w:p>
    <w:p>
      <w:pPr>
        <w:pStyle w:val="Normal"/>
        <w:spacing w:lineRule="auto" w:line="360"/>
        <w:jc w:val="both"/>
        <w:rPr/>
      </w:pPr>
      <w:r>
        <w:rPr>
          <w:rFonts w:cs="Arial" w:ascii="Arial" w:hAnsi="Arial"/>
          <w:sz w:val="24"/>
          <w:szCs w:val="24"/>
        </w:rPr>
        <w:t>Autor: GOF, 2017</w:t>
      </w:r>
    </w:p>
    <w:p>
      <w:pPr>
        <w:pStyle w:val="ListParagraph"/>
        <w:rPr/>
      </w:pPr>
      <w:r>
        <w:rPr>
          <w:i/>
        </w:rPr>
        <w:t>SOLID</w:t>
      </w:r>
      <w:r>
        <w:rPr/>
        <w:t xml:space="preserve"> - Os componentes de microarquitetura serão pautados nos princípios de SOLID. SOLID é um conjunto de princípios que visam a qualidade do desenvolvimento em aplicações orientadas a objeto13.</w:t>
      </w:r>
    </w:p>
    <w:p>
      <w:pPr>
        <w:pStyle w:val="Normal"/>
        <w:spacing w:lineRule="auto" w:line="360"/>
        <w:jc w:val="both"/>
        <w:rPr>
          <w:rFonts w:ascii="Arial" w:hAnsi="Arial" w:cs="Arial"/>
          <w:sz w:val="24"/>
          <w:szCs w:val="24"/>
        </w:rPr>
      </w:pPr>
      <w:bookmarkStart w:id="48" w:name="_Toc453241999"/>
      <w:bookmarkStart w:id="49" w:name="_Toc484709048"/>
      <w:bookmarkStart w:id="50" w:name="_Toc453241999"/>
      <w:bookmarkStart w:id="51" w:name="_Toc484709048"/>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pPr>
      <w:r>
        <w:rPr>
          <w:rFonts w:cs="Arial" w:ascii="Arial" w:hAnsi="Arial"/>
          <w:sz w:val="24"/>
          <w:szCs w:val="24"/>
        </w:rPr>
        <w:t xml:space="preserve">Figura </w:t>
      </w:r>
      <w:r>
        <w:rPr>
          <w:rFonts w:cs="Arial" w:ascii="Arial" w:hAnsi="Arial"/>
          <w:sz w:val="24"/>
          <w:szCs w:val="24"/>
        </w:rPr>
        <w:fldChar w:fldCharType="begin"/>
      </w:r>
      <w:r>
        <w:instrText> SEQ Figura \* ARABIC </w:instrText>
      </w:r>
      <w:r>
        <w:fldChar w:fldCharType="separate"/>
      </w:r>
      <w:r>
        <w:t>8</w:t>
      </w:r>
      <w:r>
        <w:fldChar w:fldCharType="end"/>
      </w:r>
      <w:bookmarkEnd w:id="50"/>
      <w:bookmarkEnd w:id="51"/>
      <w:r>
        <w:rPr>
          <w:rFonts w:cs="Arial" w:ascii="Arial" w:hAnsi="Arial"/>
          <w:sz w:val="24"/>
          <w:szCs w:val="24"/>
        </w:rPr>
        <w:t xml:space="preserve"> - Visão dos princípios de SOLID</w:t>
      </w:r>
    </w:p>
    <w:p>
      <w:pPr>
        <w:pStyle w:val="Normal"/>
        <w:spacing w:lineRule="auto" w:line="360"/>
        <w:jc w:val="both"/>
        <w:rPr/>
      </w:pPr>
      <w:r>
        <w:rPr/>
        <w:drawing>
          <wp:inline distT="0" distB="0" distL="0" distR="0">
            <wp:extent cx="4114800" cy="3091180"/>
            <wp:effectExtent l="0" t="0" r="0" b="0"/>
            <wp:docPr id="10" name="Imagem 19" descr="http://www.thingswelearned.com/File/Details/de74732e-f2cf-4e25-938e-8e8e3d6954b5/Understanding-SOLID-Architecture-Principles-ThingsWeLear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9" descr="http://www.thingswelearned.com/File/Details/de74732e-f2cf-4e25-938e-8e8e3d6954b5/Understanding-SOLID-Architecture-Principles-ThingsWeLearned"/>
                    <pic:cNvPicPr>
                      <a:picLocks noChangeAspect="1" noChangeArrowheads="1"/>
                    </pic:cNvPicPr>
                  </pic:nvPicPr>
                  <pic:blipFill>
                    <a:blip r:embed="rId15"/>
                    <a:stretch>
                      <a:fillRect/>
                    </a:stretch>
                  </pic:blipFill>
                  <pic:spPr bwMode="auto">
                    <a:xfrm>
                      <a:off x="0" y="0"/>
                      <a:ext cx="4114800" cy="3091180"/>
                    </a:xfrm>
                    <a:prstGeom prst="rect">
                      <a:avLst/>
                    </a:prstGeom>
                  </pic:spPr>
                </pic:pic>
              </a:graphicData>
            </a:graphic>
          </wp:inline>
        </w:drawing>
      </w:r>
    </w:p>
    <w:p>
      <w:pPr>
        <w:pStyle w:val="Normal"/>
        <w:spacing w:lineRule="auto" w:line="360"/>
        <w:jc w:val="both"/>
        <w:rPr/>
      </w:pPr>
      <w:r>
        <w:rPr>
          <w:rFonts w:cs="Arial" w:ascii="Arial" w:hAnsi="Arial"/>
          <w:sz w:val="24"/>
          <w:szCs w:val="24"/>
        </w:rPr>
        <w:t>Autor:  Things We Learned, 2017</w:t>
      </w:r>
    </w:p>
    <w:p>
      <w:pPr>
        <w:pStyle w:val="Ttulo2"/>
        <w:numPr>
          <w:ilvl w:val="1"/>
          <w:numId w:val="2"/>
        </w:numPr>
        <w:ind w:left="578" w:hanging="578"/>
        <w:rPr/>
      </w:pPr>
      <w:bookmarkStart w:id="52" w:name="_Toc484709001"/>
      <w:bookmarkEnd w:id="52"/>
      <w:r>
        <w:rPr/>
        <w:t>Diagramas de Caso de Uso</w:t>
      </w:r>
    </w:p>
    <w:p>
      <w:pPr>
        <w:pStyle w:val="Normal"/>
        <w:ind w:left="578" w:hanging="578"/>
        <w:rPr/>
      </w:pPr>
      <w:r>
        <w:rPr/>
        <w:drawing>
          <wp:anchor behindDoc="0" distT="0" distB="0" distL="0" distR="0" simplePos="0" locked="0" layoutInCell="1" allowOverlap="1" relativeHeight="16">
            <wp:simplePos x="0" y="0"/>
            <wp:positionH relativeFrom="column">
              <wp:posOffset>0</wp:posOffset>
            </wp:positionH>
            <wp:positionV relativeFrom="paragraph">
              <wp:posOffset>-46355</wp:posOffset>
            </wp:positionV>
            <wp:extent cx="5760085" cy="2389505"/>
            <wp:effectExtent l="0" t="0" r="0" b="0"/>
            <wp:wrapSquare wrapText="largest"/>
            <wp:docPr id="11"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6" descr=""/>
                    <pic:cNvPicPr>
                      <a:picLocks noChangeAspect="1" noChangeArrowheads="1"/>
                    </pic:cNvPicPr>
                  </pic:nvPicPr>
                  <pic:blipFill>
                    <a:blip r:embed="rId16"/>
                    <a:stretch>
                      <a:fillRect/>
                    </a:stretch>
                  </pic:blipFill>
                  <pic:spPr bwMode="auto">
                    <a:xfrm>
                      <a:off x="0" y="0"/>
                      <a:ext cx="5760085" cy="2389505"/>
                    </a:xfrm>
                    <a:prstGeom prst="rect">
                      <a:avLst/>
                    </a:prstGeom>
                  </pic:spPr>
                </pic:pic>
              </a:graphicData>
            </a:graphic>
          </wp:anchor>
        </w:drawing>
      </w:r>
    </w:p>
    <w:p>
      <w:pPr>
        <w:pStyle w:val="Normal"/>
        <w:ind w:left="578" w:hanging="578"/>
        <w:rPr/>
      </w:pPr>
      <w:r>
        <w:rPr/>
      </w:r>
    </w:p>
    <w:p>
      <w:pPr>
        <w:pStyle w:val="Normal"/>
        <w:ind w:left="578" w:hanging="578"/>
        <w:rPr/>
      </w:pPr>
      <w:r>
        <w:rPr/>
      </w:r>
    </w:p>
    <w:p>
      <w:pPr>
        <w:pStyle w:val="Normal"/>
        <w:ind w:left="578" w:hanging="578"/>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760085" cy="3004185"/>
            <wp:effectExtent l="0" t="0" r="0" b="0"/>
            <wp:wrapSquare wrapText="largest"/>
            <wp:docPr id="12"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8" descr=""/>
                    <pic:cNvPicPr>
                      <a:picLocks noChangeAspect="1" noChangeArrowheads="1"/>
                    </pic:cNvPicPr>
                  </pic:nvPicPr>
                  <pic:blipFill>
                    <a:blip r:embed="rId17"/>
                    <a:stretch>
                      <a:fillRect/>
                    </a:stretch>
                  </pic:blipFill>
                  <pic:spPr bwMode="auto">
                    <a:xfrm>
                      <a:off x="0" y="0"/>
                      <a:ext cx="5760085" cy="3004185"/>
                    </a:xfrm>
                    <a:prstGeom prst="rect">
                      <a:avLst/>
                    </a:prstGeom>
                  </pic:spPr>
                </pic:pic>
              </a:graphicData>
            </a:graphic>
          </wp:anchor>
        </w:drawing>
      </w:r>
    </w:p>
    <w:p>
      <w:pPr>
        <w:pStyle w:val="Normal"/>
        <w:ind w:left="578" w:hanging="578"/>
        <w:rPr/>
      </w:pPr>
      <w:r>
        <w:rPr/>
      </w:r>
    </w:p>
    <w:p>
      <w:pPr>
        <w:pStyle w:val="Normal"/>
        <w:ind w:left="578" w:hanging="578"/>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760085" cy="3094355"/>
            <wp:effectExtent l="0" t="0" r="0" b="0"/>
            <wp:wrapSquare wrapText="largest"/>
            <wp:docPr id="13"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9" descr=""/>
                    <pic:cNvPicPr>
                      <a:picLocks noChangeAspect="1" noChangeArrowheads="1"/>
                    </pic:cNvPicPr>
                  </pic:nvPicPr>
                  <pic:blipFill>
                    <a:blip r:embed="rId18"/>
                    <a:stretch>
                      <a:fillRect/>
                    </a:stretch>
                  </pic:blipFill>
                  <pic:spPr bwMode="auto">
                    <a:xfrm>
                      <a:off x="0" y="0"/>
                      <a:ext cx="5760085" cy="3094355"/>
                    </a:xfrm>
                    <a:prstGeom prst="rect">
                      <a:avLst/>
                    </a:prstGeom>
                  </pic:spPr>
                </pic:pic>
              </a:graphicData>
            </a:graphic>
          </wp:anchor>
        </w:drawing>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Ttulo2"/>
        <w:numPr>
          <w:ilvl w:val="1"/>
          <w:numId w:val="2"/>
        </w:numPr>
        <w:ind w:left="578" w:hanging="578"/>
        <w:rPr/>
      </w:pPr>
      <w:bookmarkStart w:id="53" w:name="_Toc484709002"/>
      <w:bookmarkEnd w:id="53"/>
      <w:r>
        <w:rPr/>
        <w:t>Diagramas de Classes</w:t>
      </w:r>
    </w:p>
    <w:p>
      <w:pPr>
        <w:pStyle w:val="Ttulo2"/>
        <w:numPr>
          <w:ilvl w:val="1"/>
          <w:numId w:val="2"/>
        </w:numPr>
        <w:ind w:left="578" w:hanging="578"/>
        <w:rPr/>
      </w:pPr>
      <w:bookmarkStart w:id="54" w:name="_Toc484709003"/>
      <w:bookmarkEnd w:id="54"/>
      <w:r>
        <w:rPr/>
        <w:t>Diagramas de Sequência:</w:t>
      </w:r>
    </w:p>
    <w:p>
      <w:pPr>
        <w:pStyle w:val="Normal"/>
        <w:rPr/>
      </w:pPr>
      <w:r>
        <w:rPr/>
      </w:r>
    </w:p>
    <w:p>
      <w:pPr>
        <w:pStyle w:val="Ttulo1"/>
        <w:numPr>
          <w:ilvl w:val="0"/>
          <w:numId w:val="2"/>
        </w:numPr>
        <w:rPr/>
      </w:pPr>
      <w:bookmarkStart w:id="55" w:name="_Toc484709004"/>
      <w:bookmarkEnd w:id="55"/>
      <w:r>
        <w:rPr/>
        <w:t>Modelagem de dados:</w:t>
      </w:r>
    </w:p>
    <w:p>
      <w:pPr>
        <w:pStyle w:val="Ttulo2"/>
        <w:numPr>
          <w:ilvl w:val="1"/>
          <w:numId w:val="2"/>
        </w:numPr>
        <w:ind w:left="578" w:hanging="578"/>
        <w:rPr/>
      </w:pPr>
      <w:bookmarkStart w:id="56" w:name="_Toc484709005"/>
      <w:bookmarkEnd w:id="56"/>
      <w:r>
        <w:rPr/>
        <w:t>Modelo Entidade Relacionamento:</w:t>
      </w:r>
    </w:p>
    <w:p>
      <w:pPr>
        <w:pStyle w:val="Ttulo2"/>
        <w:numPr>
          <w:ilvl w:val="1"/>
          <w:numId w:val="2"/>
        </w:numPr>
        <w:ind w:left="578" w:hanging="578"/>
        <w:rPr/>
      </w:pPr>
      <w:r>
        <w:rPr/>
      </w:r>
      <w:r>
        <w:br w:type="page"/>
      </w:r>
    </w:p>
    <w:p>
      <w:pPr>
        <w:pStyle w:val="Ttulo2"/>
        <w:numPr>
          <w:ilvl w:val="1"/>
          <w:numId w:val="2"/>
        </w:numPr>
        <w:ind w:left="578" w:hanging="578"/>
        <w:rPr/>
      </w:pPr>
      <w:bookmarkStart w:id="57" w:name="_Toc484709006"/>
      <w:bookmarkEnd w:id="57"/>
      <w:r>
        <w:rPr/>
        <w:t>Diagrama Entidade Relacionamento:</w:t>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drawing>
          <wp:anchor behindDoc="0" distT="0" distB="0" distL="0" distR="0" simplePos="0" locked="0" layoutInCell="1" allowOverlap="1" relativeHeight="5">
            <wp:simplePos x="0" y="0"/>
            <wp:positionH relativeFrom="column">
              <wp:posOffset>252095</wp:posOffset>
            </wp:positionH>
            <wp:positionV relativeFrom="paragraph">
              <wp:posOffset>635</wp:posOffset>
            </wp:positionV>
            <wp:extent cx="5255895" cy="4361815"/>
            <wp:effectExtent l="0" t="0" r="0" b="0"/>
            <wp:wrapSquare wrapText="largest"/>
            <wp:docPr id="14"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5" descr=""/>
                    <pic:cNvPicPr>
                      <a:picLocks noChangeAspect="1" noChangeArrowheads="1"/>
                    </pic:cNvPicPr>
                  </pic:nvPicPr>
                  <pic:blipFill>
                    <a:blip r:embed="rId19"/>
                    <a:stretch>
                      <a:fillRect/>
                    </a:stretch>
                  </pic:blipFill>
                  <pic:spPr bwMode="auto">
                    <a:xfrm>
                      <a:off x="0" y="0"/>
                      <a:ext cx="5255895" cy="4361815"/>
                    </a:xfrm>
                    <a:prstGeom prst="rect">
                      <a:avLst/>
                    </a:prstGeom>
                  </pic:spPr>
                </pic:pic>
              </a:graphicData>
            </a:graphic>
          </wp:anchor>
        </w:drawing>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t>Autor: Luiz Alberto, 2017</w:t>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Ttulo1"/>
        <w:numPr>
          <w:ilvl w:val="0"/>
          <w:numId w:val="2"/>
        </w:numPr>
        <w:rPr/>
      </w:pPr>
      <w:bookmarkStart w:id="58" w:name="_Toc484709007"/>
      <w:bookmarkEnd w:id="58"/>
      <w:r>
        <w:rPr/>
        <w:t>Protótipos</w:t>
      </w:r>
    </w:p>
    <w:p>
      <w:pPr>
        <w:pStyle w:val="ListParagraph"/>
        <w:rPr/>
      </w:pPr>
      <w:r>
        <w:rPr/>
        <w:t>Listamos 3(três) protótipos no conteúdo do projeto o restantes estará listado em anexo:</w:t>
      </w:r>
    </w:p>
    <w:p>
      <w:pPr>
        <w:pStyle w:val="Normal"/>
        <w:spacing w:lineRule="auto" w:line="360" w:before="0" w:after="0"/>
        <w:jc w:val="both"/>
        <w:rPr/>
      </w:pPr>
      <w:bookmarkStart w:id="59" w:name="_Toc484709039"/>
      <w:r>
        <w:drawing>
          <wp:anchor behindDoc="0" distT="0" distB="0" distL="0" distR="3810" simplePos="0" locked="0" layoutInCell="1" allowOverlap="1" relativeHeight="2">
            <wp:simplePos x="0" y="0"/>
            <wp:positionH relativeFrom="column">
              <wp:posOffset>229870</wp:posOffset>
            </wp:positionH>
            <wp:positionV relativeFrom="paragraph">
              <wp:posOffset>284480</wp:posOffset>
            </wp:positionV>
            <wp:extent cx="5292090" cy="3012440"/>
            <wp:effectExtent l="0" t="0" r="0" b="0"/>
            <wp:wrapTopAndBottom/>
            <wp:docPr id="15"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 descr=""/>
                    <pic:cNvPicPr>
                      <a:picLocks noChangeAspect="1" noChangeArrowheads="1"/>
                    </pic:cNvPicPr>
                  </pic:nvPicPr>
                  <pic:blipFill>
                    <a:blip r:embed="rId20"/>
                    <a:stretch>
                      <a:fillRect/>
                    </a:stretch>
                  </pic:blipFill>
                  <pic:spPr bwMode="auto">
                    <a:xfrm>
                      <a:off x="0" y="0"/>
                      <a:ext cx="5292090" cy="3012440"/>
                    </a:xfrm>
                    <a:prstGeom prst="rect">
                      <a:avLst/>
                    </a:prstGeom>
                  </pic:spPr>
                </pic:pic>
              </a:graphicData>
            </a:graphic>
          </wp:anchor>
        </w:drawing>
      </w:r>
      <w:r>
        <w:rPr>
          <w:rFonts w:cs="Arial" w:ascii="Arial" w:hAnsi="Arial"/>
          <w:sz w:val="24"/>
          <w:szCs w:val="24"/>
        </w:rPr>
        <w:t>F</w:t>
      </w:r>
      <w:r>
        <w:rPr>
          <w:rFonts w:cs="Arial" w:ascii="Arial" w:hAnsi="Arial"/>
          <w:sz w:val="24"/>
          <w:szCs w:val="24"/>
        </w:rPr>
        <w:t xml:space="preserve">igura </w:t>
      </w:r>
      <w:r>
        <w:rPr>
          <w:rFonts w:cs="Arial" w:ascii="Arial" w:hAnsi="Arial"/>
          <w:sz w:val="24"/>
          <w:szCs w:val="24"/>
        </w:rPr>
        <w:fldChar w:fldCharType="begin"/>
      </w:r>
      <w:r>
        <w:instrText> SEQ Figura \* ARABIC </w:instrText>
      </w:r>
      <w:r>
        <w:fldChar w:fldCharType="separate"/>
      </w:r>
      <w:r>
        <w:t>9</w:t>
      </w:r>
      <w:r>
        <w:fldChar w:fldCharType="end"/>
      </w:r>
      <w:bookmarkEnd w:id="59"/>
      <w:r>
        <w:rPr>
          <w:rFonts w:cs="Arial" w:ascii="Arial" w:hAnsi="Arial"/>
          <w:sz w:val="24"/>
          <w:szCs w:val="24"/>
        </w:rPr>
        <w:t xml:space="preserve"> – Realizar Cadastro de Usuários</w:t>
      </w:r>
    </w:p>
    <w:p>
      <w:pPr>
        <w:pStyle w:val="Normal"/>
        <w:spacing w:lineRule="auto" w:line="360"/>
        <w:jc w:val="both"/>
        <w:rPr>
          <w:rFonts w:ascii="Arial" w:hAnsi="Arial" w:cs="Arial"/>
          <w:sz w:val="24"/>
          <w:szCs w:val="24"/>
        </w:rPr>
      </w:pPr>
      <w:r>
        <w:rPr>
          <w:rFonts w:cs="Arial" w:ascii="Arial" w:hAnsi="Arial"/>
          <w:sz w:val="24"/>
          <w:szCs w:val="24"/>
        </w:rPr>
        <w:t>Autor: Luiz Alberto, 2017</w:t>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0"/>
        <w:jc w:val="both"/>
        <w:rPr/>
      </w:pPr>
      <w:bookmarkStart w:id="60" w:name="_Toc484709040"/>
      <w:r>
        <w:drawing>
          <wp:anchor behindDoc="0" distT="0" distB="0" distL="0" distR="3810" simplePos="0" locked="0" layoutInCell="1" allowOverlap="1" relativeHeight="3">
            <wp:simplePos x="0" y="0"/>
            <wp:positionH relativeFrom="column">
              <wp:posOffset>234315</wp:posOffset>
            </wp:positionH>
            <wp:positionV relativeFrom="paragraph">
              <wp:posOffset>325120</wp:posOffset>
            </wp:positionV>
            <wp:extent cx="5292090" cy="3012440"/>
            <wp:effectExtent l="0" t="0" r="0" b="0"/>
            <wp:wrapTopAndBottom/>
            <wp:docPr id="16"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2" descr=""/>
                    <pic:cNvPicPr>
                      <a:picLocks noChangeAspect="1" noChangeArrowheads="1"/>
                    </pic:cNvPicPr>
                  </pic:nvPicPr>
                  <pic:blipFill>
                    <a:blip r:embed="rId21"/>
                    <a:stretch>
                      <a:fillRect/>
                    </a:stretch>
                  </pic:blipFill>
                  <pic:spPr bwMode="auto">
                    <a:xfrm>
                      <a:off x="0" y="0"/>
                      <a:ext cx="5292090" cy="3012440"/>
                    </a:xfrm>
                    <a:prstGeom prst="rect">
                      <a:avLst/>
                    </a:prstGeom>
                  </pic:spPr>
                </pic:pic>
              </a:graphicData>
            </a:graphic>
          </wp:anchor>
        </w:drawing>
      </w:r>
      <w:r>
        <w:rPr>
          <w:rFonts w:cs="Arial" w:ascii="Arial" w:hAnsi="Arial"/>
          <w:sz w:val="24"/>
          <w:szCs w:val="24"/>
        </w:rPr>
        <w:t>F</w:t>
      </w:r>
      <w:r>
        <w:rPr>
          <w:rFonts w:cs="Arial" w:ascii="Arial" w:hAnsi="Arial"/>
          <w:sz w:val="24"/>
          <w:szCs w:val="24"/>
        </w:rPr>
        <w:t xml:space="preserve">igura </w:t>
      </w:r>
      <w:r>
        <w:rPr>
          <w:rFonts w:cs="Arial" w:ascii="Arial" w:hAnsi="Arial"/>
          <w:sz w:val="24"/>
          <w:szCs w:val="24"/>
        </w:rPr>
        <w:fldChar w:fldCharType="begin"/>
      </w:r>
      <w:r>
        <w:instrText> SEQ Figura \* ARABIC </w:instrText>
      </w:r>
      <w:r>
        <w:fldChar w:fldCharType="separate"/>
      </w:r>
      <w:r>
        <w:t>10</w:t>
      </w:r>
      <w:r>
        <w:fldChar w:fldCharType="end"/>
      </w:r>
      <w:bookmarkEnd w:id="60"/>
      <w:r>
        <w:rPr>
          <w:rFonts w:cs="Arial" w:ascii="Arial" w:hAnsi="Arial"/>
          <w:sz w:val="24"/>
          <w:szCs w:val="24"/>
        </w:rPr>
        <w:t xml:space="preserve"> - Registrar Entregas:</w:t>
      </w:r>
    </w:p>
    <w:p>
      <w:pPr>
        <w:pStyle w:val="Normal"/>
        <w:spacing w:lineRule="auto" w:line="360"/>
        <w:jc w:val="both"/>
        <w:rPr>
          <w:rFonts w:ascii="Arial" w:hAnsi="Arial" w:cs="Arial"/>
          <w:sz w:val="24"/>
          <w:szCs w:val="24"/>
        </w:rPr>
      </w:pPr>
      <w:r>
        <w:rPr>
          <w:rFonts w:cs="Arial" w:ascii="Arial" w:hAnsi="Arial"/>
          <w:sz w:val="24"/>
          <w:szCs w:val="24"/>
        </w:rPr>
        <w:t>Autor: Luiz Alberto, 2017</w:t>
      </w:r>
    </w:p>
    <w:p>
      <w:pPr>
        <w:pStyle w:val="Normal"/>
        <w:spacing w:lineRule="auto" w:line="360" w:before="0" w:after="0"/>
        <w:jc w:val="both"/>
        <w:rPr/>
      </w:pPr>
      <w:bookmarkStart w:id="61" w:name="_Toc484709041"/>
      <w:r>
        <w:rPr>
          <w:rFonts w:cs="Arial" w:ascii="Arial" w:hAnsi="Arial"/>
          <w:sz w:val="24"/>
          <w:szCs w:val="24"/>
        </w:rPr>
        <w:t xml:space="preserve">Figura </w:t>
      </w:r>
      <w:r>
        <w:rPr>
          <w:rFonts w:cs="Arial" w:ascii="Arial" w:hAnsi="Arial"/>
          <w:sz w:val="24"/>
          <w:szCs w:val="24"/>
        </w:rPr>
        <w:fldChar w:fldCharType="begin"/>
      </w:r>
      <w:r>
        <w:instrText> SEQ Figura \* ARABIC </w:instrText>
      </w:r>
      <w:r>
        <w:fldChar w:fldCharType="separate"/>
      </w:r>
      <w:r>
        <w:t>11</w:t>
      </w:r>
      <w:r>
        <w:fldChar w:fldCharType="end"/>
      </w:r>
      <w:bookmarkEnd w:id="61"/>
      <w:r>
        <w:rPr>
          <w:rFonts w:cs="Arial" w:ascii="Arial" w:hAnsi="Arial"/>
          <w:sz w:val="24"/>
          <w:szCs w:val="24"/>
        </w:rPr>
        <w:t xml:space="preserve"> – Liberar Visitantes:</w:t>
      </w:r>
    </w:p>
    <w:p>
      <w:pPr>
        <w:pStyle w:val="Normal"/>
        <w:spacing w:lineRule="auto" w:line="360"/>
        <w:jc w:val="both"/>
        <w:rPr>
          <w:rFonts w:ascii="Arial" w:hAnsi="Arial" w:cs="Arial"/>
          <w:sz w:val="24"/>
          <w:szCs w:val="24"/>
        </w:rPr>
      </w:pPr>
      <w:r>
        <w:drawing>
          <wp:anchor behindDoc="0" distT="0" distB="0" distL="0" distR="3810" simplePos="0" locked="0" layoutInCell="1" allowOverlap="1" relativeHeight="4">
            <wp:simplePos x="0" y="0"/>
            <wp:positionH relativeFrom="column">
              <wp:align>center</wp:align>
            </wp:positionH>
            <wp:positionV relativeFrom="paragraph">
              <wp:posOffset>635</wp:posOffset>
            </wp:positionV>
            <wp:extent cx="5292090" cy="3012440"/>
            <wp:effectExtent l="0" t="0" r="0" b="0"/>
            <wp:wrapTopAndBottom/>
            <wp:docPr id="17"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3" descr=""/>
                    <pic:cNvPicPr>
                      <a:picLocks noChangeAspect="1" noChangeArrowheads="1"/>
                    </pic:cNvPicPr>
                  </pic:nvPicPr>
                  <pic:blipFill>
                    <a:blip r:embed="rId22"/>
                    <a:stretch>
                      <a:fillRect/>
                    </a:stretch>
                  </pic:blipFill>
                  <pic:spPr bwMode="auto">
                    <a:xfrm>
                      <a:off x="0" y="0"/>
                      <a:ext cx="5292090" cy="3012440"/>
                    </a:xfrm>
                    <a:prstGeom prst="rect">
                      <a:avLst/>
                    </a:prstGeom>
                  </pic:spPr>
                </pic:pic>
              </a:graphicData>
            </a:graphic>
          </wp:anchor>
        </w:drawing>
      </w:r>
      <w:r>
        <w:rPr>
          <w:rFonts w:cs="Arial" w:ascii="Arial" w:hAnsi="Arial"/>
          <w:sz w:val="24"/>
          <w:szCs w:val="24"/>
        </w:rPr>
        <w:t>A</w:t>
      </w:r>
      <w:r>
        <w:rPr>
          <w:rFonts w:cs="Arial" w:ascii="Arial" w:hAnsi="Arial"/>
          <w:sz w:val="24"/>
          <w:szCs w:val="24"/>
        </w:rPr>
        <w:t>utor: Luiz Alberto, 2017</w:t>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Ttulo1"/>
        <w:numPr>
          <w:ilvl w:val="0"/>
          <w:numId w:val="2"/>
        </w:numPr>
        <w:rPr/>
      </w:pPr>
      <w:bookmarkStart w:id="62" w:name="_Toc484709008"/>
      <w:bookmarkEnd w:id="62"/>
      <w:r>
        <w:rPr/>
        <w:t>Disciplinas relacionadas.</w:t>
      </w:r>
    </w:p>
    <w:p>
      <w:pPr>
        <w:pStyle w:val="ListParagraph"/>
        <w:rPr/>
      </w:pPr>
      <w:r>
        <w:rPr/>
        <w:t>As seguintes disciplinas foram fundamentais para a produção desse trabalho acadêmico:</w:t>
      </w:r>
    </w:p>
    <w:p>
      <w:pPr>
        <w:pStyle w:val="Normal"/>
        <w:spacing w:lineRule="auto" w:line="360"/>
        <w:jc w:val="both"/>
        <w:rPr>
          <w:rFonts w:ascii="Arial" w:hAnsi="Arial" w:cs="Arial"/>
          <w:sz w:val="24"/>
          <w:szCs w:val="24"/>
        </w:rPr>
      </w:pPr>
      <w:r>
        <w:rPr>
          <w:rFonts w:cs="Arial" w:ascii="Arial" w:hAnsi="Arial"/>
          <w:sz w:val="24"/>
          <w:szCs w:val="24"/>
        </w:rPr>
      </w:r>
    </w:p>
    <w:p>
      <w:pPr>
        <w:pStyle w:val="Ttulo2"/>
        <w:numPr>
          <w:ilvl w:val="1"/>
          <w:numId w:val="2"/>
        </w:numPr>
        <w:ind w:left="578" w:hanging="578"/>
        <w:rPr/>
      </w:pPr>
      <w:bookmarkStart w:id="63" w:name="_Toc484709009"/>
      <w:bookmarkEnd w:id="63"/>
      <w:r>
        <w:rPr/>
        <w:t>Engenharia de Software II</w:t>
      </w:r>
    </w:p>
    <w:p>
      <w:pPr>
        <w:pStyle w:val="ListParagraph"/>
        <w:rPr/>
      </w:pPr>
      <w:r>
        <w:rPr/>
        <w:t>A engenharia de software apresentou uma cobertura completa de todos os artefatos e metodologias para dar sequência no nosso projeto, dentro dessa matéria optamos por uma abordagem usando uma metodologia ágil.</w:t>
      </w:r>
    </w:p>
    <w:p>
      <w:pPr>
        <w:pStyle w:val="ListParagraph"/>
        <w:rPr/>
      </w:pPr>
      <w:r>
        <w:rPr/>
        <w:t>A metodologia ágil escolhida foi SCRUM, consideramos que essa metodologia foi fundamental para gerir todas as atividades executadas no projeto, através do SCRUM conseguimos um planejamento eficaz e rápido que pode ser colaborativo e envolver cada um dos participantes do projeto.</w:t>
      </w:r>
    </w:p>
    <w:p>
      <w:pPr>
        <w:pStyle w:val="ListParagraph"/>
        <w:rPr/>
      </w:pPr>
      <w:r>
        <w:rPr/>
        <w:t>Também apontamos a suma importância da engenharia na prospecção dos requisitos e para estabelecer métricas para avaliarmos o nosso processo de desenvolvimento e a aderência ao produto final de software, sempre olhando para as métricas defendidas em aula como usabilidade, funcionalidade e outras.</w:t>
      </w:r>
    </w:p>
    <w:p>
      <w:pPr>
        <w:pStyle w:val="Normal"/>
        <w:spacing w:lineRule="auto" w:line="360"/>
        <w:jc w:val="both"/>
        <w:rPr>
          <w:rFonts w:ascii="Arial" w:hAnsi="Arial" w:cs="Arial"/>
          <w:sz w:val="24"/>
          <w:szCs w:val="24"/>
        </w:rPr>
      </w:pPr>
      <w:r>
        <w:rPr>
          <w:rFonts w:cs="Arial" w:ascii="Arial" w:hAnsi="Arial"/>
          <w:sz w:val="24"/>
          <w:szCs w:val="24"/>
        </w:rPr>
      </w:r>
    </w:p>
    <w:p>
      <w:pPr>
        <w:pStyle w:val="Ttulo2"/>
        <w:numPr>
          <w:ilvl w:val="1"/>
          <w:numId w:val="2"/>
        </w:numPr>
        <w:ind w:left="578" w:hanging="578"/>
        <w:rPr/>
      </w:pPr>
      <w:bookmarkStart w:id="64" w:name="_Toc484709010"/>
      <w:bookmarkEnd w:id="64"/>
      <w:r>
        <w:rPr/>
        <w:t>Analise de Sistemas Orientados a Objeto</w:t>
      </w:r>
    </w:p>
    <w:p>
      <w:pPr>
        <w:pStyle w:val="ListParagraph"/>
        <w:rPr/>
      </w:pPr>
      <w:r>
        <w:rPr/>
        <w:t>Essa matéria foi de suma importância, pois nos apresentou os artefatos que devemos utilizar em um projeto de software, no caso os artefatos são os diagramas de UML.</w:t>
      </w:r>
    </w:p>
    <w:p>
      <w:pPr>
        <w:pStyle w:val="ListParagraph"/>
        <w:rPr/>
      </w:pPr>
      <w:r>
        <w:rPr/>
        <w:t>Esses diagramas nos deram uma visão ampla e clara do sistema tornando mais fácil a compreensão das atividades que serão implementadas na nossa solução.</w:t>
      </w:r>
    </w:p>
    <w:p>
      <w:pPr>
        <w:pStyle w:val="ListParagraph"/>
        <w:rPr/>
      </w:pPr>
      <w:r>
        <w:rPr/>
        <w:t>O diagrama de casos de uso foi de grande auxílio, pois nos auxiliou a mapear todas as funcionalidades do sistema proposto.</w:t>
      </w:r>
    </w:p>
    <w:p>
      <w:pPr>
        <w:pStyle w:val="ListParagraph"/>
        <w:rPr/>
      </w:pPr>
      <w:r>
        <w:rPr/>
        <w:t>O diagrama de classes nos auxiliou a montar uma modelagem consistente para o nosso sistema, também nos possibilitou avaliar todos os relacionamentos entre classes e nos permitiu trabalharmos pensando em reusabilidade.</w:t>
      </w:r>
    </w:p>
    <w:p>
      <w:pPr>
        <w:pStyle w:val="Normal"/>
        <w:spacing w:lineRule="auto" w:line="360"/>
        <w:jc w:val="both"/>
        <w:rPr>
          <w:rFonts w:ascii="Arial" w:hAnsi="Arial" w:cs="Arial"/>
          <w:sz w:val="24"/>
          <w:szCs w:val="24"/>
        </w:rPr>
      </w:pPr>
      <w:r>
        <w:rPr>
          <w:rFonts w:cs="Arial" w:ascii="Arial" w:hAnsi="Arial"/>
          <w:sz w:val="24"/>
          <w:szCs w:val="24"/>
        </w:rPr>
      </w:r>
    </w:p>
    <w:p>
      <w:pPr>
        <w:pStyle w:val="Ttulo2"/>
        <w:numPr>
          <w:ilvl w:val="1"/>
          <w:numId w:val="2"/>
        </w:numPr>
        <w:ind w:left="578" w:hanging="578"/>
        <w:rPr/>
      </w:pPr>
      <w:bookmarkStart w:id="65" w:name="_Toc484709011"/>
      <w:bookmarkEnd w:id="65"/>
      <w:r>
        <w:rPr/>
        <w:t>Projeto de interface c/o Usuários</w:t>
      </w:r>
    </w:p>
    <w:p>
      <w:pPr>
        <w:pStyle w:val="ListParagraph"/>
        <w:rPr/>
      </w:pPr>
      <w:r>
        <w:rPr/>
        <w:t>Para esta fase do projeto de integrado multidisciplinar talvez tenha sido a matéria que mais colaborou para o produto final, pois devemos considerar que estamos trabalhando com o foco em prototipação.</w:t>
      </w:r>
    </w:p>
    <w:p>
      <w:pPr>
        <w:pStyle w:val="ListParagraph"/>
        <w:rPr/>
      </w:pPr>
      <w:r>
        <w:rPr/>
        <w:t>Consideramos uma matéria extremamente fundamental, pois nos possibilitou experimentar e desenhar uma aplicação funcional antes mesmo da etapa de implementação.</w:t>
      </w:r>
    </w:p>
    <w:p>
      <w:pPr>
        <w:pStyle w:val="ListParagraph"/>
        <w:rPr/>
      </w:pPr>
      <w:r>
        <w:rPr/>
        <w:t>A experiência adquirida em sala de aula nos permitiu criar uma proposta rica e  colaborativa.</w:t>
      </w:r>
    </w:p>
    <w:p>
      <w:pPr>
        <w:pStyle w:val="Normal"/>
        <w:spacing w:lineRule="auto" w:line="360"/>
        <w:jc w:val="both"/>
        <w:rPr>
          <w:rFonts w:ascii="Arial" w:hAnsi="Arial" w:cs="Arial"/>
          <w:sz w:val="24"/>
          <w:szCs w:val="24"/>
        </w:rPr>
      </w:pPr>
      <w:r>
        <w:rPr>
          <w:rFonts w:cs="Arial" w:ascii="Arial" w:hAnsi="Arial"/>
          <w:sz w:val="24"/>
          <w:szCs w:val="24"/>
        </w:rPr>
      </w:r>
    </w:p>
    <w:p>
      <w:pPr>
        <w:pStyle w:val="Ttulo2"/>
        <w:numPr>
          <w:ilvl w:val="1"/>
          <w:numId w:val="2"/>
        </w:numPr>
        <w:ind w:left="578" w:hanging="578"/>
        <w:rPr/>
      </w:pPr>
      <w:bookmarkStart w:id="66" w:name="_Toc484709012"/>
      <w:bookmarkEnd w:id="66"/>
      <w:r>
        <w:rPr/>
        <w:t>Programação Orientada a Objetos</w:t>
      </w:r>
    </w:p>
    <w:p>
      <w:pPr>
        <w:pStyle w:val="ListParagraph"/>
        <w:rPr/>
      </w:pPr>
      <w:r>
        <w:rPr/>
        <w:t>Nesta fase do PIM a programação orientada a objetos não pode ser aproveitada em todos os detalhes, mas os conceitos de herança e polimorfismo foram extremamente relevantes, pois junto a análise orientadada objetos em toda a modelagem UML.</w:t>
      </w:r>
    </w:p>
    <w:p>
      <w:pPr>
        <w:pStyle w:val="Normal"/>
        <w:spacing w:lineRule="auto" w:line="360"/>
        <w:jc w:val="both"/>
        <w:rPr>
          <w:rFonts w:ascii="Arial" w:hAnsi="Arial" w:cs="Arial"/>
          <w:sz w:val="24"/>
          <w:szCs w:val="24"/>
        </w:rPr>
      </w:pPr>
      <w:r>
        <w:rPr>
          <w:rFonts w:cs="Arial" w:ascii="Arial" w:hAnsi="Arial"/>
          <w:sz w:val="24"/>
          <w:szCs w:val="24"/>
        </w:rPr>
      </w:r>
    </w:p>
    <w:p>
      <w:pPr>
        <w:pStyle w:val="Ttulo2"/>
        <w:numPr>
          <w:ilvl w:val="1"/>
          <w:numId w:val="2"/>
        </w:numPr>
        <w:ind w:left="578" w:hanging="578"/>
        <w:rPr/>
      </w:pPr>
      <w:bookmarkStart w:id="67" w:name="_Toc484709013"/>
      <w:bookmarkEnd w:id="67"/>
      <w:r>
        <w:rPr/>
        <w:t>Banco de Dados</w:t>
      </w:r>
    </w:p>
    <w:p>
      <w:pPr>
        <w:pStyle w:val="ListParagraph"/>
        <w:rPr/>
      </w:pPr>
      <w:r>
        <w:rPr/>
        <w:t>Banco de Dados nos permitiu explorar as nossas ideias e propostas, apesar de nesta fase não mantermos o foco em implementação as aulas foram inspiradoras, pois trouxeram o debate e apresentaram os conceitos de normalização que nos ajudou a organizar o projeto e estabelecer um pensamento crítico e racional em cada detalhe.</w:t>
      </w:r>
    </w:p>
    <w:p>
      <w:pPr>
        <w:pStyle w:val="ListParagraph"/>
        <w:rPr/>
      </w:pPr>
      <w:r>
        <w:rPr/>
      </w:r>
    </w:p>
    <w:p>
      <w:pPr>
        <w:pStyle w:val="ListParagraph"/>
        <w:rPr/>
      </w:pPr>
      <w:r>
        <w:rPr/>
      </w:r>
    </w:p>
    <w:p>
      <w:pPr>
        <w:pStyle w:val="ListParagraph"/>
        <w:rPr/>
      </w:pPr>
      <w:r>
        <w:rPr/>
      </w:r>
    </w:p>
    <w:p>
      <w:pPr>
        <w:pStyle w:val="Ttulo1"/>
        <w:numPr>
          <w:ilvl w:val="0"/>
          <w:numId w:val="2"/>
        </w:numPr>
        <w:rPr/>
      </w:pPr>
      <w:bookmarkStart w:id="68" w:name="_Toc484709014"/>
      <w:bookmarkEnd w:id="68"/>
      <w:r>
        <w:rPr/>
        <w:t>Conclusão</w:t>
      </w:r>
    </w:p>
    <w:p>
      <w:pPr>
        <w:pStyle w:val="Normal"/>
        <w:spacing w:lineRule="auto" w:line="360"/>
        <w:ind w:firstLine="432"/>
        <w:jc w:val="both"/>
        <w:rPr>
          <w:rFonts w:ascii="Arial" w:hAnsi="Arial" w:cs="Arial"/>
          <w:sz w:val="24"/>
          <w:szCs w:val="24"/>
        </w:rPr>
      </w:pPr>
      <w:r>
        <w:rPr>
          <w:rFonts w:cs="Arial" w:ascii="Arial" w:hAnsi="Arial"/>
          <w:sz w:val="24"/>
          <w:szCs w:val="24"/>
        </w:rPr>
        <w:t>O oportunidade de execurtamos o PIM – Projeto integrado multidisciplinar foi excelente para exercitarmos o conteúdo visto em sala, além disso pudemos nos aprofundar em questões específicas de mercado e executar um projeto de sistema completo.</w:t>
      </w:r>
    </w:p>
    <w:p>
      <w:pPr>
        <w:pStyle w:val="Normal"/>
        <w:spacing w:lineRule="auto" w:line="360"/>
        <w:ind w:firstLine="432"/>
        <w:jc w:val="both"/>
        <w:rPr>
          <w:rFonts w:ascii="Arial" w:hAnsi="Arial" w:cs="Arial"/>
          <w:sz w:val="24"/>
          <w:szCs w:val="24"/>
        </w:rPr>
      </w:pPr>
      <w:r>
        <w:rPr>
          <w:rFonts w:cs="Arial" w:ascii="Arial" w:hAnsi="Arial"/>
          <w:sz w:val="24"/>
          <w:szCs w:val="24"/>
        </w:rPr>
        <w:t>O exercício do PIM é muito mais que apenas um trabalho corriqueiro, consideramos que esse exercício é fundamental para nossa formação e concluímos que um sistema de gestão de condonínio envolvem em muito as características de uma rede social.</w:t>
      </w:r>
    </w:p>
    <w:p>
      <w:pPr>
        <w:pStyle w:val="Normal"/>
        <w:spacing w:lineRule="auto" w:line="360"/>
        <w:ind w:firstLine="432"/>
        <w:jc w:val="both"/>
        <w:rPr>
          <w:rFonts w:ascii="Arial" w:hAnsi="Arial" w:cs="Arial"/>
          <w:sz w:val="24"/>
          <w:szCs w:val="24"/>
        </w:rPr>
      </w:pPr>
      <w:r>
        <w:rPr>
          <w:rFonts w:cs="Arial" w:ascii="Arial" w:hAnsi="Arial"/>
          <w:sz w:val="24"/>
          <w:szCs w:val="24"/>
        </w:rPr>
        <w:t>Pudemos nos aprofundar em questões que envolvem o dia a dia de um condomínio e vermos mais sentirmos mais de as necessidades do nosso cliente final.</w:t>
      </w:r>
    </w:p>
    <w:p>
      <w:pPr>
        <w:pStyle w:val="Normal"/>
        <w:spacing w:lineRule="auto" w:line="360"/>
        <w:ind w:firstLine="432"/>
        <w:jc w:val="both"/>
        <w:rPr/>
      </w:pPr>
      <w:r>
        <w:rPr>
          <w:rFonts w:cs="Arial" w:ascii="Arial" w:hAnsi="Arial"/>
          <w:sz w:val="24"/>
          <w:szCs w:val="24"/>
        </w:rPr>
        <w:t>A gestão de condomínio se apresenta um pouco mais complexa do que avaliamos inicialmente, as tarefas do dia a dia exigem um dinamismo e colaboração, também percebemos o quanto o tempo é precioso no dia a dia.</w:t>
      </w:r>
    </w:p>
    <w:p>
      <w:pPr>
        <w:pStyle w:val="Normal"/>
        <w:spacing w:lineRule="auto" w:line="360"/>
        <w:jc w:val="both"/>
        <w:rPr>
          <w:rFonts w:ascii="Arial" w:hAnsi="Arial" w:cs="Arial"/>
          <w:sz w:val="24"/>
          <w:szCs w:val="24"/>
        </w:rPr>
      </w:pPr>
      <w:r>
        <w:rPr>
          <w:rFonts w:cs="Arial" w:ascii="Arial" w:hAnsi="Arial"/>
          <w:sz w:val="24"/>
          <w:szCs w:val="24"/>
        </w:rPr>
        <w:t>Acreditamos que obtemos um resultado satisfatório e cumprimos com os requisitos do projeto e com os requerimentos propostos em sala.</w:t>
      </w:r>
    </w:p>
    <w:p>
      <w:pPr>
        <w:pStyle w:val="Normal"/>
        <w:spacing w:lineRule="auto" w:line="360"/>
        <w:jc w:val="both"/>
        <w:rPr/>
      </w:pPr>
      <w:r>
        <w:rPr>
          <w:rFonts w:cs="Arial" w:ascii="Arial" w:hAnsi="Arial"/>
          <w:sz w:val="24"/>
          <w:szCs w:val="24"/>
        </w:rPr>
        <w:tab/>
        <w:t>Concluímos que as redes sociais e modelos dinâmicos são a melhor opção para um condomínio, pois atendem aos requisitos de agilidade e cobrem as funcionalidades do projeto.</w:t>
      </w:r>
    </w:p>
    <w:p>
      <w:pPr>
        <w:pStyle w:val="Ttulo2"/>
        <w:numPr>
          <w:ilvl w:val="1"/>
          <w:numId w:val="2"/>
        </w:numPr>
        <w:ind w:left="578" w:hanging="578"/>
        <w:rPr/>
      </w:pPr>
      <w:r>
        <w:rPr/>
        <w:t>C</w:t>
      </w:r>
      <w:bookmarkStart w:id="69" w:name="_Toc484709015"/>
      <w:bookmarkEnd w:id="69"/>
      <w:r>
        <w:rPr/>
        <w:t>onsiderações</w:t>
      </w:r>
    </w:p>
    <w:p>
      <w:pPr>
        <w:pStyle w:val="ListParagraph"/>
        <w:rPr/>
      </w:pPr>
      <w:r>
        <w:rPr/>
        <w:t>Abaixo estão algumas considerações importantes:</w:t>
      </w:r>
    </w:p>
    <w:p>
      <w:pPr>
        <w:pStyle w:val="ListParagraph"/>
        <w:numPr>
          <w:ilvl w:val="0"/>
          <w:numId w:val="7"/>
        </w:numPr>
        <w:rPr/>
      </w:pPr>
      <w:r>
        <w:rPr/>
        <w:t>Nessa fase do projeto apenas modelamos os protótipos funcionais, as rotas Angular estão funcionais, optamos por utilizar um template bootstrap pronto, no caso escolhemos o NiceAdmin.</w:t>
      </w:r>
    </w:p>
    <w:p>
      <w:pPr>
        <w:pStyle w:val="ListParagraph"/>
        <w:numPr>
          <w:ilvl w:val="0"/>
          <w:numId w:val="7"/>
        </w:numPr>
        <w:rPr/>
      </w:pPr>
      <w:r>
        <w:rPr/>
        <w:t>Os recursos REST e aplicação de backend serão desenvolvidos na próxima fase do PIM.</w:t>
      </w:r>
    </w:p>
    <w:p>
      <w:pPr>
        <w:pStyle w:val="ListParagraph"/>
        <w:numPr>
          <w:ilvl w:val="0"/>
          <w:numId w:val="7"/>
        </w:numPr>
        <w:rPr/>
      </w:pPr>
      <w:r>
        <w:rPr/>
        <w:t>A aplicação desenvolvida suporta o design responsivo.</w:t>
      </w:r>
    </w:p>
    <w:p>
      <w:pPr>
        <w:pStyle w:val="ListParagraph"/>
        <w:numPr>
          <w:ilvl w:val="0"/>
          <w:numId w:val="7"/>
        </w:numPr>
        <w:rPr/>
      </w:pPr>
      <w:r>
        <w:rPr/>
        <w:t>Nessa fase estamos usando o live server e o node.js como servidor web.</w:t>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pPr>
      <w:r>
        <w:rPr/>
      </w:r>
    </w:p>
    <w:p>
      <w:pPr>
        <w:pStyle w:val="Normal"/>
        <w:spacing w:lineRule="auto" w:line="360"/>
        <w:jc w:val="both"/>
        <w:rPr>
          <w:rFonts w:ascii="Arial" w:hAnsi="Arial" w:cs="Arial"/>
          <w:sz w:val="24"/>
          <w:szCs w:val="24"/>
        </w:rPr>
      </w:pPr>
      <w:r>
        <w:rPr>
          <w:rFonts w:cs="Arial" w:ascii="Arial" w:hAnsi="Arial"/>
          <w:sz w:val="24"/>
          <w:szCs w:val="24"/>
        </w:rPr>
      </w:r>
    </w:p>
    <w:p>
      <w:pPr>
        <w:pStyle w:val="Ttulo2"/>
        <w:numPr>
          <w:ilvl w:val="1"/>
          <w:numId w:val="2"/>
        </w:numPr>
        <w:ind w:left="578" w:hanging="578"/>
        <w:rPr/>
      </w:pPr>
      <w:bookmarkStart w:id="70" w:name="_Toc453241935"/>
      <w:bookmarkStart w:id="71" w:name="_Toc484709025"/>
      <w:bookmarkStart w:id="72" w:name="_Toc484709034"/>
      <w:bookmarkEnd w:id="70"/>
      <w:bookmarkEnd w:id="71"/>
      <w:bookmarkEnd w:id="72"/>
      <w:r>
        <w:rPr/>
        <w:t>Ferramentas de Suporte</w:t>
      </w:r>
    </w:p>
    <w:p>
      <w:pPr>
        <w:pStyle w:val="Normal"/>
        <w:spacing w:lineRule="auto" w:line="360" w:before="0" w:after="0"/>
        <w:jc w:val="both"/>
        <w:rPr/>
      </w:pPr>
      <w:bookmarkStart w:id="73" w:name="_Toc484709032"/>
      <w:r>
        <w:rPr>
          <w:rFonts w:cs="Arial" w:ascii="Arial" w:hAnsi="Arial"/>
          <w:sz w:val="24"/>
          <w:szCs w:val="24"/>
        </w:rPr>
        <w:t xml:space="preserve">Tabela </w:t>
      </w:r>
      <w:r>
        <w:rPr>
          <w:rFonts w:cs="Arial" w:ascii="Arial" w:hAnsi="Arial"/>
          <w:sz w:val="24"/>
          <w:szCs w:val="24"/>
        </w:rPr>
        <w:fldChar w:fldCharType="begin"/>
      </w:r>
      <w:r>
        <w:instrText> SEQ Tabela \* ARABIC </w:instrText>
      </w:r>
      <w:r>
        <w:fldChar w:fldCharType="separate"/>
      </w:r>
      <w:r>
        <w:t>1</w:t>
      </w:r>
      <w:r>
        <w:fldChar w:fldCharType="end"/>
      </w:r>
      <w:bookmarkEnd w:id="73"/>
      <w:r>
        <w:rPr>
          <w:rFonts w:cs="Arial" w:ascii="Arial" w:hAnsi="Arial"/>
          <w:sz w:val="24"/>
          <w:szCs w:val="24"/>
        </w:rPr>
        <w:t xml:space="preserve"> – Tabela de Software</w:t>
      </w:r>
    </w:p>
    <w:tbl>
      <w:tblPr>
        <w:tblW w:w="4693" w:type="dxa"/>
        <w:jc w:val="left"/>
        <w:tblInd w:w="55" w:type="dxa"/>
        <w:tblBorders>
          <w:bottom w:val="single" w:sz="12" w:space="0" w:color="FFFFFF"/>
          <w:right w:val="single" w:sz="8" w:space="0" w:color="FFFFFF"/>
          <w:insideH w:val="single" w:sz="12" w:space="0" w:color="FFFFFF"/>
          <w:insideV w:val="single" w:sz="8" w:space="0" w:color="FFFFFF"/>
        </w:tblBorders>
        <w:tblCellMar>
          <w:top w:w="0" w:type="dxa"/>
          <w:left w:w="70" w:type="dxa"/>
          <w:bottom w:w="0" w:type="dxa"/>
          <w:right w:w="70" w:type="dxa"/>
        </w:tblCellMar>
        <w:tblLook w:val="04a0" w:noVBand="1" w:noHBand="0" w:lastColumn="0" w:firstColumn="1" w:lastRow="0" w:firstRow="1"/>
      </w:tblPr>
      <w:tblGrid>
        <w:gridCol w:w="2850"/>
        <w:gridCol w:w="1842"/>
      </w:tblGrid>
      <w:tr>
        <w:trPr>
          <w:trHeight w:val="330" w:hRule="atLeast"/>
        </w:trPr>
        <w:tc>
          <w:tcPr>
            <w:tcW w:w="2850" w:type="dxa"/>
            <w:tcBorders>
              <w:bottom w:val="single" w:sz="12" w:space="0" w:color="FFFFFF"/>
              <w:right w:val="single" w:sz="8" w:space="0" w:color="FFFFFF"/>
              <w:insideH w:val="single" w:sz="12" w:space="0" w:color="FFFFFF"/>
              <w:insideV w:val="single" w:sz="8" w:space="0" w:color="FFFFFF"/>
            </w:tcBorders>
            <w:shd w:color="000000" w:fill="5B9BD5" w:val="clear"/>
            <w:vAlign w:val="center"/>
          </w:tcPr>
          <w:p>
            <w:pPr>
              <w:pStyle w:val="Normal"/>
              <w:spacing w:lineRule="auto" w:line="240" w:before="0" w:after="0"/>
              <w:jc w:val="center"/>
              <w:rPr/>
            </w:pPr>
            <w:r>
              <w:rPr>
                <w:rFonts w:eastAsia="Times New Roman" w:cs="Arial" w:ascii="Arial" w:hAnsi="Arial"/>
                <w:b/>
                <w:bCs/>
                <w:color w:val="000000"/>
                <w:sz w:val="24"/>
                <w:szCs w:val="24"/>
                <w:lang w:eastAsia="pt-BR"/>
              </w:rPr>
              <w:t>Ferramentas</w:t>
            </w:r>
          </w:p>
        </w:tc>
        <w:tc>
          <w:tcPr>
            <w:tcW w:w="1842" w:type="dxa"/>
            <w:tcBorders>
              <w:left w:val="single" w:sz="8" w:space="0" w:color="FFFFFF"/>
              <w:bottom w:val="single" w:sz="12" w:space="0" w:color="FFFFFF"/>
              <w:right w:val="single" w:sz="8" w:space="0" w:color="FFFFFF"/>
              <w:insideH w:val="single" w:sz="12" w:space="0" w:color="FFFFFF"/>
              <w:insideV w:val="single" w:sz="8" w:space="0" w:color="FFFFFF"/>
            </w:tcBorders>
            <w:shd w:color="000000" w:fill="5B9BD5" w:val="clear"/>
            <w:tcMar>
              <w:left w:w="50" w:type="dxa"/>
            </w:tcMar>
            <w:vAlign w:val="center"/>
          </w:tcPr>
          <w:p>
            <w:pPr>
              <w:pStyle w:val="Normal"/>
              <w:spacing w:lineRule="auto" w:line="240" w:before="0" w:after="0"/>
              <w:jc w:val="center"/>
              <w:rPr/>
            </w:pPr>
            <w:r>
              <w:rPr>
                <w:rFonts w:eastAsia="Times New Roman" w:cs="Arial" w:ascii="Arial" w:hAnsi="Arial"/>
                <w:b/>
                <w:bCs/>
                <w:color w:val="000000"/>
                <w:sz w:val="24"/>
                <w:szCs w:val="24"/>
                <w:lang w:eastAsia="pt-BR"/>
              </w:rPr>
              <w:t>Versão</w:t>
            </w:r>
          </w:p>
        </w:tc>
      </w:tr>
      <w:tr>
        <w:trPr>
          <w:trHeight w:val="330" w:hRule="atLeast"/>
        </w:trPr>
        <w:tc>
          <w:tcPr>
            <w:tcW w:w="2850" w:type="dxa"/>
            <w:tcBorders>
              <w:top w:val="single" w:sz="8" w:space="0" w:color="FFFFFF"/>
              <w:bottom w:val="single" w:sz="8" w:space="0" w:color="FFFFFF"/>
              <w:right w:val="single" w:sz="8" w:space="0" w:color="FFFFFF"/>
              <w:insideH w:val="single" w:sz="8" w:space="0" w:color="FFFFFF"/>
              <w:insideV w:val="single" w:sz="8" w:space="0" w:color="FFFFFF"/>
            </w:tcBorders>
            <w:shd w:color="000000" w:fill="BDD7EE" w:val="clear"/>
            <w:vAlign w:val="center"/>
          </w:tcPr>
          <w:p>
            <w:pPr>
              <w:pStyle w:val="Normal"/>
              <w:spacing w:lineRule="auto" w:line="240" w:before="0" w:after="0"/>
              <w:rPr/>
            </w:pPr>
            <w:r>
              <w:rPr>
                <w:rFonts w:eastAsia="Times New Roman" w:cs="Arial" w:ascii="Arial" w:hAnsi="Arial"/>
                <w:color w:val="000000"/>
                <w:sz w:val="24"/>
                <w:szCs w:val="24"/>
                <w:lang w:eastAsia="pt-BR"/>
              </w:rPr>
              <w:t>Google Keep</w:t>
            </w:r>
          </w:p>
        </w:tc>
        <w:tc>
          <w:tcPr>
            <w:tcW w:w="1842"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000000" w:fill="BDD7EE" w:val="clear"/>
            <w:tcMar>
              <w:left w:w="50" w:type="dxa"/>
            </w:tcMar>
            <w:vAlign w:val="center"/>
          </w:tcPr>
          <w:p>
            <w:pPr>
              <w:pStyle w:val="Normal"/>
              <w:spacing w:lineRule="auto" w:line="240" w:before="0" w:after="0"/>
              <w:rPr/>
            </w:pPr>
            <w:r>
              <w:rPr>
                <w:rFonts w:eastAsia="Times New Roman" w:cs="Arial" w:ascii="Arial" w:hAnsi="Arial"/>
                <w:color w:val="000000"/>
                <w:sz w:val="24"/>
                <w:szCs w:val="24"/>
                <w:lang w:eastAsia="pt-BR"/>
              </w:rPr>
              <w:t>Não se aplica</w:t>
            </w:r>
          </w:p>
        </w:tc>
      </w:tr>
      <w:tr>
        <w:trPr>
          <w:trHeight w:val="315" w:hRule="atLeast"/>
        </w:trPr>
        <w:tc>
          <w:tcPr>
            <w:tcW w:w="2850" w:type="dxa"/>
            <w:tcBorders>
              <w:top w:val="single" w:sz="8" w:space="0" w:color="FFFFFF"/>
              <w:bottom w:val="single" w:sz="8" w:space="0" w:color="FFFFFF"/>
              <w:right w:val="single" w:sz="8" w:space="0" w:color="FFFFFF"/>
              <w:insideH w:val="single" w:sz="8" w:space="0" w:color="FFFFFF"/>
              <w:insideV w:val="single" w:sz="8" w:space="0" w:color="FFFFFF"/>
            </w:tcBorders>
            <w:shd w:color="000000" w:fill="DDEBF7" w:val="clear"/>
            <w:vAlign w:val="center"/>
          </w:tcPr>
          <w:p>
            <w:pPr>
              <w:pStyle w:val="Normal"/>
              <w:spacing w:lineRule="auto" w:line="240" w:before="0" w:after="0"/>
              <w:rPr/>
            </w:pPr>
            <w:r>
              <w:rPr>
                <w:rFonts w:eastAsia="Times New Roman" w:cs="Arial" w:ascii="Arial" w:hAnsi="Arial"/>
                <w:color w:val="000000"/>
                <w:sz w:val="24"/>
                <w:szCs w:val="24"/>
                <w:lang w:eastAsia="pt-BR"/>
              </w:rPr>
              <w:t>OpenOffice</w:t>
            </w:r>
          </w:p>
        </w:tc>
        <w:tc>
          <w:tcPr>
            <w:tcW w:w="1842"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000000" w:fill="DDEBF7" w:val="clear"/>
            <w:tcMar>
              <w:left w:w="50" w:type="dxa"/>
            </w:tcMar>
            <w:vAlign w:val="center"/>
          </w:tcPr>
          <w:p>
            <w:pPr>
              <w:pStyle w:val="Normal"/>
              <w:spacing w:lineRule="auto" w:line="240" w:before="0" w:after="0"/>
              <w:rPr/>
            </w:pPr>
            <w:r>
              <w:rPr>
                <w:rFonts w:eastAsia="Times New Roman" w:cs="Arial" w:ascii="Arial" w:hAnsi="Arial"/>
                <w:color w:val="000000"/>
                <w:sz w:val="24"/>
                <w:szCs w:val="24"/>
                <w:lang w:eastAsia="pt-BR"/>
              </w:rPr>
              <w:t>4.1.2</w:t>
            </w:r>
          </w:p>
        </w:tc>
      </w:tr>
      <w:tr>
        <w:trPr>
          <w:trHeight w:val="315" w:hRule="atLeast"/>
        </w:trPr>
        <w:tc>
          <w:tcPr>
            <w:tcW w:w="2850" w:type="dxa"/>
            <w:tcBorders>
              <w:top w:val="single" w:sz="8" w:space="0" w:color="FFFFFF"/>
              <w:bottom w:val="single" w:sz="8" w:space="0" w:color="FFFFFF"/>
              <w:right w:val="single" w:sz="8" w:space="0" w:color="FFFFFF"/>
              <w:insideH w:val="single" w:sz="8" w:space="0" w:color="FFFFFF"/>
              <w:insideV w:val="single" w:sz="8" w:space="0" w:color="FFFFFF"/>
            </w:tcBorders>
            <w:shd w:color="000000" w:fill="BDD7EE" w:val="clear"/>
            <w:vAlign w:val="center"/>
          </w:tcPr>
          <w:p>
            <w:pPr>
              <w:pStyle w:val="Normal"/>
              <w:spacing w:lineRule="auto" w:line="240" w:before="0" w:after="0"/>
              <w:rPr/>
            </w:pPr>
            <w:r>
              <w:rPr>
                <w:rFonts w:eastAsia="Times New Roman" w:cs="Arial" w:ascii="Arial" w:hAnsi="Arial"/>
                <w:color w:val="000000"/>
                <w:sz w:val="24"/>
                <w:szCs w:val="24"/>
                <w:lang w:eastAsia="pt-BR"/>
              </w:rPr>
              <w:t>Java Development Kit</w:t>
            </w:r>
          </w:p>
        </w:tc>
        <w:tc>
          <w:tcPr>
            <w:tcW w:w="1842"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000000" w:fill="BDD7EE" w:val="clear"/>
            <w:tcMar>
              <w:left w:w="50" w:type="dxa"/>
            </w:tcMar>
            <w:vAlign w:val="center"/>
          </w:tcPr>
          <w:p>
            <w:pPr>
              <w:pStyle w:val="Normal"/>
              <w:spacing w:lineRule="auto" w:line="240" w:before="0" w:after="0"/>
              <w:rPr/>
            </w:pPr>
            <w:r>
              <w:rPr>
                <w:rFonts w:eastAsia="Times New Roman" w:cs="Arial" w:ascii="Arial" w:hAnsi="Arial"/>
                <w:color w:val="000000"/>
                <w:sz w:val="24"/>
                <w:szCs w:val="24"/>
                <w:lang w:eastAsia="pt-BR"/>
              </w:rPr>
              <w:t>1.8.0.121</w:t>
            </w:r>
          </w:p>
        </w:tc>
      </w:tr>
      <w:tr>
        <w:trPr>
          <w:trHeight w:val="315" w:hRule="atLeast"/>
        </w:trPr>
        <w:tc>
          <w:tcPr>
            <w:tcW w:w="2850" w:type="dxa"/>
            <w:tcBorders>
              <w:top w:val="single" w:sz="8" w:space="0" w:color="FFFFFF"/>
              <w:bottom w:val="single" w:sz="8" w:space="0" w:color="FFFFFF"/>
              <w:right w:val="single" w:sz="8" w:space="0" w:color="FFFFFF"/>
              <w:insideH w:val="single" w:sz="8" w:space="0" w:color="FFFFFF"/>
              <w:insideV w:val="single" w:sz="8" w:space="0" w:color="FFFFFF"/>
            </w:tcBorders>
            <w:shd w:color="000000" w:fill="DDEBF7" w:val="clear"/>
            <w:vAlign w:val="center"/>
          </w:tcPr>
          <w:p>
            <w:pPr>
              <w:pStyle w:val="Normal"/>
              <w:spacing w:lineRule="auto" w:line="240" w:before="0" w:after="0"/>
              <w:rPr/>
            </w:pPr>
            <w:r>
              <w:rPr>
                <w:rFonts w:eastAsia="Times New Roman" w:cs="Arial" w:ascii="Arial" w:hAnsi="Arial"/>
                <w:color w:val="000000"/>
                <w:sz w:val="24"/>
                <w:szCs w:val="24"/>
                <w:lang w:eastAsia="pt-BR"/>
              </w:rPr>
              <w:t>Draw</w:t>
            </w:r>
          </w:p>
        </w:tc>
        <w:tc>
          <w:tcPr>
            <w:tcW w:w="1842"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000000" w:fill="DDEBF7" w:val="clear"/>
            <w:tcMar>
              <w:left w:w="50" w:type="dxa"/>
            </w:tcMar>
            <w:vAlign w:val="center"/>
          </w:tcPr>
          <w:p>
            <w:pPr>
              <w:pStyle w:val="Normal"/>
              <w:spacing w:lineRule="auto" w:line="240" w:before="0" w:after="0"/>
              <w:rPr/>
            </w:pPr>
            <w:r>
              <w:rPr>
                <w:rFonts w:eastAsia="Times New Roman" w:cs="Arial" w:ascii="Arial" w:hAnsi="Arial"/>
                <w:color w:val="000000"/>
                <w:sz w:val="24"/>
                <w:szCs w:val="24"/>
                <w:lang w:eastAsia="pt-BR"/>
              </w:rPr>
              <w:t>Não se aplica</w:t>
            </w:r>
          </w:p>
        </w:tc>
      </w:tr>
      <w:tr>
        <w:trPr>
          <w:trHeight w:val="315" w:hRule="atLeast"/>
        </w:trPr>
        <w:tc>
          <w:tcPr>
            <w:tcW w:w="2850" w:type="dxa"/>
            <w:tcBorders>
              <w:top w:val="single" w:sz="8" w:space="0" w:color="FFFFFF"/>
              <w:bottom w:val="single" w:sz="8" w:space="0" w:color="FFFFFF"/>
              <w:right w:val="single" w:sz="8" w:space="0" w:color="FFFFFF"/>
              <w:insideH w:val="single" w:sz="8" w:space="0" w:color="FFFFFF"/>
              <w:insideV w:val="single" w:sz="8" w:space="0" w:color="FFFFFF"/>
            </w:tcBorders>
            <w:shd w:color="000000" w:fill="BDD7EE" w:val="clear"/>
            <w:vAlign w:val="center"/>
          </w:tcPr>
          <w:p>
            <w:pPr>
              <w:pStyle w:val="Normal"/>
              <w:spacing w:lineRule="auto" w:line="240" w:before="0" w:after="0"/>
              <w:rPr/>
            </w:pPr>
            <w:r>
              <w:rPr>
                <w:rFonts w:eastAsia="Times New Roman" w:cs="Arial" w:ascii="Arial" w:hAnsi="Arial"/>
                <w:color w:val="000000"/>
                <w:sz w:val="24"/>
                <w:szCs w:val="24"/>
                <w:lang w:eastAsia="pt-BR"/>
              </w:rPr>
              <w:t>GitHub</w:t>
            </w:r>
          </w:p>
        </w:tc>
        <w:tc>
          <w:tcPr>
            <w:tcW w:w="1842"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000000" w:fill="BDD7EE" w:val="clear"/>
            <w:tcMar>
              <w:left w:w="50" w:type="dxa"/>
            </w:tcMar>
            <w:vAlign w:val="center"/>
          </w:tcPr>
          <w:p>
            <w:pPr>
              <w:pStyle w:val="Normal"/>
              <w:spacing w:lineRule="auto" w:line="240" w:before="0" w:after="0"/>
              <w:rPr/>
            </w:pPr>
            <w:r>
              <w:rPr>
                <w:rFonts w:eastAsia="Times New Roman" w:cs="Arial" w:ascii="Arial" w:hAnsi="Arial"/>
                <w:color w:val="000000"/>
                <w:sz w:val="24"/>
                <w:szCs w:val="24"/>
                <w:lang w:eastAsia="pt-BR"/>
              </w:rPr>
              <w:t>Não se aplica</w:t>
            </w:r>
          </w:p>
        </w:tc>
      </w:tr>
      <w:tr>
        <w:trPr>
          <w:trHeight w:val="315" w:hRule="atLeast"/>
        </w:trPr>
        <w:tc>
          <w:tcPr>
            <w:tcW w:w="2850" w:type="dxa"/>
            <w:tcBorders>
              <w:top w:val="single" w:sz="8" w:space="0" w:color="FFFFFF"/>
              <w:bottom w:val="single" w:sz="8" w:space="0" w:color="FFFFFF"/>
              <w:right w:val="single" w:sz="8" w:space="0" w:color="FFFFFF"/>
              <w:insideH w:val="single" w:sz="8" w:space="0" w:color="FFFFFF"/>
              <w:insideV w:val="single" w:sz="8" w:space="0" w:color="FFFFFF"/>
            </w:tcBorders>
            <w:shd w:color="000000" w:fill="DDEBF7" w:val="clear"/>
            <w:vAlign w:val="center"/>
          </w:tcPr>
          <w:p>
            <w:pPr>
              <w:pStyle w:val="Normal"/>
              <w:spacing w:lineRule="auto" w:line="240" w:before="0" w:after="0"/>
              <w:rPr/>
            </w:pPr>
            <w:r>
              <w:rPr>
                <w:rFonts w:eastAsia="Times New Roman" w:cs="Arial" w:ascii="Arial" w:hAnsi="Arial"/>
                <w:color w:val="000000"/>
                <w:sz w:val="24"/>
                <w:szCs w:val="24"/>
                <w:lang w:eastAsia="pt-BR"/>
              </w:rPr>
              <w:t>Spring Tool Suite</w:t>
            </w:r>
          </w:p>
        </w:tc>
        <w:tc>
          <w:tcPr>
            <w:tcW w:w="1842"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000000" w:fill="DDEBF7" w:val="clear"/>
            <w:tcMar>
              <w:left w:w="50" w:type="dxa"/>
            </w:tcMar>
            <w:vAlign w:val="center"/>
          </w:tcPr>
          <w:p>
            <w:pPr>
              <w:pStyle w:val="Normal"/>
              <w:spacing w:lineRule="auto" w:line="240" w:before="0" w:after="0"/>
              <w:rPr/>
            </w:pPr>
            <w:r>
              <w:rPr>
                <w:rFonts w:eastAsia="Times New Roman" w:cs="Arial" w:ascii="Arial" w:hAnsi="Arial"/>
                <w:color w:val="000000"/>
                <w:sz w:val="24"/>
                <w:szCs w:val="24"/>
                <w:lang w:eastAsia="pt-BR"/>
              </w:rPr>
              <w:t>3.8.3</w:t>
            </w:r>
          </w:p>
        </w:tc>
      </w:tr>
      <w:tr>
        <w:trPr>
          <w:trHeight w:val="315" w:hRule="atLeast"/>
        </w:trPr>
        <w:tc>
          <w:tcPr>
            <w:tcW w:w="2850" w:type="dxa"/>
            <w:tcBorders>
              <w:top w:val="single" w:sz="12" w:space="0" w:color="FFFFFF"/>
              <w:bottom w:val="single" w:sz="12" w:space="0" w:color="FFFFFF"/>
              <w:right w:val="single" w:sz="8" w:space="0" w:color="FFFFFF"/>
              <w:insideH w:val="single" w:sz="12" w:space="0" w:color="FFFFFF"/>
              <w:insideV w:val="single" w:sz="8" w:space="0" w:color="FFFFFF"/>
            </w:tcBorders>
            <w:shd w:color="000000" w:fill="BDD7EE" w:val="clear"/>
            <w:vAlign w:val="center"/>
          </w:tcPr>
          <w:p>
            <w:pPr>
              <w:pStyle w:val="Normal"/>
              <w:spacing w:lineRule="auto" w:line="240" w:before="0" w:after="0"/>
              <w:rPr/>
            </w:pPr>
            <w:r>
              <w:rPr>
                <w:rFonts w:eastAsia="Times New Roman" w:cs="Arial" w:ascii="Arial" w:hAnsi="Arial"/>
                <w:color w:val="000000"/>
                <w:sz w:val="24"/>
                <w:szCs w:val="24"/>
                <w:lang w:eastAsia="pt-BR"/>
              </w:rPr>
              <w:t>Oracle Database</w:t>
            </w:r>
          </w:p>
        </w:tc>
        <w:tc>
          <w:tcPr>
            <w:tcW w:w="1842" w:type="dxa"/>
            <w:tcBorders>
              <w:top w:val="single" w:sz="12" w:space="0" w:color="FFFFFF"/>
              <w:left w:val="single" w:sz="8" w:space="0" w:color="FFFFFF"/>
              <w:bottom w:val="single" w:sz="12" w:space="0" w:color="FFFFFF"/>
              <w:right w:val="single" w:sz="8" w:space="0" w:color="FFFFFF"/>
              <w:insideH w:val="single" w:sz="12" w:space="0" w:color="FFFFFF"/>
              <w:insideV w:val="single" w:sz="8" w:space="0" w:color="FFFFFF"/>
            </w:tcBorders>
            <w:shd w:color="000000" w:fill="BDD7EE" w:val="clear"/>
            <w:tcMar>
              <w:left w:w="50" w:type="dxa"/>
            </w:tcMar>
            <w:vAlign w:val="center"/>
          </w:tcPr>
          <w:p>
            <w:pPr>
              <w:pStyle w:val="Normal"/>
              <w:spacing w:lineRule="auto" w:line="240" w:before="0" w:after="0"/>
              <w:rPr/>
            </w:pPr>
            <w:r>
              <w:rPr>
                <w:rFonts w:eastAsia="Times New Roman" w:cs="Arial" w:ascii="Arial" w:hAnsi="Arial"/>
                <w:color w:val="000000"/>
                <w:sz w:val="24"/>
                <w:szCs w:val="24"/>
                <w:lang w:eastAsia="pt-BR"/>
              </w:rPr>
              <w:t>12.1.0.2.0</w:t>
            </w:r>
          </w:p>
        </w:tc>
      </w:tr>
      <w:tr>
        <w:trPr>
          <w:trHeight w:val="330" w:hRule="atLeast"/>
        </w:trPr>
        <w:tc>
          <w:tcPr>
            <w:tcW w:w="2850" w:type="dxa"/>
            <w:tcBorders>
              <w:top w:val="single" w:sz="8" w:space="0" w:color="FFFFFF"/>
              <w:bottom w:val="single" w:sz="8" w:space="0" w:color="FFFFFF"/>
              <w:right w:val="single" w:sz="8" w:space="0" w:color="FFFFFF"/>
              <w:insideH w:val="single" w:sz="8" w:space="0" w:color="FFFFFF"/>
              <w:insideV w:val="single" w:sz="8" w:space="0" w:color="FFFFFF"/>
            </w:tcBorders>
            <w:shd w:color="000000" w:fill="DDEBF7" w:val="clear"/>
            <w:vAlign w:val="center"/>
          </w:tcPr>
          <w:p>
            <w:pPr>
              <w:pStyle w:val="Normal"/>
              <w:spacing w:lineRule="auto" w:line="240" w:before="0" w:after="0"/>
              <w:rPr/>
            </w:pPr>
            <w:r>
              <w:rPr>
                <w:rFonts w:eastAsia="Times New Roman" w:cs="Arial" w:ascii="Arial" w:hAnsi="Arial"/>
                <w:color w:val="000000"/>
                <w:sz w:val="24"/>
                <w:szCs w:val="24"/>
                <w:lang w:eastAsia="pt-BR"/>
              </w:rPr>
              <w:t>RH Enterprise Linux</w:t>
            </w:r>
          </w:p>
        </w:tc>
        <w:tc>
          <w:tcPr>
            <w:tcW w:w="1842"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000000" w:fill="DDEBF7" w:val="clear"/>
            <w:tcMar>
              <w:left w:w="50" w:type="dxa"/>
            </w:tcMar>
            <w:vAlign w:val="center"/>
          </w:tcPr>
          <w:p>
            <w:pPr>
              <w:pStyle w:val="Normal"/>
              <w:spacing w:lineRule="auto" w:line="240" w:before="0" w:after="0"/>
              <w:rPr/>
            </w:pPr>
            <w:r>
              <w:rPr>
                <w:rFonts w:eastAsia="Times New Roman" w:cs="Arial" w:ascii="Arial" w:hAnsi="Arial"/>
                <w:color w:val="000000"/>
                <w:sz w:val="24"/>
                <w:szCs w:val="24"/>
                <w:lang w:eastAsia="pt-BR"/>
              </w:rPr>
              <w:t>7.3</w:t>
            </w:r>
          </w:p>
        </w:tc>
      </w:tr>
      <w:tr>
        <w:trPr>
          <w:trHeight w:val="315" w:hRule="atLeast"/>
        </w:trPr>
        <w:tc>
          <w:tcPr>
            <w:tcW w:w="2850" w:type="dxa"/>
            <w:tcBorders>
              <w:top w:val="single" w:sz="12" w:space="0" w:color="FFFFFF"/>
              <w:bottom w:val="single" w:sz="12" w:space="0" w:color="FFFFFF"/>
              <w:right w:val="single" w:sz="8" w:space="0" w:color="FFFFFF"/>
              <w:insideH w:val="single" w:sz="12" w:space="0" w:color="FFFFFF"/>
              <w:insideV w:val="single" w:sz="8" w:space="0" w:color="FFFFFF"/>
            </w:tcBorders>
            <w:shd w:color="000000" w:fill="BDD7EE" w:val="clear"/>
            <w:vAlign w:val="center"/>
          </w:tcPr>
          <w:p>
            <w:pPr>
              <w:pStyle w:val="Normal"/>
              <w:spacing w:lineRule="auto" w:line="240" w:before="0" w:after="0"/>
              <w:rPr/>
            </w:pPr>
            <w:r>
              <w:rPr>
                <w:rFonts w:eastAsia="Times New Roman" w:cs="Arial" w:ascii="Arial" w:hAnsi="Arial"/>
                <w:color w:val="000000"/>
                <w:sz w:val="24"/>
                <w:szCs w:val="24"/>
                <w:lang w:eastAsia="pt-BR"/>
              </w:rPr>
              <w:t>WildFly</w:t>
            </w:r>
          </w:p>
        </w:tc>
        <w:tc>
          <w:tcPr>
            <w:tcW w:w="1842" w:type="dxa"/>
            <w:tcBorders>
              <w:top w:val="single" w:sz="12" w:space="0" w:color="FFFFFF"/>
              <w:left w:val="single" w:sz="8" w:space="0" w:color="FFFFFF"/>
              <w:bottom w:val="single" w:sz="12" w:space="0" w:color="FFFFFF"/>
              <w:right w:val="single" w:sz="8" w:space="0" w:color="FFFFFF"/>
              <w:insideH w:val="single" w:sz="12" w:space="0" w:color="FFFFFF"/>
              <w:insideV w:val="single" w:sz="8" w:space="0" w:color="FFFFFF"/>
            </w:tcBorders>
            <w:shd w:color="000000" w:fill="BDD7EE" w:val="clear"/>
            <w:tcMar>
              <w:left w:w="50" w:type="dxa"/>
            </w:tcMar>
            <w:vAlign w:val="center"/>
          </w:tcPr>
          <w:p>
            <w:pPr>
              <w:pStyle w:val="Normal"/>
              <w:spacing w:lineRule="auto" w:line="240" w:before="0" w:after="0"/>
              <w:rPr/>
            </w:pPr>
            <w:r>
              <w:rPr>
                <w:rFonts w:eastAsia="Times New Roman" w:cs="Arial" w:ascii="Arial" w:hAnsi="Arial"/>
                <w:color w:val="000000"/>
                <w:sz w:val="24"/>
                <w:szCs w:val="24"/>
                <w:lang w:eastAsia="pt-BR"/>
              </w:rPr>
              <w:t>10</w:t>
            </w:r>
          </w:p>
        </w:tc>
      </w:tr>
      <w:tr>
        <w:trPr>
          <w:trHeight w:val="330" w:hRule="atLeast"/>
        </w:trPr>
        <w:tc>
          <w:tcPr>
            <w:tcW w:w="2850" w:type="dxa"/>
            <w:tcBorders>
              <w:top w:val="single" w:sz="8" w:space="0" w:color="FFFFFF"/>
              <w:bottom w:val="single" w:sz="8" w:space="0" w:color="FFFFFF"/>
              <w:right w:val="single" w:sz="8" w:space="0" w:color="FFFFFF"/>
              <w:insideH w:val="single" w:sz="8" w:space="0" w:color="FFFFFF"/>
              <w:insideV w:val="single" w:sz="8" w:space="0" w:color="FFFFFF"/>
            </w:tcBorders>
            <w:shd w:color="000000" w:fill="DDEBF7" w:val="clear"/>
            <w:vAlign w:val="center"/>
          </w:tcPr>
          <w:p>
            <w:pPr>
              <w:pStyle w:val="Normal"/>
              <w:spacing w:lineRule="auto" w:line="240" w:before="0" w:after="0"/>
              <w:rPr/>
            </w:pPr>
            <w:r>
              <w:rPr>
                <w:rFonts w:eastAsia="Times New Roman" w:cs="Arial" w:ascii="Arial" w:hAnsi="Arial"/>
                <w:color w:val="000000"/>
                <w:sz w:val="24"/>
                <w:szCs w:val="24"/>
                <w:lang w:eastAsia="pt-BR"/>
              </w:rPr>
              <w:t>Hibernate</w:t>
            </w:r>
          </w:p>
        </w:tc>
        <w:tc>
          <w:tcPr>
            <w:tcW w:w="1842"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000000" w:fill="DDEBF7" w:val="clear"/>
            <w:tcMar>
              <w:left w:w="50" w:type="dxa"/>
            </w:tcMar>
            <w:vAlign w:val="center"/>
          </w:tcPr>
          <w:p>
            <w:pPr>
              <w:pStyle w:val="Normal"/>
              <w:spacing w:lineRule="auto" w:line="240" w:before="0" w:after="0"/>
              <w:rPr/>
            </w:pPr>
            <w:r>
              <w:rPr>
                <w:rFonts w:eastAsia="Times New Roman" w:cs="Arial" w:ascii="Arial" w:hAnsi="Arial"/>
                <w:color w:val="000000"/>
                <w:sz w:val="24"/>
                <w:szCs w:val="24"/>
                <w:lang w:eastAsia="pt-BR"/>
              </w:rPr>
              <w:t>5.1</w:t>
            </w:r>
          </w:p>
        </w:tc>
      </w:tr>
      <w:tr>
        <w:trPr>
          <w:trHeight w:val="315" w:hRule="atLeast"/>
        </w:trPr>
        <w:tc>
          <w:tcPr>
            <w:tcW w:w="2850" w:type="dxa"/>
            <w:tcBorders>
              <w:top w:val="single" w:sz="12" w:space="0" w:color="FFFFFF"/>
              <w:bottom w:val="single" w:sz="12" w:space="0" w:color="FFFFFF"/>
              <w:right w:val="single" w:sz="8" w:space="0" w:color="FFFFFF"/>
              <w:insideH w:val="single" w:sz="12" w:space="0" w:color="FFFFFF"/>
              <w:insideV w:val="single" w:sz="8" w:space="0" w:color="FFFFFF"/>
            </w:tcBorders>
            <w:shd w:color="000000" w:fill="BDD7EE" w:val="clear"/>
            <w:vAlign w:val="center"/>
          </w:tcPr>
          <w:p>
            <w:pPr>
              <w:pStyle w:val="Normal"/>
              <w:spacing w:lineRule="auto" w:line="240" w:before="0" w:after="0"/>
              <w:rPr/>
            </w:pPr>
            <w:r>
              <w:rPr>
                <w:rFonts w:eastAsia="Times New Roman" w:cs="Arial" w:ascii="Arial" w:hAnsi="Arial"/>
                <w:color w:val="000000"/>
                <w:sz w:val="24"/>
                <w:szCs w:val="24"/>
                <w:lang w:eastAsia="pt-BR"/>
              </w:rPr>
              <w:t>Spring Services</w:t>
            </w:r>
          </w:p>
        </w:tc>
        <w:tc>
          <w:tcPr>
            <w:tcW w:w="1842" w:type="dxa"/>
            <w:tcBorders>
              <w:top w:val="single" w:sz="12" w:space="0" w:color="FFFFFF"/>
              <w:left w:val="single" w:sz="8" w:space="0" w:color="FFFFFF"/>
              <w:bottom w:val="single" w:sz="12" w:space="0" w:color="FFFFFF"/>
              <w:right w:val="single" w:sz="8" w:space="0" w:color="FFFFFF"/>
              <w:insideH w:val="single" w:sz="12" w:space="0" w:color="FFFFFF"/>
              <w:insideV w:val="single" w:sz="8" w:space="0" w:color="FFFFFF"/>
            </w:tcBorders>
            <w:shd w:color="000000" w:fill="BDD7EE" w:val="clear"/>
            <w:tcMar>
              <w:left w:w="50" w:type="dxa"/>
            </w:tcMar>
            <w:vAlign w:val="center"/>
          </w:tcPr>
          <w:p>
            <w:pPr>
              <w:pStyle w:val="Normal"/>
              <w:spacing w:lineRule="auto" w:line="240" w:before="0" w:after="0"/>
              <w:rPr/>
            </w:pPr>
            <w:r>
              <w:rPr>
                <w:rFonts w:eastAsia="Times New Roman" w:cs="Arial" w:ascii="Arial" w:hAnsi="Arial"/>
                <w:color w:val="000000"/>
                <w:sz w:val="24"/>
                <w:szCs w:val="24"/>
                <w:lang w:eastAsia="pt-BR"/>
              </w:rPr>
              <w:t>2.3.0</w:t>
            </w:r>
          </w:p>
        </w:tc>
      </w:tr>
      <w:tr>
        <w:trPr>
          <w:trHeight w:val="330" w:hRule="atLeast"/>
        </w:trPr>
        <w:tc>
          <w:tcPr>
            <w:tcW w:w="2850" w:type="dxa"/>
            <w:tcBorders>
              <w:top w:val="single" w:sz="8" w:space="0" w:color="FFFFFF"/>
              <w:bottom w:val="single" w:sz="8" w:space="0" w:color="FFFFFF"/>
              <w:right w:val="single" w:sz="8" w:space="0" w:color="FFFFFF"/>
              <w:insideH w:val="single" w:sz="8" w:space="0" w:color="FFFFFF"/>
              <w:insideV w:val="single" w:sz="8" w:space="0" w:color="FFFFFF"/>
            </w:tcBorders>
            <w:shd w:color="000000" w:fill="DDEBF7" w:val="clear"/>
            <w:vAlign w:val="center"/>
          </w:tcPr>
          <w:p>
            <w:pPr>
              <w:pStyle w:val="Normal"/>
              <w:spacing w:lineRule="auto" w:line="240" w:before="0" w:after="0"/>
              <w:rPr/>
            </w:pPr>
            <w:r>
              <w:rPr>
                <w:rFonts w:eastAsia="Times New Roman" w:cs="Arial" w:ascii="Arial" w:hAnsi="Arial"/>
                <w:color w:val="000000"/>
                <w:sz w:val="24"/>
                <w:szCs w:val="24"/>
                <w:lang w:eastAsia="pt-BR"/>
              </w:rPr>
              <w:t>JAX-RS</w:t>
            </w:r>
          </w:p>
        </w:tc>
        <w:tc>
          <w:tcPr>
            <w:tcW w:w="1842"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000000" w:fill="DDEBF7" w:val="clear"/>
            <w:tcMar>
              <w:left w:w="50" w:type="dxa"/>
            </w:tcMar>
            <w:vAlign w:val="center"/>
          </w:tcPr>
          <w:p>
            <w:pPr>
              <w:pStyle w:val="Normal"/>
              <w:spacing w:lineRule="auto" w:line="240" w:before="0" w:after="0"/>
              <w:rPr/>
            </w:pPr>
            <w:r>
              <w:rPr>
                <w:rFonts w:eastAsia="Times New Roman" w:cs="Arial" w:ascii="Arial" w:hAnsi="Arial"/>
                <w:color w:val="000000"/>
                <w:sz w:val="24"/>
                <w:szCs w:val="24"/>
                <w:lang w:eastAsia="pt-BR"/>
              </w:rPr>
              <w:t>2</w:t>
            </w:r>
          </w:p>
        </w:tc>
      </w:tr>
      <w:tr>
        <w:trPr>
          <w:trHeight w:val="315" w:hRule="atLeast"/>
        </w:trPr>
        <w:tc>
          <w:tcPr>
            <w:tcW w:w="2850" w:type="dxa"/>
            <w:tcBorders>
              <w:top w:val="single" w:sz="12" w:space="0" w:color="FFFFFF"/>
              <w:bottom w:val="single" w:sz="12" w:space="0" w:color="FFFFFF"/>
              <w:right w:val="single" w:sz="8" w:space="0" w:color="FFFFFF"/>
              <w:insideH w:val="single" w:sz="12" w:space="0" w:color="FFFFFF"/>
              <w:insideV w:val="single" w:sz="8" w:space="0" w:color="FFFFFF"/>
            </w:tcBorders>
            <w:shd w:color="000000" w:fill="BDD7EE" w:val="clear"/>
            <w:vAlign w:val="center"/>
          </w:tcPr>
          <w:p>
            <w:pPr>
              <w:pStyle w:val="Normal"/>
              <w:spacing w:lineRule="auto" w:line="240" w:before="0" w:after="0"/>
              <w:rPr/>
            </w:pPr>
            <w:r>
              <w:rPr>
                <w:rFonts w:eastAsia="Times New Roman" w:cs="Arial" w:ascii="Arial" w:hAnsi="Arial"/>
                <w:color w:val="000000"/>
                <w:sz w:val="24"/>
                <w:szCs w:val="24"/>
                <w:lang w:eastAsia="pt-BR"/>
              </w:rPr>
              <w:t>Angular</w:t>
            </w:r>
          </w:p>
        </w:tc>
        <w:tc>
          <w:tcPr>
            <w:tcW w:w="1842" w:type="dxa"/>
            <w:tcBorders>
              <w:top w:val="single" w:sz="12" w:space="0" w:color="FFFFFF"/>
              <w:left w:val="single" w:sz="8" w:space="0" w:color="FFFFFF"/>
              <w:bottom w:val="single" w:sz="12" w:space="0" w:color="FFFFFF"/>
              <w:right w:val="single" w:sz="8" w:space="0" w:color="FFFFFF"/>
              <w:insideH w:val="single" w:sz="12" w:space="0" w:color="FFFFFF"/>
              <w:insideV w:val="single" w:sz="8" w:space="0" w:color="FFFFFF"/>
            </w:tcBorders>
            <w:shd w:color="000000" w:fill="BDD7EE" w:val="clear"/>
            <w:tcMar>
              <w:left w:w="50" w:type="dxa"/>
            </w:tcMar>
            <w:vAlign w:val="center"/>
          </w:tcPr>
          <w:p>
            <w:pPr>
              <w:pStyle w:val="Normal"/>
              <w:spacing w:lineRule="auto" w:line="240" w:before="0" w:after="0"/>
              <w:rPr/>
            </w:pPr>
            <w:r>
              <w:rPr>
                <w:rFonts w:eastAsia="Times New Roman" w:cs="Arial" w:ascii="Arial" w:hAnsi="Arial"/>
                <w:color w:val="000000"/>
                <w:sz w:val="24"/>
                <w:szCs w:val="24"/>
                <w:lang w:eastAsia="pt-BR"/>
              </w:rPr>
              <w:t>4</w:t>
            </w:r>
          </w:p>
        </w:tc>
      </w:tr>
      <w:tr>
        <w:trPr>
          <w:trHeight w:val="330" w:hRule="atLeast"/>
        </w:trPr>
        <w:tc>
          <w:tcPr>
            <w:tcW w:w="2850" w:type="dxa"/>
            <w:tcBorders>
              <w:top w:val="single" w:sz="12" w:space="0" w:color="FFFFFF"/>
              <w:bottom w:val="single" w:sz="12" w:space="0" w:color="FFFFFF"/>
              <w:right w:val="single" w:sz="8" w:space="0" w:color="FFFFFF"/>
              <w:insideH w:val="single" w:sz="12" w:space="0" w:color="FFFFFF"/>
              <w:insideV w:val="single" w:sz="8" w:space="0" w:color="FFFFFF"/>
            </w:tcBorders>
            <w:shd w:color="000000" w:fill="DDEBF7" w:val="clear"/>
            <w:vAlign w:val="center"/>
          </w:tcPr>
          <w:p>
            <w:pPr>
              <w:pStyle w:val="Normal"/>
              <w:spacing w:lineRule="auto" w:line="240" w:before="0" w:after="0"/>
              <w:rPr/>
            </w:pPr>
            <w:r>
              <w:rPr>
                <w:rFonts w:eastAsia="Times New Roman" w:cs="Arial" w:ascii="Arial" w:hAnsi="Arial"/>
                <w:color w:val="000000"/>
                <w:sz w:val="24"/>
                <w:szCs w:val="24"/>
                <w:lang w:eastAsia="pt-BR"/>
              </w:rPr>
              <w:t>BootStrap</w:t>
            </w:r>
          </w:p>
        </w:tc>
        <w:tc>
          <w:tcPr>
            <w:tcW w:w="1842"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000000" w:fill="DDEBF7" w:val="clear"/>
            <w:tcMar>
              <w:left w:w="50" w:type="dxa"/>
            </w:tcMar>
            <w:vAlign w:val="center"/>
          </w:tcPr>
          <w:p>
            <w:pPr>
              <w:pStyle w:val="Normal"/>
              <w:spacing w:lineRule="auto" w:line="240" w:before="0" w:after="0"/>
              <w:rPr/>
            </w:pPr>
            <w:r>
              <w:rPr>
                <w:rFonts w:eastAsia="Times New Roman" w:cs="Arial" w:ascii="Arial" w:hAnsi="Arial"/>
                <w:color w:val="000000"/>
                <w:sz w:val="24"/>
                <w:szCs w:val="24"/>
                <w:lang w:eastAsia="pt-BR"/>
              </w:rPr>
              <w:t>3.7</w:t>
            </w:r>
          </w:p>
        </w:tc>
      </w:tr>
      <w:tr>
        <w:trPr>
          <w:trHeight w:val="330" w:hRule="atLeast"/>
        </w:trPr>
        <w:tc>
          <w:tcPr>
            <w:tcW w:w="2850" w:type="dxa"/>
            <w:tcBorders>
              <w:top w:val="single" w:sz="12" w:space="0" w:color="FFFFFF"/>
              <w:bottom w:val="single" w:sz="12" w:space="0" w:color="FFFFFF"/>
              <w:right w:val="single" w:sz="8" w:space="0" w:color="FFFFFF"/>
              <w:insideH w:val="single" w:sz="12" w:space="0" w:color="FFFFFF"/>
              <w:insideV w:val="single" w:sz="8" w:space="0" w:color="FFFFFF"/>
            </w:tcBorders>
            <w:shd w:color="000000" w:fill="BDD7EE" w:val="clear"/>
            <w:vAlign w:val="center"/>
          </w:tcPr>
          <w:p>
            <w:pPr>
              <w:pStyle w:val="Normal"/>
              <w:spacing w:lineRule="auto" w:line="240" w:before="0" w:after="0"/>
              <w:rPr/>
            </w:pPr>
            <w:r>
              <w:rPr>
                <w:rFonts w:eastAsia="Times New Roman" w:cs="Arial" w:ascii="Arial" w:hAnsi="Arial"/>
                <w:color w:val="000000"/>
                <w:sz w:val="24"/>
                <w:szCs w:val="24"/>
                <w:lang w:eastAsia="pt-BR"/>
              </w:rPr>
              <w:t>HTML</w:t>
            </w:r>
          </w:p>
        </w:tc>
        <w:tc>
          <w:tcPr>
            <w:tcW w:w="1842" w:type="dxa"/>
            <w:tcBorders>
              <w:top w:val="single" w:sz="12" w:space="0" w:color="FFFFFF"/>
              <w:left w:val="single" w:sz="8" w:space="0" w:color="FFFFFF"/>
              <w:bottom w:val="single" w:sz="12" w:space="0" w:color="FFFFFF"/>
              <w:right w:val="single" w:sz="8" w:space="0" w:color="FFFFFF"/>
              <w:insideH w:val="single" w:sz="12" w:space="0" w:color="FFFFFF"/>
              <w:insideV w:val="single" w:sz="8" w:space="0" w:color="FFFFFF"/>
            </w:tcBorders>
            <w:shd w:color="000000" w:fill="BDD7EE" w:val="clear"/>
            <w:tcMar>
              <w:left w:w="50" w:type="dxa"/>
            </w:tcMar>
            <w:vAlign w:val="center"/>
          </w:tcPr>
          <w:p>
            <w:pPr>
              <w:pStyle w:val="Normal"/>
              <w:spacing w:lineRule="auto" w:line="240" w:before="0" w:after="0"/>
              <w:rPr/>
            </w:pPr>
            <w:r>
              <w:rPr>
                <w:rFonts w:eastAsia="Times New Roman" w:cs="Arial" w:ascii="Arial" w:hAnsi="Arial"/>
                <w:color w:val="000000"/>
                <w:sz w:val="24"/>
                <w:szCs w:val="24"/>
                <w:lang w:eastAsia="pt-BR"/>
              </w:rPr>
              <w:t>5</w:t>
            </w:r>
          </w:p>
        </w:tc>
      </w:tr>
      <w:tr>
        <w:trPr>
          <w:trHeight w:val="330" w:hRule="atLeast"/>
        </w:trPr>
        <w:tc>
          <w:tcPr>
            <w:tcW w:w="2850" w:type="dxa"/>
            <w:tcBorders>
              <w:top w:val="single" w:sz="12" w:space="0" w:color="FFFFFF"/>
              <w:bottom w:val="single" w:sz="12" w:space="0" w:color="FFFFFF"/>
              <w:right w:val="single" w:sz="8" w:space="0" w:color="FFFFFF"/>
              <w:insideH w:val="single" w:sz="12" w:space="0" w:color="FFFFFF"/>
              <w:insideV w:val="single" w:sz="8" w:space="0" w:color="FFFFFF"/>
            </w:tcBorders>
            <w:shd w:color="000000" w:fill="DDEBF7" w:val="clear"/>
            <w:vAlign w:val="center"/>
          </w:tcPr>
          <w:p>
            <w:pPr>
              <w:pStyle w:val="Normal"/>
              <w:spacing w:lineRule="auto" w:line="240" w:before="0" w:after="0"/>
              <w:rPr/>
            </w:pPr>
            <w:r>
              <w:rPr>
                <w:rFonts w:eastAsia="Times New Roman" w:cs="Arial" w:ascii="Arial" w:hAnsi="Arial"/>
                <w:color w:val="000000"/>
                <w:sz w:val="24"/>
                <w:szCs w:val="24"/>
                <w:lang w:eastAsia="pt-BR"/>
              </w:rPr>
              <w:t>StarUml</w:t>
            </w:r>
          </w:p>
        </w:tc>
        <w:tc>
          <w:tcPr>
            <w:tcW w:w="1842"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000000" w:fill="DDEBF7" w:val="clear"/>
            <w:tcMar>
              <w:left w:w="50" w:type="dxa"/>
            </w:tcMar>
            <w:vAlign w:val="center"/>
          </w:tcPr>
          <w:p>
            <w:pPr>
              <w:pStyle w:val="Normal"/>
              <w:spacing w:lineRule="auto" w:line="240" w:before="0" w:after="0"/>
              <w:rPr/>
            </w:pPr>
            <w:r>
              <w:rPr>
                <w:rFonts w:eastAsia="Times New Roman" w:cs="Arial" w:ascii="Arial" w:hAnsi="Arial"/>
                <w:color w:val="000000"/>
                <w:sz w:val="24"/>
                <w:szCs w:val="24"/>
                <w:lang w:eastAsia="pt-BR"/>
              </w:rPr>
              <w:t>2.8</w:t>
            </w:r>
          </w:p>
        </w:tc>
      </w:tr>
    </w:tbl>
    <w:p>
      <w:pPr>
        <w:pStyle w:val="Normal"/>
        <w:spacing w:lineRule="auto" w:line="360"/>
        <w:jc w:val="both"/>
        <w:rPr/>
      </w:pPr>
      <w:r>
        <w:rPr>
          <w:rFonts w:cs="Arial" w:ascii="Arial" w:hAnsi="Arial"/>
          <w:sz w:val="24"/>
          <w:szCs w:val="24"/>
        </w:rPr>
        <w:t>Autor: Luiz Alberto, 2017</w:t>
      </w:r>
    </w:p>
    <w:p>
      <w:pPr>
        <w:pStyle w:val="Normal"/>
        <w:spacing w:lineRule="auto" w:line="360"/>
        <w:jc w:val="both"/>
        <w:rPr>
          <w:rFonts w:ascii="Arial" w:hAnsi="Arial" w:cs="Arial"/>
          <w:sz w:val="24"/>
          <w:szCs w:val="24"/>
        </w:rPr>
      </w:pPr>
      <w:r>
        <w:rPr>
          <w:rFonts w:cs="Arial" w:ascii="Arial" w:hAnsi="Arial"/>
          <w:sz w:val="24"/>
          <w:szCs w:val="24"/>
        </w:rPr>
      </w:r>
      <w:r>
        <w:br w:type="page"/>
      </w:r>
    </w:p>
    <w:p>
      <w:pPr>
        <w:pStyle w:val="Ttulo1"/>
        <w:numPr>
          <w:ilvl w:val="0"/>
          <w:numId w:val="2"/>
        </w:numPr>
        <w:rPr/>
      </w:pPr>
      <w:bookmarkStart w:id="74" w:name="_Toc453241938"/>
      <w:bookmarkStart w:id="75" w:name="_Toc484709028"/>
      <w:bookmarkEnd w:id="74"/>
      <w:bookmarkEnd w:id="75"/>
      <w:r>
        <w:rPr/>
        <w:t>Infraestrutura</w:t>
      </w:r>
    </w:p>
    <w:p>
      <w:pPr>
        <w:pStyle w:val="Normal"/>
        <w:spacing w:lineRule="auto" w:line="360"/>
        <w:jc w:val="both"/>
        <w:rPr>
          <w:rFonts w:ascii="Arial" w:hAnsi="Arial" w:cs="Arial"/>
          <w:sz w:val="24"/>
          <w:szCs w:val="24"/>
        </w:rPr>
      </w:pPr>
      <w:r>
        <w:rPr>
          <w:rFonts w:cs="Arial" w:ascii="Arial" w:hAnsi="Arial"/>
          <w:sz w:val="24"/>
          <w:szCs w:val="24"/>
        </w:rPr>
      </w:r>
    </w:p>
    <w:p>
      <w:pPr>
        <w:pStyle w:val="Ttulo2"/>
        <w:numPr>
          <w:ilvl w:val="1"/>
          <w:numId w:val="2"/>
        </w:numPr>
        <w:ind w:left="578" w:hanging="578"/>
        <w:rPr/>
      </w:pPr>
      <w:bookmarkStart w:id="76" w:name="_Toc453241939"/>
      <w:bookmarkStart w:id="77" w:name="_Toc484709029"/>
      <w:bookmarkEnd w:id="76"/>
      <w:bookmarkEnd w:id="77"/>
      <w:r>
        <w:rPr/>
        <w:t>Hardware</w:t>
      </w:r>
    </w:p>
    <w:p>
      <w:pPr>
        <w:pStyle w:val="ListParagraph"/>
        <w:rPr/>
      </w:pPr>
      <w:r>
        <w:rPr/>
        <w:t>Amazon Web Services IAAS</w:t>
      </w:r>
    </w:p>
    <w:p>
      <w:pPr>
        <w:pStyle w:val="ListParagraph"/>
        <w:rPr/>
      </w:pPr>
      <w:r>
        <w:rPr/>
        <w:t xml:space="preserve">Para execução dos serviços </w:t>
      </w:r>
    </w:p>
    <w:p>
      <w:pPr>
        <w:pStyle w:val="Normal"/>
        <w:spacing w:lineRule="auto" w:line="360"/>
        <w:rPr/>
      </w:pPr>
      <w:bookmarkStart w:id="78" w:name="_Toc453242033"/>
      <w:bookmarkStart w:id="79" w:name="_Toc484709037"/>
      <w:r>
        <w:rPr>
          <w:rFonts w:cs="Arial" w:ascii="Arial" w:hAnsi="Arial"/>
          <w:sz w:val="24"/>
          <w:szCs w:val="24"/>
        </w:rPr>
        <w:t xml:space="preserve">Tabela </w:t>
      </w:r>
      <w:r>
        <w:rPr>
          <w:rFonts w:cs="Arial" w:ascii="Arial" w:hAnsi="Arial"/>
          <w:sz w:val="24"/>
          <w:szCs w:val="24"/>
        </w:rPr>
        <w:fldChar w:fldCharType="begin"/>
      </w:r>
      <w:r>
        <w:instrText> SEQ Tabela \* ARABIC </w:instrText>
      </w:r>
      <w:r>
        <w:fldChar w:fldCharType="separate"/>
      </w:r>
      <w:r>
        <w:t>2</w:t>
      </w:r>
      <w:r>
        <w:fldChar w:fldCharType="end"/>
      </w:r>
      <w:bookmarkEnd w:id="78"/>
      <w:bookmarkEnd w:id="79"/>
      <w:r>
        <w:rPr>
          <w:rFonts w:cs="Arial" w:ascii="Arial" w:hAnsi="Arial"/>
          <w:sz w:val="24"/>
          <w:szCs w:val="24"/>
        </w:rPr>
        <w:t xml:space="preserve"> - Especificação HP All in one 23-R100BR</w:t>
      </w:r>
    </w:p>
    <w:tbl>
      <w:tblPr>
        <w:tblW w:w="6819" w:type="dxa"/>
        <w:jc w:val="left"/>
        <w:tblInd w:w="55" w:type="dxa"/>
        <w:tblBorders>
          <w:bottom w:val="single" w:sz="12" w:space="0" w:color="FFFFFF"/>
          <w:right w:val="single" w:sz="8" w:space="0" w:color="FFFFFF"/>
          <w:insideH w:val="single" w:sz="12" w:space="0" w:color="FFFFFF"/>
          <w:insideV w:val="single" w:sz="8" w:space="0" w:color="FFFFFF"/>
        </w:tblBorders>
        <w:tblCellMar>
          <w:top w:w="0" w:type="dxa"/>
          <w:left w:w="70" w:type="dxa"/>
          <w:bottom w:w="0" w:type="dxa"/>
          <w:right w:w="70" w:type="dxa"/>
        </w:tblCellMar>
        <w:tblLook w:val="04a0" w:noVBand="1" w:noHBand="0" w:lastColumn="0" w:firstColumn="1" w:lastRow="0" w:firstRow="1"/>
      </w:tblPr>
      <w:tblGrid>
        <w:gridCol w:w="2379"/>
        <w:gridCol w:w="4439"/>
      </w:tblGrid>
      <w:tr>
        <w:trPr>
          <w:trHeight w:val="315" w:hRule="atLeast"/>
        </w:trPr>
        <w:tc>
          <w:tcPr>
            <w:tcW w:w="2379" w:type="dxa"/>
            <w:tcBorders>
              <w:bottom w:val="single" w:sz="12" w:space="0" w:color="FFFFFF"/>
              <w:right w:val="single" w:sz="8" w:space="0" w:color="FFFFFF"/>
              <w:insideH w:val="single" w:sz="12" w:space="0" w:color="FFFFFF"/>
              <w:insideV w:val="single" w:sz="8" w:space="0" w:color="FFFFFF"/>
            </w:tcBorders>
            <w:shd w:color="000000" w:fill="5B9BD5" w:val="clear"/>
            <w:vAlign w:val="center"/>
          </w:tcPr>
          <w:p>
            <w:pPr>
              <w:pStyle w:val="Normal"/>
              <w:spacing w:lineRule="auto" w:line="240" w:before="0" w:after="0"/>
              <w:jc w:val="both"/>
              <w:rPr>
                <w:rFonts w:ascii="Arial" w:hAnsi="Arial" w:eastAsia="Times New Roman" w:cs="Arial"/>
                <w:color w:val="000000"/>
                <w:sz w:val="24"/>
                <w:szCs w:val="24"/>
                <w:lang w:eastAsia="pt-BR"/>
              </w:rPr>
            </w:pPr>
            <w:r>
              <w:rPr>
                <w:rFonts w:eastAsia="Times New Roman" w:cs="Arial" w:ascii="Arial" w:hAnsi="Arial"/>
                <w:color w:val="000000"/>
                <w:sz w:val="24"/>
                <w:szCs w:val="24"/>
                <w:lang w:eastAsia="pt-BR"/>
              </w:rPr>
              <w:t>Especificações</w:t>
            </w:r>
          </w:p>
        </w:tc>
        <w:tc>
          <w:tcPr>
            <w:tcW w:w="4439" w:type="dxa"/>
            <w:tcBorders>
              <w:left w:val="single" w:sz="8" w:space="0" w:color="FFFFFF"/>
              <w:bottom w:val="single" w:sz="12" w:space="0" w:color="FFFFFF"/>
              <w:right w:val="single" w:sz="8" w:space="0" w:color="FFFFFF"/>
              <w:insideH w:val="single" w:sz="12" w:space="0" w:color="FFFFFF"/>
              <w:insideV w:val="single" w:sz="8" w:space="0" w:color="FFFFFF"/>
            </w:tcBorders>
            <w:shd w:color="000000" w:fill="5B9BD5" w:val="clear"/>
            <w:tcMar>
              <w:left w:w="50" w:type="dxa"/>
            </w:tcMar>
            <w:vAlign w:val="center"/>
          </w:tcPr>
          <w:p>
            <w:pPr>
              <w:pStyle w:val="Normal"/>
              <w:spacing w:lineRule="auto" w:line="240" w:before="0" w:after="0"/>
              <w:jc w:val="both"/>
              <w:rPr>
                <w:rFonts w:ascii="Arial" w:hAnsi="Arial" w:eastAsia="Times New Roman" w:cs="Arial"/>
                <w:color w:val="000000"/>
                <w:sz w:val="24"/>
                <w:szCs w:val="24"/>
                <w:lang w:eastAsia="pt-BR"/>
              </w:rPr>
            </w:pPr>
            <w:r>
              <w:rPr>
                <w:rFonts w:eastAsia="Times New Roman" w:cs="Arial" w:ascii="Arial" w:hAnsi="Arial"/>
                <w:color w:val="000000"/>
                <w:sz w:val="24"/>
                <w:szCs w:val="24"/>
                <w:lang w:eastAsia="pt-BR"/>
              </w:rPr>
              <w:t>Valores</w:t>
            </w:r>
          </w:p>
        </w:tc>
      </w:tr>
      <w:tr>
        <w:trPr>
          <w:trHeight w:val="330" w:hRule="atLeast"/>
        </w:trPr>
        <w:tc>
          <w:tcPr>
            <w:tcW w:w="2379" w:type="dxa"/>
            <w:tcBorders>
              <w:top w:val="single" w:sz="8" w:space="0" w:color="FFFFFF"/>
              <w:bottom w:val="single" w:sz="8" w:space="0" w:color="FFFFFF"/>
              <w:right w:val="single" w:sz="8" w:space="0" w:color="FFFFFF"/>
              <w:insideH w:val="single" w:sz="8" w:space="0" w:color="FFFFFF"/>
              <w:insideV w:val="single" w:sz="8" w:space="0" w:color="FFFFFF"/>
            </w:tcBorders>
            <w:shd w:color="000000" w:fill="BDD7EE" w:val="clear"/>
            <w:vAlign w:val="center"/>
          </w:tcPr>
          <w:p>
            <w:pPr>
              <w:pStyle w:val="Normal"/>
              <w:spacing w:lineRule="auto" w:line="240" w:before="0" w:after="0"/>
              <w:jc w:val="both"/>
              <w:rPr>
                <w:rFonts w:ascii="Arial" w:hAnsi="Arial" w:eastAsia="Times New Roman" w:cs="Arial"/>
                <w:color w:val="000000"/>
                <w:sz w:val="24"/>
                <w:szCs w:val="24"/>
                <w:lang w:eastAsia="pt-BR"/>
              </w:rPr>
            </w:pPr>
            <w:r>
              <w:rPr>
                <w:rFonts w:eastAsia="Times New Roman" w:cs="Arial" w:ascii="Arial" w:hAnsi="Arial"/>
                <w:color w:val="000000"/>
                <w:sz w:val="24"/>
                <w:szCs w:val="24"/>
                <w:lang w:eastAsia="pt-BR"/>
              </w:rPr>
              <w:t>Processador</w:t>
            </w:r>
          </w:p>
        </w:tc>
        <w:tc>
          <w:tcPr>
            <w:tcW w:w="4439"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000000" w:fill="BDD7EE" w:val="clear"/>
            <w:tcMar>
              <w:left w:w="50" w:type="dxa"/>
            </w:tcMar>
            <w:vAlign w:val="center"/>
          </w:tcPr>
          <w:p>
            <w:pPr>
              <w:pStyle w:val="Normal"/>
              <w:spacing w:lineRule="auto" w:line="240" w:before="0" w:after="0"/>
              <w:jc w:val="both"/>
              <w:rPr>
                <w:rFonts w:ascii="Arial" w:hAnsi="Arial" w:eastAsia="Times New Roman" w:cs="Arial"/>
                <w:color w:val="000000"/>
                <w:sz w:val="24"/>
                <w:szCs w:val="24"/>
                <w:lang w:eastAsia="pt-BR"/>
              </w:rPr>
            </w:pPr>
            <w:r>
              <w:rPr>
                <w:rFonts w:eastAsia="Times New Roman" w:cs="Arial" w:ascii="Arial" w:hAnsi="Arial"/>
                <w:color w:val="000000"/>
                <w:sz w:val="24"/>
                <w:szCs w:val="24"/>
                <w:lang w:eastAsia="pt-BR"/>
              </w:rPr>
              <w:t>Intel® Core™ i5-4460T Quad Core 1.9 GHz com Turbo Max até 2.7 GHz</w:t>
            </w:r>
          </w:p>
        </w:tc>
      </w:tr>
      <w:tr>
        <w:trPr>
          <w:trHeight w:val="315" w:hRule="atLeast"/>
        </w:trPr>
        <w:tc>
          <w:tcPr>
            <w:tcW w:w="2379" w:type="dxa"/>
            <w:tcBorders>
              <w:top w:val="single" w:sz="8" w:space="0" w:color="FFFFFF"/>
              <w:bottom w:val="single" w:sz="8" w:space="0" w:color="FFFFFF"/>
              <w:right w:val="single" w:sz="8" w:space="0" w:color="FFFFFF"/>
              <w:insideH w:val="single" w:sz="8" w:space="0" w:color="FFFFFF"/>
              <w:insideV w:val="single" w:sz="8" w:space="0" w:color="FFFFFF"/>
            </w:tcBorders>
            <w:shd w:color="000000" w:fill="DDEBF7" w:val="clear"/>
            <w:vAlign w:val="center"/>
          </w:tcPr>
          <w:p>
            <w:pPr>
              <w:pStyle w:val="Normal"/>
              <w:spacing w:lineRule="auto" w:line="240" w:before="0" w:after="0"/>
              <w:jc w:val="both"/>
              <w:rPr>
                <w:rFonts w:ascii="Arial" w:hAnsi="Arial" w:eastAsia="Times New Roman" w:cs="Arial"/>
                <w:color w:val="000000"/>
                <w:sz w:val="24"/>
                <w:szCs w:val="24"/>
                <w:lang w:eastAsia="pt-BR"/>
              </w:rPr>
            </w:pPr>
            <w:r>
              <w:rPr>
                <w:rFonts w:eastAsia="Times New Roman" w:cs="Arial" w:ascii="Arial" w:hAnsi="Arial"/>
                <w:color w:val="000000"/>
                <w:sz w:val="24"/>
                <w:szCs w:val="24"/>
                <w:lang w:eastAsia="pt-BR"/>
              </w:rPr>
              <w:t>Sistema Operacional</w:t>
            </w:r>
          </w:p>
        </w:tc>
        <w:tc>
          <w:tcPr>
            <w:tcW w:w="4439"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000000" w:fill="DDEBF7" w:val="clear"/>
            <w:tcMar>
              <w:left w:w="50" w:type="dxa"/>
            </w:tcMar>
            <w:vAlign w:val="center"/>
          </w:tcPr>
          <w:p>
            <w:pPr>
              <w:pStyle w:val="Normal"/>
              <w:spacing w:lineRule="auto" w:line="240" w:before="0" w:after="0"/>
              <w:jc w:val="both"/>
              <w:rPr>
                <w:rFonts w:ascii="Arial" w:hAnsi="Arial" w:eastAsia="Times New Roman" w:cs="Arial"/>
                <w:color w:val="000000"/>
                <w:sz w:val="24"/>
                <w:szCs w:val="24"/>
                <w:lang w:eastAsia="pt-BR"/>
              </w:rPr>
            </w:pPr>
            <w:r>
              <w:rPr>
                <w:rFonts w:eastAsia="Times New Roman" w:cs="Arial" w:ascii="Arial" w:hAnsi="Arial"/>
                <w:color w:val="000000"/>
                <w:sz w:val="24"/>
                <w:szCs w:val="24"/>
                <w:lang w:eastAsia="pt-BR"/>
              </w:rPr>
              <w:t>Windows 10 Home</w:t>
            </w:r>
          </w:p>
        </w:tc>
      </w:tr>
      <w:tr>
        <w:trPr>
          <w:trHeight w:val="315" w:hRule="atLeast"/>
        </w:trPr>
        <w:tc>
          <w:tcPr>
            <w:tcW w:w="2379" w:type="dxa"/>
            <w:tcBorders>
              <w:top w:val="single" w:sz="8" w:space="0" w:color="FFFFFF"/>
              <w:bottom w:val="single" w:sz="8" w:space="0" w:color="FFFFFF"/>
              <w:right w:val="single" w:sz="8" w:space="0" w:color="FFFFFF"/>
              <w:insideH w:val="single" w:sz="8" w:space="0" w:color="FFFFFF"/>
              <w:insideV w:val="single" w:sz="8" w:space="0" w:color="FFFFFF"/>
            </w:tcBorders>
            <w:shd w:color="000000" w:fill="BDD7EE" w:val="clear"/>
            <w:vAlign w:val="center"/>
          </w:tcPr>
          <w:p>
            <w:pPr>
              <w:pStyle w:val="Normal"/>
              <w:spacing w:lineRule="auto" w:line="240" w:before="0" w:after="0"/>
              <w:jc w:val="both"/>
              <w:rPr>
                <w:rFonts w:ascii="Arial" w:hAnsi="Arial" w:eastAsia="Times New Roman" w:cs="Arial"/>
                <w:color w:val="000000"/>
                <w:sz w:val="24"/>
                <w:szCs w:val="24"/>
                <w:lang w:eastAsia="pt-BR"/>
              </w:rPr>
            </w:pPr>
            <w:r>
              <w:rPr>
                <w:rFonts w:eastAsia="Times New Roman" w:cs="Arial" w:ascii="Arial" w:hAnsi="Arial"/>
                <w:color w:val="000000"/>
                <w:sz w:val="24"/>
                <w:szCs w:val="24"/>
                <w:lang w:eastAsia="pt-BR"/>
              </w:rPr>
              <w:t>Memória RAM</w:t>
            </w:r>
          </w:p>
        </w:tc>
        <w:tc>
          <w:tcPr>
            <w:tcW w:w="4439"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000000" w:fill="BDD7EE" w:val="clear"/>
            <w:tcMar>
              <w:left w:w="50" w:type="dxa"/>
            </w:tcMar>
            <w:vAlign w:val="center"/>
          </w:tcPr>
          <w:p>
            <w:pPr>
              <w:pStyle w:val="Normal"/>
              <w:spacing w:lineRule="auto" w:line="240" w:before="0" w:after="0"/>
              <w:jc w:val="both"/>
              <w:rPr>
                <w:rFonts w:ascii="Arial" w:hAnsi="Arial" w:eastAsia="Times New Roman" w:cs="Arial"/>
                <w:color w:val="000000"/>
                <w:sz w:val="24"/>
                <w:szCs w:val="24"/>
                <w:lang w:eastAsia="pt-BR"/>
              </w:rPr>
            </w:pPr>
            <w:r>
              <w:rPr>
                <w:rFonts w:eastAsia="Times New Roman" w:cs="Arial" w:ascii="Arial" w:hAnsi="Arial"/>
                <w:color w:val="000000"/>
                <w:sz w:val="24"/>
                <w:szCs w:val="24"/>
                <w:lang w:eastAsia="pt-BR"/>
              </w:rPr>
              <w:t>4 GB DDR3 SDRAM</w:t>
            </w:r>
          </w:p>
        </w:tc>
      </w:tr>
      <w:tr>
        <w:trPr>
          <w:trHeight w:val="315" w:hRule="atLeast"/>
        </w:trPr>
        <w:tc>
          <w:tcPr>
            <w:tcW w:w="2379" w:type="dxa"/>
            <w:tcBorders>
              <w:top w:val="single" w:sz="8" w:space="0" w:color="FFFFFF"/>
              <w:bottom w:val="single" w:sz="8" w:space="0" w:color="FFFFFF"/>
              <w:right w:val="single" w:sz="8" w:space="0" w:color="FFFFFF"/>
              <w:insideH w:val="single" w:sz="8" w:space="0" w:color="FFFFFF"/>
              <w:insideV w:val="single" w:sz="8" w:space="0" w:color="FFFFFF"/>
            </w:tcBorders>
            <w:shd w:color="000000" w:fill="DDEBF7" w:val="clear"/>
            <w:vAlign w:val="center"/>
          </w:tcPr>
          <w:p>
            <w:pPr>
              <w:pStyle w:val="Normal"/>
              <w:spacing w:lineRule="auto" w:line="240" w:before="0" w:after="0"/>
              <w:jc w:val="both"/>
              <w:rPr>
                <w:rFonts w:ascii="Arial" w:hAnsi="Arial" w:eastAsia="Times New Roman" w:cs="Arial"/>
                <w:color w:val="000000"/>
                <w:sz w:val="24"/>
                <w:szCs w:val="24"/>
                <w:lang w:eastAsia="pt-BR"/>
              </w:rPr>
            </w:pPr>
            <w:r>
              <w:rPr>
                <w:rFonts w:eastAsia="Times New Roman" w:cs="Arial" w:ascii="Arial" w:hAnsi="Arial"/>
                <w:color w:val="000000"/>
                <w:sz w:val="24"/>
                <w:szCs w:val="24"/>
                <w:lang w:eastAsia="pt-BR"/>
              </w:rPr>
              <w:t>Expansão RAM</w:t>
            </w:r>
          </w:p>
        </w:tc>
        <w:tc>
          <w:tcPr>
            <w:tcW w:w="4439"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000000" w:fill="DDEBF7" w:val="clear"/>
            <w:tcMar>
              <w:left w:w="50" w:type="dxa"/>
            </w:tcMar>
            <w:vAlign w:val="center"/>
          </w:tcPr>
          <w:p>
            <w:pPr>
              <w:pStyle w:val="Normal"/>
              <w:spacing w:lineRule="auto" w:line="240" w:before="0" w:after="0"/>
              <w:jc w:val="both"/>
              <w:rPr>
                <w:rFonts w:ascii="Arial" w:hAnsi="Arial" w:eastAsia="Times New Roman" w:cs="Arial"/>
                <w:color w:val="000000"/>
                <w:sz w:val="24"/>
                <w:szCs w:val="24"/>
                <w:lang w:eastAsia="pt-BR"/>
              </w:rPr>
            </w:pPr>
            <w:r>
              <w:rPr>
                <w:rFonts w:eastAsia="Times New Roman" w:cs="Arial" w:ascii="Arial" w:hAnsi="Arial"/>
                <w:color w:val="000000"/>
                <w:sz w:val="24"/>
                <w:szCs w:val="24"/>
                <w:lang w:eastAsia="pt-BR"/>
              </w:rPr>
              <w:t>16 GB</w:t>
            </w:r>
          </w:p>
        </w:tc>
      </w:tr>
      <w:tr>
        <w:trPr>
          <w:trHeight w:val="315" w:hRule="atLeast"/>
        </w:trPr>
        <w:tc>
          <w:tcPr>
            <w:tcW w:w="2379" w:type="dxa"/>
            <w:tcBorders>
              <w:top w:val="single" w:sz="8" w:space="0" w:color="FFFFFF"/>
              <w:bottom w:val="single" w:sz="8" w:space="0" w:color="FFFFFF"/>
              <w:right w:val="single" w:sz="8" w:space="0" w:color="FFFFFF"/>
              <w:insideH w:val="single" w:sz="8" w:space="0" w:color="FFFFFF"/>
              <w:insideV w:val="single" w:sz="8" w:space="0" w:color="FFFFFF"/>
            </w:tcBorders>
            <w:shd w:color="000000" w:fill="BDD7EE" w:val="clear"/>
            <w:vAlign w:val="center"/>
          </w:tcPr>
          <w:p>
            <w:pPr>
              <w:pStyle w:val="Normal"/>
              <w:spacing w:lineRule="auto" w:line="240" w:before="0" w:after="0"/>
              <w:jc w:val="both"/>
              <w:rPr>
                <w:rFonts w:ascii="Arial" w:hAnsi="Arial" w:eastAsia="Times New Roman" w:cs="Arial"/>
                <w:color w:val="000000"/>
                <w:sz w:val="24"/>
                <w:szCs w:val="24"/>
                <w:lang w:eastAsia="pt-BR"/>
              </w:rPr>
            </w:pPr>
            <w:r>
              <w:rPr>
                <w:rFonts w:eastAsia="Times New Roman" w:cs="Arial" w:ascii="Arial" w:hAnsi="Arial"/>
                <w:color w:val="000000"/>
                <w:sz w:val="24"/>
                <w:szCs w:val="24"/>
                <w:lang w:eastAsia="pt-BR"/>
              </w:rPr>
              <w:t>Disco Rígido</w:t>
            </w:r>
          </w:p>
        </w:tc>
        <w:tc>
          <w:tcPr>
            <w:tcW w:w="4439"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000000" w:fill="BDD7EE" w:val="clear"/>
            <w:tcMar>
              <w:left w:w="50" w:type="dxa"/>
            </w:tcMar>
            <w:vAlign w:val="center"/>
          </w:tcPr>
          <w:p>
            <w:pPr>
              <w:pStyle w:val="Normal"/>
              <w:spacing w:lineRule="auto" w:line="240" w:before="0" w:after="0"/>
              <w:jc w:val="both"/>
              <w:rPr>
                <w:rFonts w:ascii="Arial" w:hAnsi="Arial" w:eastAsia="Times New Roman" w:cs="Arial"/>
                <w:color w:val="000000"/>
                <w:sz w:val="24"/>
                <w:szCs w:val="24"/>
                <w:lang w:eastAsia="pt-BR"/>
              </w:rPr>
            </w:pPr>
            <w:r>
              <w:rPr>
                <w:rFonts w:eastAsia="Times New Roman" w:cs="Arial" w:ascii="Arial" w:hAnsi="Arial"/>
                <w:color w:val="000000"/>
                <w:sz w:val="24"/>
                <w:szCs w:val="24"/>
                <w:lang w:eastAsia="pt-BR"/>
              </w:rPr>
              <w:t>500 GB Serial ATA 7200 RPM</w:t>
            </w:r>
          </w:p>
        </w:tc>
      </w:tr>
      <w:tr>
        <w:trPr>
          <w:trHeight w:val="315" w:hRule="atLeast"/>
        </w:trPr>
        <w:tc>
          <w:tcPr>
            <w:tcW w:w="2379" w:type="dxa"/>
            <w:tcBorders>
              <w:top w:val="single" w:sz="8" w:space="0" w:color="FFFFFF"/>
              <w:bottom w:val="single" w:sz="8" w:space="0" w:color="FFFFFF"/>
              <w:right w:val="single" w:sz="8" w:space="0" w:color="FFFFFF"/>
              <w:insideH w:val="single" w:sz="8" w:space="0" w:color="FFFFFF"/>
              <w:insideV w:val="single" w:sz="8" w:space="0" w:color="FFFFFF"/>
            </w:tcBorders>
            <w:shd w:color="000000" w:fill="DDEBF7" w:val="clear"/>
            <w:vAlign w:val="center"/>
          </w:tcPr>
          <w:p>
            <w:pPr>
              <w:pStyle w:val="Normal"/>
              <w:spacing w:lineRule="auto" w:line="240" w:before="0" w:after="0"/>
              <w:jc w:val="both"/>
              <w:rPr>
                <w:rFonts w:ascii="Arial" w:hAnsi="Arial" w:eastAsia="Times New Roman" w:cs="Arial"/>
                <w:color w:val="000000"/>
                <w:sz w:val="24"/>
                <w:szCs w:val="24"/>
                <w:lang w:eastAsia="pt-BR"/>
              </w:rPr>
            </w:pPr>
            <w:r>
              <w:rPr>
                <w:rFonts w:eastAsia="Times New Roman" w:cs="Arial" w:ascii="Arial" w:hAnsi="Arial"/>
                <w:color w:val="000000"/>
                <w:sz w:val="24"/>
                <w:szCs w:val="24"/>
                <w:lang w:eastAsia="pt-BR"/>
              </w:rPr>
              <w:t>Cache L2</w:t>
            </w:r>
          </w:p>
        </w:tc>
        <w:tc>
          <w:tcPr>
            <w:tcW w:w="4439"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000000" w:fill="DDEBF7" w:val="clear"/>
            <w:tcMar>
              <w:left w:w="50" w:type="dxa"/>
            </w:tcMar>
            <w:vAlign w:val="center"/>
          </w:tcPr>
          <w:p>
            <w:pPr>
              <w:pStyle w:val="Normal"/>
              <w:spacing w:lineRule="auto" w:line="240" w:before="0" w:after="0"/>
              <w:jc w:val="both"/>
              <w:rPr>
                <w:rFonts w:ascii="Arial" w:hAnsi="Arial" w:eastAsia="Times New Roman" w:cs="Arial"/>
                <w:color w:val="000000"/>
                <w:sz w:val="24"/>
                <w:szCs w:val="24"/>
                <w:lang w:eastAsia="pt-BR"/>
              </w:rPr>
            </w:pPr>
            <w:r>
              <w:rPr>
                <w:rFonts w:eastAsia="Times New Roman" w:cs="Arial" w:ascii="Arial" w:hAnsi="Arial"/>
                <w:color w:val="000000"/>
                <w:sz w:val="24"/>
                <w:szCs w:val="24"/>
                <w:lang w:eastAsia="pt-BR"/>
              </w:rPr>
              <w:t>6 MB</w:t>
            </w:r>
          </w:p>
        </w:tc>
      </w:tr>
      <w:tr>
        <w:trPr>
          <w:trHeight w:val="315" w:hRule="atLeast"/>
        </w:trPr>
        <w:tc>
          <w:tcPr>
            <w:tcW w:w="2379" w:type="dxa"/>
            <w:tcBorders>
              <w:top w:val="single" w:sz="8" w:space="0" w:color="FFFFFF"/>
              <w:bottom w:val="single" w:sz="8" w:space="0" w:color="FFFFFF"/>
              <w:right w:val="single" w:sz="8" w:space="0" w:color="FFFFFF"/>
              <w:insideH w:val="single" w:sz="8" w:space="0" w:color="FFFFFF"/>
              <w:insideV w:val="single" w:sz="8" w:space="0" w:color="FFFFFF"/>
            </w:tcBorders>
            <w:shd w:color="000000" w:fill="BDD7EE" w:val="clear"/>
            <w:vAlign w:val="center"/>
          </w:tcPr>
          <w:p>
            <w:pPr>
              <w:pStyle w:val="Normal"/>
              <w:spacing w:lineRule="auto" w:line="240" w:before="0" w:after="0"/>
              <w:jc w:val="both"/>
              <w:rPr>
                <w:rFonts w:ascii="Arial" w:hAnsi="Arial" w:eastAsia="Times New Roman" w:cs="Arial"/>
                <w:color w:val="000000"/>
                <w:sz w:val="24"/>
                <w:szCs w:val="24"/>
                <w:lang w:eastAsia="pt-BR"/>
              </w:rPr>
            </w:pPr>
            <w:r>
              <w:rPr>
                <w:rFonts w:eastAsia="Times New Roman" w:cs="Arial" w:ascii="Arial" w:hAnsi="Arial"/>
                <w:color w:val="000000"/>
                <w:sz w:val="24"/>
                <w:szCs w:val="24"/>
                <w:lang w:eastAsia="pt-BR"/>
              </w:rPr>
              <w:t>Monitor</w:t>
            </w:r>
          </w:p>
        </w:tc>
        <w:tc>
          <w:tcPr>
            <w:tcW w:w="4439"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000000" w:fill="BDD7EE" w:val="clear"/>
            <w:tcMar>
              <w:left w:w="50" w:type="dxa"/>
            </w:tcMar>
            <w:vAlign w:val="center"/>
          </w:tcPr>
          <w:p>
            <w:pPr>
              <w:pStyle w:val="Normal"/>
              <w:spacing w:lineRule="auto" w:line="240" w:before="0" w:after="0"/>
              <w:jc w:val="both"/>
              <w:rPr>
                <w:rFonts w:ascii="Arial" w:hAnsi="Arial" w:eastAsia="Times New Roman" w:cs="Arial"/>
                <w:color w:val="000000"/>
                <w:sz w:val="24"/>
                <w:szCs w:val="24"/>
                <w:lang w:eastAsia="pt-BR"/>
              </w:rPr>
            </w:pPr>
            <w:r>
              <w:rPr>
                <w:rFonts w:eastAsia="Times New Roman" w:cs="Arial" w:ascii="Arial" w:hAnsi="Arial"/>
                <w:color w:val="000000"/>
                <w:sz w:val="24"/>
                <w:szCs w:val="24"/>
                <w:lang w:eastAsia="pt-BR"/>
              </w:rPr>
              <w:t>23 polegadas</w:t>
            </w:r>
          </w:p>
        </w:tc>
      </w:tr>
      <w:tr>
        <w:trPr>
          <w:trHeight w:val="315" w:hRule="atLeast"/>
        </w:trPr>
        <w:tc>
          <w:tcPr>
            <w:tcW w:w="2379" w:type="dxa"/>
            <w:tcBorders>
              <w:top w:val="single" w:sz="8" w:space="0" w:color="FFFFFF"/>
              <w:bottom w:val="single" w:sz="8" w:space="0" w:color="FFFFFF"/>
              <w:right w:val="single" w:sz="8" w:space="0" w:color="FFFFFF"/>
              <w:insideH w:val="single" w:sz="8" w:space="0" w:color="FFFFFF"/>
              <w:insideV w:val="single" w:sz="8" w:space="0" w:color="FFFFFF"/>
            </w:tcBorders>
            <w:shd w:color="000000" w:fill="DDEBF7" w:val="clear"/>
            <w:vAlign w:val="center"/>
          </w:tcPr>
          <w:p>
            <w:pPr>
              <w:pStyle w:val="Normal"/>
              <w:spacing w:lineRule="auto" w:line="240" w:before="0" w:after="0"/>
              <w:jc w:val="both"/>
              <w:rPr>
                <w:rFonts w:ascii="Arial" w:hAnsi="Arial" w:eastAsia="Times New Roman" w:cs="Arial"/>
                <w:color w:val="000000"/>
                <w:sz w:val="24"/>
                <w:szCs w:val="24"/>
                <w:lang w:eastAsia="pt-BR"/>
              </w:rPr>
            </w:pPr>
            <w:r>
              <w:rPr>
                <w:rFonts w:eastAsia="Times New Roman" w:cs="Arial" w:ascii="Arial" w:hAnsi="Arial"/>
                <w:color w:val="000000"/>
                <w:sz w:val="24"/>
                <w:szCs w:val="24"/>
                <w:lang w:eastAsia="pt-BR"/>
              </w:rPr>
              <w:t>Teclado</w:t>
            </w:r>
          </w:p>
        </w:tc>
        <w:tc>
          <w:tcPr>
            <w:tcW w:w="4439"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000000" w:fill="DDEBF7" w:val="clear"/>
            <w:tcMar>
              <w:left w:w="50" w:type="dxa"/>
            </w:tcMar>
            <w:vAlign w:val="center"/>
          </w:tcPr>
          <w:p>
            <w:pPr>
              <w:pStyle w:val="Normal"/>
              <w:spacing w:lineRule="auto" w:line="240" w:before="0" w:after="0"/>
              <w:jc w:val="both"/>
              <w:rPr>
                <w:rFonts w:ascii="Arial" w:hAnsi="Arial" w:eastAsia="Times New Roman" w:cs="Arial"/>
                <w:color w:val="000000"/>
                <w:sz w:val="24"/>
                <w:szCs w:val="24"/>
                <w:lang w:eastAsia="pt-BR"/>
              </w:rPr>
            </w:pPr>
            <w:r>
              <w:rPr>
                <w:rFonts w:eastAsia="Times New Roman" w:cs="Arial" w:ascii="Arial" w:hAnsi="Arial"/>
                <w:color w:val="000000"/>
                <w:sz w:val="24"/>
                <w:szCs w:val="24"/>
                <w:lang w:eastAsia="pt-BR"/>
              </w:rPr>
              <w:t>HP sem fio, com controle de volume</w:t>
            </w:r>
          </w:p>
        </w:tc>
      </w:tr>
      <w:tr>
        <w:trPr>
          <w:trHeight w:val="315" w:hRule="atLeast"/>
        </w:trPr>
        <w:tc>
          <w:tcPr>
            <w:tcW w:w="2379" w:type="dxa"/>
            <w:tcBorders>
              <w:top w:val="single" w:sz="8" w:space="0" w:color="FFFFFF"/>
              <w:bottom w:val="single" w:sz="8" w:space="0" w:color="FFFFFF"/>
              <w:right w:val="single" w:sz="8" w:space="0" w:color="FFFFFF"/>
              <w:insideH w:val="single" w:sz="8" w:space="0" w:color="FFFFFF"/>
              <w:insideV w:val="single" w:sz="8" w:space="0" w:color="FFFFFF"/>
            </w:tcBorders>
            <w:shd w:color="000000" w:fill="BDD7EE" w:val="clear"/>
            <w:vAlign w:val="center"/>
          </w:tcPr>
          <w:p>
            <w:pPr>
              <w:pStyle w:val="Normal"/>
              <w:spacing w:lineRule="auto" w:line="240" w:before="0" w:after="0"/>
              <w:jc w:val="both"/>
              <w:rPr>
                <w:rFonts w:ascii="Arial" w:hAnsi="Arial" w:eastAsia="Times New Roman" w:cs="Arial"/>
                <w:color w:val="000000"/>
                <w:sz w:val="24"/>
                <w:szCs w:val="24"/>
                <w:lang w:eastAsia="pt-BR"/>
              </w:rPr>
            </w:pPr>
            <w:r>
              <w:rPr>
                <w:rFonts w:eastAsia="Times New Roman" w:cs="Arial" w:ascii="Arial" w:hAnsi="Arial"/>
                <w:color w:val="000000"/>
                <w:sz w:val="24"/>
                <w:szCs w:val="24"/>
                <w:lang w:eastAsia="pt-BR"/>
              </w:rPr>
              <w:t>Mouse</w:t>
            </w:r>
          </w:p>
        </w:tc>
        <w:tc>
          <w:tcPr>
            <w:tcW w:w="4439"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000000" w:fill="BDD7EE" w:val="clear"/>
            <w:tcMar>
              <w:left w:w="50" w:type="dxa"/>
            </w:tcMar>
            <w:vAlign w:val="center"/>
          </w:tcPr>
          <w:p>
            <w:pPr>
              <w:pStyle w:val="Normal"/>
              <w:spacing w:lineRule="auto" w:line="240" w:before="0" w:after="0"/>
              <w:jc w:val="both"/>
              <w:rPr>
                <w:rFonts w:ascii="Arial" w:hAnsi="Arial" w:eastAsia="Times New Roman" w:cs="Arial"/>
                <w:color w:val="000000"/>
                <w:sz w:val="24"/>
                <w:szCs w:val="24"/>
                <w:lang w:eastAsia="pt-BR"/>
              </w:rPr>
            </w:pPr>
            <w:r>
              <w:rPr>
                <w:rFonts w:eastAsia="Times New Roman" w:cs="Arial" w:ascii="Arial" w:hAnsi="Arial"/>
                <w:color w:val="000000"/>
                <w:sz w:val="24"/>
                <w:szCs w:val="24"/>
                <w:lang w:eastAsia="pt-BR"/>
              </w:rPr>
              <w:t>HP sem fio</w:t>
            </w:r>
          </w:p>
        </w:tc>
      </w:tr>
    </w:tbl>
    <w:p>
      <w:pPr>
        <w:pStyle w:val="Normal"/>
        <w:spacing w:lineRule="auto" w:line="360"/>
        <w:jc w:val="both"/>
        <w:rPr/>
      </w:pPr>
      <w:r>
        <w:rPr>
          <w:rFonts w:cs="Arial" w:ascii="Arial" w:hAnsi="Arial"/>
          <w:sz w:val="24"/>
          <w:szCs w:val="24"/>
        </w:rPr>
        <w:t>Autor: HP</w:t>
      </w:r>
    </w:p>
    <w:p>
      <w:pPr>
        <w:pStyle w:val="Ttulo1"/>
        <w:numPr>
          <w:ilvl w:val="0"/>
          <w:numId w:val="0"/>
        </w:numPr>
        <w:rPr/>
      </w:pPr>
      <w:bookmarkStart w:id="80" w:name="_Toc484709031"/>
      <w:bookmarkEnd w:id="80"/>
      <w:r>
        <w:rPr/>
        <w:t>14. Referencias</w:t>
      </w:r>
    </w:p>
    <w:p>
      <w:pPr>
        <w:pStyle w:val="ListParagraph"/>
        <w:rPr/>
      </w:pPr>
      <w:bookmarkStart w:id="81" w:name="_Toc453241967"/>
      <w:bookmarkEnd w:id="81"/>
      <w:r>
        <w:rPr/>
        <w:t xml:space="preserve">O MVP: a ferramenta de experimentação e aprendizado da Startup. Disponível em: </w:t>
      </w:r>
      <w:hyperlink r:id="rId23">
        <w:r>
          <w:rPr>
            <w:webHidden/>
            <w:rStyle w:val="LinkdaInternet"/>
            <w:vanish/>
          </w:rPr>
          <w:t>http://www.manualdastartup.com.br/blog/o-mvp-a-ferramenta-de-experimentacao-e-aprendizado-da-startup/</w:t>
        </w:r>
      </w:hyperlink>
      <w:r>
        <w:rPr/>
        <w:t xml:space="preserve"> Acessado em: 20/04/2016</w:t>
      </w:r>
    </w:p>
    <w:p>
      <w:pPr>
        <w:pStyle w:val="ListParagraph"/>
        <w:rPr/>
      </w:pPr>
      <w:r>
        <w:rPr/>
        <w:t xml:space="preserve">Cloud computing: tendências para 2016. Disponível em: </w:t>
      </w:r>
      <w:hyperlink r:id="rId24">
        <w:r>
          <w:rPr>
            <w:webHidden/>
            <w:rStyle w:val="LinkdaInternet"/>
            <w:vanish/>
          </w:rPr>
          <w:t>http://www.revistawide.com.br/tecnologia/cloud-computing-tendencias-para-2016</w:t>
        </w:r>
      </w:hyperlink>
      <w:r>
        <w:rPr/>
        <w:t xml:space="preserve"> Acessado em: 21/04/2016</w:t>
      </w:r>
    </w:p>
    <w:p>
      <w:pPr>
        <w:pStyle w:val="ListParagraph"/>
        <w:rPr/>
      </w:pPr>
      <w:r>
        <w:rPr/>
        <w:t xml:space="preserve">Integração com mídias sociais. Disponível em: </w:t>
      </w:r>
      <w:hyperlink r:id="rId25">
        <w:r>
          <w:rPr>
            <w:webHidden/>
            <w:rStyle w:val="LinkdaInternet"/>
            <w:vanish/>
          </w:rPr>
          <w:t>http://grupodpg.com.br/integracao-com-as-midias-sociais/</w:t>
        </w:r>
      </w:hyperlink>
      <w:r>
        <w:rPr/>
        <w:t xml:space="preserve"> Acessado em: 20/04/2016</w:t>
      </w:r>
    </w:p>
    <w:p>
      <w:pPr>
        <w:pStyle w:val="ListParagraph"/>
        <w:rPr/>
      </w:pPr>
      <w:r>
        <w:rPr/>
        <w:t xml:space="preserve">Conheça o Oracle Mobile Platform para desenvolvimento mobile. Disponível em: </w:t>
      </w:r>
      <w:hyperlink r:id="rId26">
        <w:r>
          <w:rPr>
            <w:webHidden/>
            <w:rStyle w:val="LinkdaInternet"/>
            <w:vanish/>
          </w:rPr>
          <w:t>http://blog.4partner.com.br/oracle-mobile-platform-desenvolvimento-mobile</w:t>
        </w:r>
      </w:hyperlink>
      <w:r>
        <w:rPr/>
        <w:t xml:space="preserve"> Acessado em: 27/04/2016.</w:t>
      </w:r>
    </w:p>
    <w:p>
      <w:pPr>
        <w:pStyle w:val="ListParagraph"/>
        <w:rPr/>
      </w:pPr>
      <w:r>
        <w:rPr/>
        <w:t xml:space="preserve">Oauth2 - Uma abordagem para segurança de aplicações e APIs REST. Disponível em: </w:t>
      </w:r>
      <w:hyperlink r:id="rId27">
        <w:r>
          <w:rPr>
            <w:webHidden/>
            <w:rStyle w:val="LinkdaInternet"/>
            <w:vanish/>
          </w:rPr>
          <w:t>http://pt.slideshare.net/TiagoMarchettiDolphi/oauth2-uma-abordagem-para-segurana-de-aplicaes-e-apis-rest-devcamp-2014</w:t>
        </w:r>
      </w:hyperlink>
      <w:r>
        <w:rPr/>
        <w:t xml:space="preserve"> Acessado em: 27/04/2016</w:t>
      </w:r>
    </w:p>
    <w:p>
      <w:pPr>
        <w:pStyle w:val="ListParagraph"/>
        <w:rPr/>
      </w:pPr>
      <w:r>
        <w:rPr/>
        <w:t>Branas, Rodrigo.AngularJS Essentials, 2014.</w:t>
      </w:r>
    </w:p>
    <w:p>
      <w:pPr>
        <w:pStyle w:val="ListParagraph"/>
        <w:rPr/>
      </w:pPr>
      <w:r>
        <w:rPr/>
        <w:t>Node.js - #1 - Introdução - Rodrigo Branas. Disponível em: https://www.youtube.com/watch?v=KtDwdoxQL4A  Acessado em: 27/04/2016</w:t>
      </w:r>
    </w:p>
    <w:p>
      <w:pPr>
        <w:pStyle w:val="ListParagraph"/>
        <w:rPr/>
      </w:pPr>
      <w:r>
        <w:rPr/>
        <w:t xml:space="preserve">ORM: Object Relation Mapper. Disponível em: </w:t>
      </w:r>
      <w:hyperlink r:id="rId28">
        <w:r>
          <w:rPr>
            <w:webHidden/>
            <w:rStyle w:val="LinkdaInternet"/>
            <w:vanish/>
          </w:rPr>
          <w:t>http://www.devmedia.com.br/orm-object-relational-mapper/19056</w:t>
        </w:r>
      </w:hyperlink>
      <w:r>
        <w:rPr/>
        <w:t xml:space="preserve"> Acessado em: 28/04/2016</w:t>
      </w:r>
    </w:p>
    <w:p>
      <w:pPr>
        <w:pStyle w:val="ListParagraph"/>
        <w:rPr>
          <w:lang w:val="en-US"/>
        </w:rPr>
      </w:pPr>
      <w:r>
        <w:rPr>
          <w:lang w:val="en-US"/>
        </w:rPr>
        <w:t>Webber, Jim REST in Practice, 2010</w:t>
      </w:r>
    </w:p>
    <w:p>
      <w:pPr>
        <w:pStyle w:val="ListParagraph"/>
        <w:rPr/>
      </w:pPr>
      <w:r>
        <w:rPr/>
        <w:t xml:space="preserve">Webinar - 5 Passos Essenciais Para uma API de Sucesso. </w:t>
      </w:r>
      <w:r>
        <w:rPr>
          <w:lang w:val="en-US"/>
        </w:rPr>
        <w:t xml:space="preserve">Disponível em: </w:t>
      </w:r>
      <w:hyperlink r:id="rId29">
        <w:r>
          <w:rPr>
            <w:webHidden/>
            <w:rStyle w:val="LinkdaInternet"/>
            <w:vanish/>
            <w:lang w:val="en-US"/>
          </w:rPr>
          <w:t>https://www.youtube.com/watch?v=a3Llf-wi8sc</w:t>
        </w:r>
      </w:hyperlink>
      <w:r>
        <w:rPr>
          <w:lang w:val="en-US"/>
        </w:rPr>
        <w:t xml:space="preserve"> Acessado em: 28/04/2016</w:t>
      </w:r>
    </w:p>
    <w:p>
      <w:pPr>
        <w:pStyle w:val="ListParagraph"/>
        <w:rPr/>
      </w:pPr>
      <w:r>
        <w:rPr>
          <w:lang w:val="en-US"/>
        </w:rPr>
        <w:t xml:space="preserve">The Principles of Clean Architecture by Uncle Bob Martin. </w:t>
      </w:r>
      <w:r>
        <w:rPr/>
        <w:t xml:space="preserve">Disponível em: </w:t>
      </w:r>
      <w:hyperlink r:id="rId30">
        <w:r>
          <w:rPr>
            <w:webHidden/>
            <w:rStyle w:val="LinkdaInternet"/>
            <w:vanish/>
          </w:rPr>
          <w:t>https://www.youtube.com/watch?v=o_TH-Y78tt4</w:t>
        </w:r>
      </w:hyperlink>
      <w:r>
        <w:rPr/>
        <w:t xml:space="preserve"> Acessado em: 28/04/2016</w:t>
      </w:r>
    </w:p>
    <w:p>
      <w:pPr>
        <w:pStyle w:val="ListParagraph"/>
        <w:rPr>
          <w:lang w:val="en-US"/>
        </w:rPr>
      </w:pPr>
      <w:r>
        <w:rPr/>
        <w:t xml:space="preserve">Gamma, Erich. </w:t>
      </w:r>
      <w:r>
        <w:rPr>
          <w:lang w:val="en-US"/>
        </w:rPr>
        <w:t>Design Patterns: Elements of Reusable Object-Oriented 1994</w:t>
      </w:r>
    </w:p>
    <w:p>
      <w:pPr>
        <w:pStyle w:val="ListParagraph"/>
        <w:rPr/>
      </w:pPr>
      <w:r>
        <w:rPr>
          <w:lang w:val="en-US"/>
        </w:rPr>
        <w:t xml:space="preserve">Solid Principles by Uncle Bob Martin. </w:t>
      </w:r>
      <w:r>
        <w:rPr/>
        <w:t xml:space="preserve">Disponível em: </w:t>
      </w:r>
      <w:hyperlink r:id="rId31">
        <w:r>
          <w:rPr>
            <w:webHidden/>
            <w:rStyle w:val="LinkdaInternet"/>
            <w:vanish/>
          </w:rPr>
          <w:t>https://www.youtube.com/watch?v=oar-T2KovwE</w:t>
        </w:r>
      </w:hyperlink>
      <w:r>
        <w:rPr/>
        <w:t xml:space="preserve"> Acessado em: 29/04/2016</w:t>
      </w:r>
    </w:p>
    <w:p>
      <w:pPr>
        <w:pStyle w:val="ListParagraph"/>
        <w:spacing w:lineRule="auto" w:line="360" w:before="0" w:after="200"/>
        <w:ind w:firstLine="709"/>
        <w:contextualSpacing/>
        <w:jc w:val="both"/>
        <w:rPr/>
      </w:pPr>
      <w:r>
        <w:rPr/>
        <w:t>SILVEIRA, José Procópio da. 10 passos para se elaborar um projeto de pesquisa de campo. Olinda, PE: Livro rápido, 2010.</w:t>
      </w:r>
    </w:p>
    <w:sectPr>
      <w:headerReference w:type="default" r:id="rId32"/>
      <w:type w:val="nextPage"/>
      <w:pgSz w:w="11906" w:h="16838"/>
      <w:pgMar w:left="1701" w:right="1134" w:header="709" w:top="1701" w:footer="0" w:bottom="1134"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mbria">
    <w:charset w:val="01"/>
    <w:family w:val="roman"/>
    <w:pitch w:val="variable"/>
  </w:font>
  <w:font w:name="Tahoma">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Wingdings">
    <w:charset w:val="02"/>
    <w:family w:val="auto"/>
    <w:pitch w:val="default"/>
  </w:font>
  <w:font w:name="Courier New">
    <w:charset w:val="01"/>
    <w:family w:val="modern"/>
    <w:pitch w:val="fixed"/>
  </w:font>
  <w:font w:name="Symbol">
    <w:charset w:val="02"/>
    <w:family w:val="auto"/>
    <w:pitch w:val="default"/>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2118471508"/>
    </w:sdtPr>
    <w:sdtContent>
      <w:p>
        <w:pPr>
          <w:pStyle w:val="Cabealho"/>
          <w:jc w:val="right"/>
          <w:rPr/>
        </w:pPr>
        <w:r>
          <w:rPr/>
          <w:fldChar w:fldCharType="begin"/>
        </w:r>
        <w:r>
          <w:instrText> PAGE </w:instrText>
        </w:r>
        <w:r>
          <w:fldChar w:fldCharType="separate"/>
        </w:r>
        <w:r>
          <w:t>34</w:t>
        </w:r>
        <w:r>
          <w:fldChar w:fldCharType="end"/>
        </w:r>
      </w:p>
    </w:sdtContent>
  </w:sdt>
  <w:p>
    <w:pPr>
      <w:pStyle w:val="Normal"/>
      <w:spacing w:before="0" w:after="20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tulo1"/>
      <w:numFmt w:val="decimal"/>
      <w:lvlText w:val="%1"/>
      <w:lvlJc w:val="left"/>
      <w:pPr>
        <w:ind w:left="432" w:hanging="432"/>
      </w:pPr>
    </w:lvl>
    <w:lvl w:ilvl="1">
      <w:start w:val="1"/>
      <w:pStyle w:val="Ttulo2"/>
      <w:numFmt w:val="decimal"/>
      <w:lvlText w:val="%1.%2"/>
      <w:lvlJc w:val="left"/>
      <w:pPr>
        <w:ind w:left="576" w:hanging="576"/>
      </w:pPr>
    </w:lvl>
    <w:lvl w:ilvl="2">
      <w:start w:val="1"/>
      <w:pStyle w:val="Ttulo3"/>
      <w:numFmt w:val="decimal"/>
      <w:lvlText w:val="%1.%2.%3"/>
      <w:lvlJc w:val="left"/>
      <w:pPr>
        <w:ind w:left="720" w:hanging="720"/>
      </w:pPr>
    </w:lvl>
    <w:lvl w:ilvl="3">
      <w:start w:val="1"/>
      <w:pStyle w:val="Ttulo4"/>
      <w:numFmt w:val="decimal"/>
      <w:lvlText w:val="%1.%2.%3.%4"/>
      <w:lvlJc w:val="left"/>
      <w:pPr>
        <w:ind w:left="864" w:hanging="864"/>
      </w:pPr>
    </w:lvl>
    <w:lvl w:ilvl="4">
      <w:start w:val="1"/>
      <w:pStyle w:val="Ttulo5"/>
      <w:numFmt w:val="decimal"/>
      <w:lvlText w:val="%1.%2.%3.%4.%5"/>
      <w:lvlJc w:val="left"/>
      <w:pPr>
        <w:ind w:left="1008" w:hanging="1008"/>
      </w:pPr>
    </w:lvl>
    <w:lvl w:ilvl="5">
      <w:start w:val="1"/>
      <w:pStyle w:val="Ttulo6"/>
      <w:numFmt w:val="decimal"/>
      <w:lvlText w:val="%1.%2.%3.%4.%5.%6"/>
      <w:lvlJc w:val="left"/>
      <w:pPr>
        <w:ind w:left="1152" w:hanging="1152"/>
      </w:pPr>
    </w:lvl>
    <w:lvl w:ilvl="6">
      <w:start w:val="1"/>
      <w:pStyle w:val="Ttulo7"/>
      <w:numFmt w:val="decimal"/>
      <w:lvlText w:val="%1.%2.%3.%4.%5.%6.%7"/>
      <w:lvlJc w:val="left"/>
      <w:pPr>
        <w:ind w:left="1296" w:hanging="1296"/>
      </w:pPr>
    </w:lvl>
    <w:lvl w:ilvl="7">
      <w:start w:val="1"/>
      <w:pStyle w:val="Ttulo8"/>
      <w:numFmt w:val="decimal"/>
      <w:lvlText w:val="%1.%2.%3.%4.%5.%6.%7.%8"/>
      <w:lvlJc w:val="left"/>
      <w:pPr>
        <w:ind w:left="1440" w:hanging="1440"/>
      </w:pPr>
    </w:lvl>
    <w:lvl w:ilvl="8">
      <w:start w:val="1"/>
      <w:pStyle w:val="Ttulo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lvl w:ilvl="0">
      <w:start w:val="1"/>
      <w:numFmt w:val="bullet"/>
      <w:lvlText w:val=""/>
      <w:lvlJc w:val="left"/>
      <w:pPr>
        <w:ind w:left="1069" w:hanging="360"/>
      </w:pPr>
      <w:rPr>
        <w:rFonts w:ascii="Wingdings" w:hAnsi="Wingdings" w:cs="Wingdings" w:hint="default"/>
        <w:rFonts w:cs="Wingdings"/>
      </w:r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Fonts w:cs="Wingdings"/>
      </w:rPr>
    </w:lvl>
    <w:lvl w:ilvl="3">
      <w:start w:val="1"/>
      <w:numFmt w:val="bullet"/>
      <w:lvlText w:val=""/>
      <w:lvlJc w:val="left"/>
      <w:pPr>
        <w:ind w:left="3229" w:hanging="360"/>
      </w:pPr>
      <w:rPr>
        <w:rFonts w:ascii="Symbol" w:hAnsi="Symbol" w:cs="Symbol" w:hint="default"/>
        <w:rFonts w:cs="Symbol"/>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Fonts w:cs="Wingdings"/>
      </w:rPr>
    </w:lvl>
    <w:lvl w:ilvl="6">
      <w:start w:val="1"/>
      <w:numFmt w:val="bullet"/>
      <w:lvlText w:val=""/>
      <w:lvlJc w:val="left"/>
      <w:pPr>
        <w:ind w:left="5389" w:hanging="360"/>
      </w:pPr>
      <w:rPr>
        <w:rFonts w:ascii="Symbol" w:hAnsi="Symbol" w:cs="Symbol" w:hint="default"/>
        <w:rFonts w:cs="Symbol"/>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Fonts w:cs="Wingdings"/>
      </w:rPr>
    </w:lvl>
  </w:abstractNum>
  <w:abstractNum w:abstractNumId="4">
    <w:lvl w:ilvl="0">
      <w:start w:val="1"/>
      <w:numFmt w:val="bullet"/>
      <w:lvlText w:val=""/>
      <w:lvlJc w:val="left"/>
      <w:pPr>
        <w:ind w:left="1429" w:hanging="360"/>
      </w:pPr>
      <w:rPr>
        <w:rFonts w:ascii="Wingdings" w:hAnsi="Wingdings" w:cs="Wingdings" w:hint="default"/>
        <w:rFonts w:cs="Wingdings"/>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5">
    <w:lvl w:ilvl="0">
      <w:start w:val="1"/>
      <w:numFmt w:val="bullet"/>
      <w:lvlText w:val=""/>
      <w:lvlJc w:val="left"/>
      <w:pPr>
        <w:ind w:left="1429" w:hanging="360"/>
      </w:pPr>
      <w:rPr>
        <w:rFonts w:ascii="Wingdings" w:hAnsi="Wingdings" w:cs="Wingdings" w:hint="default"/>
        <w:rFonts w:cs="Wingdings"/>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Fonts w:cs="Courier New"/>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Fonts w:cs="Courier New"/>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Fonts w:cs="Courier New"/>
      </w:rPr>
    </w:lvl>
    <w:lvl w:ilvl="8">
      <w:start w:val="1"/>
      <w:numFmt w:val="bullet"/>
      <w:lvlText w:val=""/>
      <w:lvlJc w:val="left"/>
      <w:pPr>
        <w:ind w:left="7188" w:hanging="360"/>
      </w:pPr>
      <w:rPr>
        <w:rFonts w:ascii="Wingdings" w:hAnsi="Wingdings" w:cs="Wingdings" w:hint="default"/>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mirrorMargins/>
  <w:defaultTabStop w:val="708"/>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pt-BR" w:eastAsia="en-US" w:bidi="ar-SA"/>
      </w:rPr>
    </w:rPrDefault>
    <w:pPrDefault>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semiHidden="1" w:unhideWhenUsed="1" w:qFormat="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styleId="Normal" w:default="1">
    <w:name w:val="Normal"/>
    <w:qFormat/>
    <w:pPr>
      <w:widowControl/>
      <w:bidi w:val="0"/>
      <w:spacing w:lineRule="auto" w:line="276" w:before="0" w:after="200"/>
      <w:jc w:val="left"/>
    </w:pPr>
    <w:rPr>
      <w:rFonts w:ascii="Calibri" w:hAnsi="Calibri" w:eastAsia="Calibri" w:cs=""/>
      <w:color w:val="00000A"/>
      <w:sz w:val="22"/>
      <w:szCs w:val="22"/>
      <w:lang w:val="pt-BR" w:eastAsia="en-US" w:bidi="ar-SA"/>
    </w:rPr>
  </w:style>
  <w:style w:type="paragraph" w:styleId="Ttulo1">
    <w:name w:val="Heading 1"/>
    <w:basedOn w:val="Normal"/>
    <w:next w:val="Normal"/>
    <w:link w:val="Ttulo1Char"/>
    <w:autoRedefine/>
    <w:uiPriority w:val="9"/>
    <w:qFormat/>
    <w:rsid w:val="0094778a"/>
    <w:pPr>
      <w:numPr>
        <w:ilvl w:val="0"/>
        <w:numId w:val="1"/>
      </w:numPr>
      <w:spacing w:lineRule="auto" w:line="360"/>
      <w:jc w:val="both"/>
      <w:outlineLvl w:val="0"/>
      <w:outlineLvl w:val="0"/>
    </w:pPr>
    <w:rPr>
      <w:rFonts w:ascii="Arial" w:hAnsi="Arial" w:cs="Arial"/>
      <w:b/>
      <w:sz w:val="24"/>
      <w:szCs w:val="24"/>
    </w:rPr>
  </w:style>
  <w:style w:type="paragraph" w:styleId="Ttulo2">
    <w:name w:val="Heading 2"/>
    <w:basedOn w:val="Normal"/>
    <w:next w:val="Normal"/>
    <w:link w:val="Ttulo2Char"/>
    <w:autoRedefine/>
    <w:uiPriority w:val="9"/>
    <w:unhideWhenUsed/>
    <w:qFormat/>
    <w:rsid w:val="009b4d16"/>
    <w:pPr>
      <w:keepNext/>
      <w:keepLines/>
      <w:numPr>
        <w:ilvl w:val="1"/>
        <w:numId w:val="1"/>
      </w:numPr>
      <w:spacing w:lineRule="auto" w:line="480" w:before="200" w:after="0"/>
      <w:ind w:left="578" w:hanging="578"/>
      <w:jc w:val="both"/>
      <w:outlineLvl w:val="1"/>
      <w:outlineLvl w:val="1"/>
    </w:pPr>
    <w:rPr>
      <w:rFonts w:ascii="Arial" w:hAnsi="Arial" w:eastAsia="" w:cs="" w:cstheme="majorBidi" w:eastAsiaTheme="majorEastAsia"/>
      <w:b/>
      <w:bCs/>
      <w:sz w:val="24"/>
      <w:szCs w:val="26"/>
    </w:rPr>
  </w:style>
  <w:style w:type="paragraph" w:styleId="Ttulo3">
    <w:name w:val="Heading 3"/>
    <w:basedOn w:val="Normal"/>
    <w:next w:val="Normal"/>
    <w:link w:val="Ttulo3Char"/>
    <w:autoRedefine/>
    <w:uiPriority w:val="9"/>
    <w:unhideWhenUsed/>
    <w:qFormat/>
    <w:rsid w:val="00c10611"/>
    <w:pPr>
      <w:keepNext/>
      <w:keepLines/>
      <w:numPr>
        <w:ilvl w:val="2"/>
        <w:numId w:val="1"/>
      </w:numPr>
      <w:spacing w:lineRule="auto" w:line="360" w:before="200" w:after="0"/>
      <w:outlineLvl w:val="2"/>
      <w:outlineLvl w:val="2"/>
    </w:pPr>
    <w:rPr>
      <w:rFonts w:ascii="Arial" w:hAnsi="Arial" w:eastAsia="" w:cs="" w:cstheme="majorBidi" w:eastAsiaTheme="majorEastAsia"/>
      <w:bCs/>
      <w:sz w:val="24"/>
    </w:rPr>
  </w:style>
  <w:style w:type="paragraph" w:styleId="Ttulo4">
    <w:name w:val="Heading 4"/>
    <w:basedOn w:val="Normal"/>
    <w:next w:val="Normal"/>
    <w:link w:val="Ttulo4Char"/>
    <w:uiPriority w:val="9"/>
    <w:semiHidden/>
    <w:unhideWhenUsed/>
    <w:qFormat/>
    <w:rsid w:val="0094778a"/>
    <w:pPr>
      <w:keepNext/>
      <w:keepLines/>
      <w:numPr>
        <w:ilvl w:val="3"/>
        <w:numId w:val="1"/>
      </w:numPr>
      <w:spacing w:before="200" w:after="0"/>
      <w:outlineLvl w:val="3"/>
      <w:outlineLvl w:val="3"/>
    </w:pPr>
    <w:rPr>
      <w:rFonts w:ascii="Cambria" w:hAnsi="Cambria" w:eastAsia="" w:cs="" w:asciiTheme="majorHAnsi" w:cstheme="majorBidi" w:eastAsiaTheme="majorEastAsia" w:hAnsiTheme="majorHAnsi"/>
      <w:b/>
      <w:bCs/>
      <w:i/>
      <w:iCs/>
      <w:color w:val="4F81BD" w:themeColor="accent1"/>
    </w:rPr>
  </w:style>
  <w:style w:type="paragraph" w:styleId="Ttulo5">
    <w:name w:val="Heading 5"/>
    <w:basedOn w:val="Normal"/>
    <w:next w:val="Normal"/>
    <w:link w:val="Ttulo5Char"/>
    <w:uiPriority w:val="9"/>
    <w:semiHidden/>
    <w:unhideWhenUsed/>
    <w:qFormat/>
    <w:rsid w:val="0094778a"/>
    <w:pPr>
      <w:keepNext/>
      <w:keepLines/>
      <w:numPr>
        <w:ilvl w:val="4"/>
        <w:numId w:val="1"/>
      </w:numPr>
      <w:spacing w:before="200" w:after="0"/>
      <w:outlineLvl w:val="4"/>
      <w:outlineLvl w:val="4"/>
    </w:pPr>
    <w:rPr>
      <w:rFonts w:ascii="Cambria" w:hAnsi="Cambria" w:eastAsia="" w:cs="" w:asciiTheme="majorHAnsi" w:cstheme="majorBidi" w:eastAsiaTheme="majorEastAsia" w:hAnsiTheme="majorHAnsi"/>
      <w:color w:val="243F60" w:themeColor="accent1" w:themeShade="7f"/>
    </w:rPr>
  </w:style>
  <w:style w:type="paragraph" w:styleId="Ttulo6">
    <w:name w:val="Heading 6"/>
    <w:basedOn w:val="Normal"/>
    <w:next w:val="Normal"/>
    <w:link w:val="Ttulo6Char"/>
    <w:uiPriority w:val="9"/>
    <w:semiHidden/>
    <w:unhideWhenUsed/>
    <w:qFormat/>
    <w:rsid w:val="0094778a"/>
    <w:pPr>
      <w:keepNext/>
      <w:keepLines/>
      <w:numPr>
        <w:ilvl w:val="5"/>
        <w:numId w:val="1"/>
      </w:numPr>
      <w:spacing w:before="200" w:after="0"/>
      <w:outlineLvl w:val="5"/>
      <w:outlineLvl w:val="5"/>
    </w:pPr>
    <w:rPr>
      <w:rFonts w:ascii="Cambria" w:hAnsi="Cambria" w:eastAsia="" w:cs="" w:asciiTheme="majorHAnsi" w:cstheme="majorBidi" w:eastAsiaTheme="majorEastAsia" w:hAnsiTheme="majorHAnsi"/>
      <w:i/>
      <w:iCs/>
      <w:color w:val="243F60" w:themeColor="accent1" w:themeShade="7f"/>
    </w:rPr>
  </w:style>
  <w:style w:type="paragraph" w:styleId="Ttulo7">
    <w:name w:val="Heading 7"/>
    <w:basedOn w:val="Normal"/>
    <w:next w:val="Normal"/>
    <w:link w:val="Ttulo7Char"/>
    <w:uiPriority w:val="9"/>
    <w:semiHidden/>
    <w:unhideWhenUsed/>
    <w:qFormat/>
    <w:rsid w:val="0094778a"/>
    <w:pPr>
      <w:keepNext/>
      <w:keepLines/>
      <w:numPr>
        <w:ilvl w:val="6"/>
        <w:numId w:val="1"/>
      </w:numPr>
      <w:spacing w:before="200" w:after="0"/>
      <w:outlineLvl w:val="6"/>
      <w:outlineLvl w:val="6"/>
    </w:pPr>
    <w:rPr>
      <w:rFonts w:ascii="Cambria" w:hAnsi="Cambria" w:eastAsia="" w:cs="" w:asciiTheme="majorHAnsi" w:cstheme="majorBidi" w:eastAsiaTheme="majorEastAsia" w:hAnsiTheme="majorHAnsi"/>
      <w:i/>
      <w:iCs/>
      <w:color w:val="404040" w:themeColor="text1" w:themeTint="bf"/>
    </w:rPr>
  </w:style>
  <w:style w:type="paragraph" w:styleId="Ttulo8">
    <w:name w:val="Heading 8"/>
    <w:basedOn w:val="Normal"/>
    <w:next w:val="Normal"/>
    <w:link w:val="Ttulo8Char"/>
    <w:uiPriority w:val="9"/>
    <w:semiHidden/>
    <w:unhideWhenUsed/>
    <w:qFormat/>
    <w:rsid w:val="0094778a"/>
    <w:pPr>
      <w:keepNext/>
      <w:keepLines/>
      <w:numPr>
        <w:ilvl w:val="7"/>
        <w:numId w:val="1"/>
      </w:numPr>
      <w:spacing w:before="200" w:after="0"/>
      <w:outlineLvl w:val="7"/>
      <w:outlineLvl w:val="7"/>
    </w:pPr>
    <w:rPr>
      <w:rFonts w:ascii="Cambria" w:hAnsi="Cambria" w:eastAsia="" w:cs="" w:asciiTheme="majorHAnsi" w:cstheme="majorBidi" w:eastAsiaTheme="majorEastAsia" w:hAnsiTheme="majorHAnsi"/>
      <w:color w:val="404040" w:themeColor="text1" w:themeTint="bf"/>
      <w:sz w:val="20"/>
      <w:szCs w:val="20"/>
    </w:rPr>
  </w:style>
  <w:style w:type="paragraph" w:styleId="Ttulo9">
    <w:name w:val="Heading 9"/>
    <w:basedOn w:val="Normal"/>
    <w:next w:val="Normal"/>
    <w:link w:val="Ttulo9Char"/>
    <w:uiPriority w:val="9"/>
    <w:semiHidden/>
    <w:unhideWhenUsed/>
    <w:qFormat/>
    <w:rsid w:val="0094778a"/>
    <w:pPr>
      <w:keepNext/>
      <w:keepLines/>
      <w:numPr>
        <w:ilvl w:val="8"/>
        <w:numId w:val="1"/>
      </w:numPr>
      <w:spacing w:before="200" w:after="0"/>
      <w:outlineLvl w:val="8"/>
      <w:outlineLvl w:val="8"/>
    </w:pPr>
    <w:rPr>
      <w:rFonts w:ascii="Cambria" w:hAnsi="Cambria"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TextodebaloChar" w:customStyle="1">
    <w:name w:val="Texto de balão Char"/>
    <w:basedOn w:val="DefaultParagraphFont"/>
    <w:link w:val="Textodebalo"/>
    <w:uiPriority w:val="99"/>
    <w:semiHidden/>
    <w:qFormat/>
    <w:rsid w:val="002d50e5"/>
    <w:rPr>
      <w:rFonts w:ascii="Tahoma" w:hAnsi="Tahoma" w:cs="Tahoma"/>
      <w:sz w:val="16"/>
      <w:szCs w:val="16"/>
    </w:rPr>
  </w:style>
  <w:style w:type="character" w:styleId="CabealhoChar" w:customStyle="1">
    <w:name w:val="Cabeçalho Char"/>
    <w:basedOn w:val="DefaultParagraphFont"/>
    <w:link w:val="Cabealho"/>
    <w:uiPriority w:val="99"/>
    <w:qFormat/>
    <w:rsid w:val="002d50e5"/>
    <w:rPr/>
  </w:style>
  <w:style w:type="character" w:styleId="RodapChar" w:customStyle="1">
    <w:name w:val="Rodapé Char"/>
    <w:basedOn w:val="DefaultParagraphFont"/>
    <w:link w:val="Rodap"/>
    <w:uiPriority w:val="99"/>
    <w:qFormat/>
    <w:rsid w:val="002d50e5"/>
    <w:rPr/>
  </w:style>
  <w:style w:type="character" w:styleId="Ttulo1Char" w:customStyle="1">
    <w:name w:val="Título 1 Char"/>
    <w:basedOn w:val="DefaultParagraphFont"/>
    <w:link w:val="Ttulo1"/>
    <w:uiPriority w:val="9"/>
    <w:qFormat/>
    <w:rsid w:val="0094778a"/>
    <w:rPr>
      <w:rFonts w:ascii="Arial" w:hAnsi="Arial" w:cs="Arial"/>
      <w:b/>
      <w:sz w:val="24"/>
      <w:szCs w:val="24"/>
    </w:rPr>
  </w:style>
  <w:style w:type="character" w:styleId="Recuodecorpodetexto2Char" w:customStyle="1">
    <w:name w:val="Recuo de corpo de texto 2 Char"/>
    <w:basedOn w:val="DefaultParagraphFont"/>
    <w:link w:val="Recuodecorpodetexto2"/>
    <w:qFormat/>
    <w:rsid w:val="00195fdd"/>
    <w:rPr>
      <w:rFonts w:ascii="Times New Roman" w:hAnsi="Times New Roman" w:eastAsia="Times New Roman" w:cs="Times New Roman"/>
      <w:color w:val="00000A"/>
      <w:sz w:val="24"/>
      <w:szCs w:val="24"/>
      <w:lang w:eastAsia="pt-BR"/>
    </w:rPr>
  </w:style>
  <w:style w:type="character" w:styleId="SubttuloChar" w:customStyle="1">
    <w:name w:val="Subtítulo Char"/>
    <w:basedOn w:val="DefaultParagraphFont"/>
    <w:link w:val="Subttulo"/>
    <w:uiPriority w:val="11"/>
    <w:qFormat/>
    <w:rsid w:val="0089460c"/>
    <w:rPr>
      <w:rFonts w:ascii="Arial" w:hAnsi="Arial" w:eastAsia="" w:cs="" w:cstheme="majorBidi" w:eastAsiaTheme="majorEastAsia"/>
      <w:b/>
      <w:iCs/>
      <w:spacing w:val="15"/>
      <w:sz w:val="24"/>
      <w:szCs w:val="24"/>
    </w:rPr>
  </w:style>
  <w:style w:type="character" w:styleId="LinkdaInternet" w:customStyle="1">
    <w:name w:val="Link da Internet"/>
    <w:basedOn w:val="DefaultParagraphFont"/>
    <w:uiPriority w:val="99"/>
    <w:unhideWhenUsed/>
    <w:rsid w:val="0089460c"/>
    <w:rPr>
      <w:color w:val="0000FF" w:themeColor="hyperlink"/>
      <w:u w:val="single"/>
    </w:rPr>
  </w:style>
  <w:style w:type="character" w:styleId="Ttulo2Char" w:customStyle="1">
    <w:name w:val="Título 2 Char"/>
    <w:basedOn w:val="DefaultParagraphFont"/>
    <w:link w:val="Ttulo2"/>
    <w:uiPriority w:val="9"/>
    <w:qFormat/>
    <w:rsid w:val="009b4d16"/>
    <w:rPr>
      <w:rFonts w:ascii="Arial" w:hAnsi="Arial" w:eastAsia="" w:cs="" w:cstheme="majorBidi" w:eastAsiaTheme="majorEastAsia"/>
      <w:b/>
      <w:bCs/>
      <w:sz w:val="24"/>
      <w:szCs w:val="26"/>
    </w:rPr>
  </w:style>
  <w:style w:type="character" w:styleId="Ttulo3Char" w:customStyle="1">
    <w:name w:val="Título 3 Char"/>
    <w:basedOn w:val="DefaultParagraphFont"/>
    <w:link w:val="Ttulo3"/>
    <w:uiPriority w:val="9"/>
    <w:qFormat/>
    <w:rsid w:val="00c10611"/>
    <w:rPr>
      <w:rFonts w:ascii="Arial" w:hAnsi="Arial" w:eastAsia="" w:cs="" w:cstheme="majorBidi" w:eastAsiaTheme="majorEastAsia"/>
      <w:bCs/>
      <w:sz w:val="24"/>
    </w:rPr>
  </w:style>
  <w:style w:type="character" w:styleId="Ttulo4Char" w:customStyle="1">
    <w:name w:val="Título 4 Char"/>
    <w:basedOn w:val="DefaultParagraphFont"/>
    <w:link w:val="Ttulo4"/>
    <w:uiPriority w:val="9"/>
    <w:semiHidden/>
    <w:qFormat/>
    <w:rsid w:val="0094778a"/>
    <w:rPr>
      <w:rFonts w:ascii="Cambria" w:hAnsi="Cambria" w:eastAsia="" w:cs="" w:asciiTheme="majorHAnsi" w:cstheme="majorBidi" w:eastAsiaTheme="majorEastAsia" w:hAnsiTheme="majorHAnsi"/>
      <w:b/>
      <w:bCs/>
      <w:i/>
      <w:iCs/>
      <w:color w:val="4F81BD" w:themeColor="accent1"/>
    </w:rPr>
  </w:style>
  <w:style w:type="character" w:styleId="Ttulo5Char" w:customStyle="1">
    <w:name w:val="Título 5 Char"/>
    <w:basedOn w:val="DefaultParagraphFont"/>
    <w:link w:val="Ttulo5"/>
    <w:uiPriority w:val="9"/>
    <w:semiHidden/>
    <w:qFormat/>
    <w:rsid w:val="0094778a"/>
    <w:rPr>
      <w:rFonts w:ascii="Cambria" w:hAnsi="Cambria" w:eastAsia="" w:cs="" w:asciiTheme="majorHAnsi" w:cstheme="majorBidi" w:eastAsiaTheme="majorEastAsia" w:hAnsiTheme="majorHAnsi"/>
      <w:color w:val="243F60" w:themeColor="accent1" w:themeShade="7f"/>
    </w:rPr>
  </w:style>
  <w:style w:type="character" w:styleId="Ttulo6Char" w:customStyle="1">
    <w:name w:val="Título 6 Char"/>
    <w:basedOn w:val="DefaultParagraphFont"/>
    <w:link w:val="Ttulo6"/>
    <w:uiPriority w:val="9"/>
    <w:semiHidden/>
    <w:qFormat/>
    <w:rsid w:val="0094778a"/>
    <w:rPr>
      <w:rFonts w:ascii="Cambria" w:hAnsi="Cambria" w:eastAsia="" w:cs="" w:asciiTheme="majorHAnsi" w:cstheme="majorBidi" w:eastAsiaTheme="majorEastAsia" w:hAnsiTheme="majorHAnsi"/>
      <w:i/>
      <w:iCs/>
      <w:color w:val="243F60" w:themeColor="accent1" w:themeShade="7f"/>
    </w:rPr>
  </w:style>
  <w:style w:type="character" w:styleId="Ttulo7Char" w:customStyle="1">
    <w:name w:val="Título 7 Char"/>
    <w:basedOn w:val="DefaultParagraphFont"/>
    <w:link w:val="Ttulo7"/>
    <w:uiPriority w:val="9"/>
    <w:semiHidden/>
    <w:qFormat/>
    <w:rsid w:val="0094778a"/>
    <w:rPr>
      <w:rFonts w:ascii="Cambria" w:hAnsi="Cambria" w:eastAsia="" w:cs="" w:asciiTheme="majorHAnsi" w:cstheme="majorBidi" w:eastAsiaTheme="majorEastAsia" w:hAnsiTheme="majorHAnsi"/>
      <w:i/>
      <w:iCs/>
      <w:color w:val="404040" w:themeColor="text1" w:themeTint="bf"/>
    </w:rPr>
  </w:style>
  <w:style w:type="character" w:styleId="Ttulo8Char" w:customStyle="1">
    <w:name w:val="Título 8 Char"/>
    <w:basedOn w:val="DefaultParagraphFont"/>
    <w:link w:val="Ttulo8"/>
    <w:uiPriority w:val="9"/>
    <w:semiHidden/>
    <w:qFormat/>
    <w:rsid w:val="0094778a"/>
    <w:rPr>
      <w:rFonts w:ascii="Cambria" w:hAnsi="Cambria" w:eastAsia="" w:cs="" w:asciiTheme="majorHAnsi" w:cstheme="majorBidi" w:eastAsiaTheme="majorEastAsia" w:hAnsiTheme="majorHAnsi"/>
      <w:color w:val="404040" w:themeColor="text1" w:themeTint="bf"/>
      <w:sz w:val="20"/>
      <w:szCs w:val="20"/>
    </w:rPr>
  </w:style>
  <w:style w:type="character" w:styleId="Ttulo9Char" w:customStyle="1">
    <w:name w:val="Título 9 Char"/>
    <w:basedOn w:val="DefaultParagraphFont"/>
    <w:link w:val="Ttulo9"/>
    <w:uiPriority w:val="9"/>
    <w:semiHidden/>
    <w:qFormat/>
    <w:rsid w:val="0094778a"/>
    <w:rPr>
      <w:rFonts w:ascii="Cambria" w:hAnsi="Cambria" w:eastAsia="" w:cs="" w:asciiTheme="majorHAnsi" w:cstheme="majorBidi" w:eastAsiaTheme="majorEastAsia" w:hAnsiTheme="majorHAnsi"/>
      <w:i/>
      <w:iCs/>
      <w:color w:val="404040" w:themeColor="text1" w:themeTint="bf"/>
      <w:sz w:val="20"/>
      <w:szCs w:val="20"/>
    </w:rPr>
  </w:style>
  <w:style w:type="character" w:styleId="CitaoChar" w:customStyle="1">
    <w:name w:val="Citação Char"/>
    <w:basedOn w:val="DefaultParagraphFont"/>
    <w:link w:val="Citao"/>
    <w:uiPriority w:val="29"/>
    <w:qFormat/>
    <w:rsid w:val="00c31c1f"/>
    <w:rPr>
      <w:i/>
      <w:iCs/>
      <w:color w:val="000000" w:themeColor="text1"/>
    </w:rPr>
  </w:style>
  <w:style w:type="character" w:styleId="IntenseReference">
    <w:name w:val="Intense Reference"/>
    <w:basedOn w:val="DefaultParagraphFont"/>
    <w:uiPriority w:val="32"/>
    <w:qFormat/>
    <w:rsid w:val="00640092"/>
    <w:rPr>
      <w:rFonts w:ascii="Arial" w:hAnsi="Arial"/>
      <w:b w:val="false"/>
      <w:bCs/>
      <w:smallCaps/>
      <w:color w:val="00000A"/>
      <w:spacing w:val="5"/>
      <w:sz w:val="24"/>
      <w:u w:val="none"/>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21" w:customStyle="1">
    <w:name w:val="ListLabel 21"/>
    <w:qFormat/>
    <w:rPr>
      <w:rFonts w:cs="OpenSymbol"/>
    </w:rPr>
  </w:style>
  <w:style w:type="character" w:styleId="ListLabel22" w:customStyle="1">
    <w:name w:val="ListLabel 22"/>
    <w:qFormat/>
    <w:rPr>
      <w:rFonts w:cs="OpenSymbol"/>
    </w:rPr>
  </w:style>
  <w:style w:type="character" w:styleId="ListLabel23" w:customStyle="1">
    <w:name w:val="ListLabel 23"/>
    <w:qFormat/>
    <w:rPr>
      <w:rFonts w:cs="OpenSymbol"/>
    </w:rPr>
  </w:style>
  <w:style w:type="character" w:styleId="ListLabel24" w:customStyle="1">
    <w:name w:val="ListLabel 24"/>
    <w:qFormat/>
    <w:rPr>
      <w:rFonts w:cs="OpenSymbol"/>
    </w:rPr>
  </w:style>
  <w:style w:type="character" w:styleId="ListLabel25" w:customStyle="1">
    <w:name w:val="ListLabel 25"/>
    <w:qFormat/>
    <w:rPr>
      <w:rFonts w:cs="OpenSymbol"/>
    </w:rPr>
  </w:style>
  <w:style w:type="character" w:styleId="ListLabel26" w:customStyle="1">
    <w:name w:val="ListLabel 26"/>
    <w:qFormat/>
    <w:rPr>
      <w:rFonts w:cs="OpenSymbol"/>
    </w:rPr>
  </w:style>
  <w:style w:type="character" w:styleId="ListLabel27" w:customStyle="1">
    <w:name w:val="ListLabel 27"/>
    <w:qFormat/>
    <w:rPr>
      <w:rFonts w:cs="OpenSymbol"/>
    </w:rPr>
  </w:style>
  <w:style w:type="character" w:styleId="Vnculodendice" w:customStyle="1">
    <w:name w:val="Vínculo de índice"/>
    <w:qFormat/>
    <w:rPr/>
  </w:style>
  <w:style w:type="character" w:styleId="Marcas" w:customStyle="1">
    <w:name w:val="Marcas"/>
    <w:qFormat/>
    <w:rPr>
      <w:rFonts w:ascii="OpenSymbol" w:hAnsi="OpenSymbol" w:eastAsia="OpenSymbol" w:cs="OpenSymbol"/>
    </w:rPr>
  </w:style>
  <w:style w:type="character" w:styleId="ListLabel28" w:customStyle="1">
    <w:name w:val="ListLabel 28"/>
    <w:qFormat/>
    <w:rPr>
      <w:rFonts w:cs="Wingdings"/>
    </w:rPr>
  </w:style>
  <w:style w:type="character" w:styleId="ListLabel29" w:customStyle="1">
    <w:name w:val="ListLabel 29"/>
    <w:qFormat/>
    <w:rPr>
      <w:rFonts w:cs="Courier New"/>
    </w:rPr>
  </w:style>
  <w:style w:type="character" w:styleId="ListLabel30" w:customStyle="1">
    <w:name w:val="ListLabel 30"/>
    <w:qFormat/>
    <w:rPr>
      <w:rFonts w:cs="Wingdings"/>
    </w:rPr>
  </w:style>
  <w:style w:type="character" w:styleId="ListLabel31" w:customStyle="1">
    <w:name w:val="ListLabel 31"/>
    <w:qFormat/>
    <w:rPr>
      <w:rFonts w:cs="Symbol"/>
    </w:rPr>
  </w:style>
  <w:style w:type="character" w:styleId="ListLabel32" w:customStyle="1">
    <w:name w:val="ListLabel 32"/>
    <w:qFormat/>
    <w:rPr>
      <w:rFonts w:cs="Courier New"/>
    </w:rPr>
  </w:style>
  <w:style w:type="character" w:styleId="ListLabel33" w:customStyle="1">
    <w:name w:val="ListLabel 33"/>
    <w:qFormat/>
    <w:rPr>
      <w:rFonts w:cs="Wingdings"/>
    </w:rPr>
  </w:style>
  <w:style w:type="character" w:styleId="ListLabel34" w:customStyle="1">
    <w:name w:val="ListLabel 34"/>
    <w:qFormat/>
    <w:rPr>
      <w:rFonts w:cs="Symbol"/>
    </w:rPr>
  </w:style>
  <w:style w:type="character" w:styleId="ListLabel35" w:customStyle="1">
    <w:name w:val="ListLabel 35"/>
    <w:qFormat/>
    <w:rPr>
      <w:rFonts w:cs="Courier New"/>
    </w:rPr>
  </w:style>
  <w:style w:type="character" w:styleId="ListLabel36" w:customStyle="1">
    <w:name w:val="ListLabel 36"/>
    <w:qFormat/>
    <w:rPr>
      <w:rFonts w:cs="Wingdings"/>
    </w:rPr>
  </w:style>
  <w:style w:type="character" w:styleId="ListLabel37" w:customStyle="1">
    <w:name w:val="ListLabel 37"/>
    <w:qFormat/>
    <w:rPr>
      <w:rFonts w:cs="Wingdings"/>
    </w:rPr>
  </w:style>
  <w:style w:type="character" w:styleId="ListLabel38" w:customStyle="1">
    <w:name w:val="ListLabel 38"/>
    <w:qFormat/>
    <w:rPr>
      <w:rFonts w:cs="Courier New"/>
    </w:rPr>
  </w:style>
  <w:style w:type="character" w:styleId="ListLabel39" w:customStyle="1">
    <w:name w:val="ListLabel 39"/>
    <w:qFormat/>
    <w:rPr>
      <w:rFonts w:cs="Wingdings"/>
    </w:rPr>
  </w:style>
  <w:style w:type="character" w:styleId="ListLabel40" w:customStyle="1">
    <w:name w:val="ListLabel 40"/>
    <w:qFormat/>
    <w:rPr>
      <w:rFonts w:cs="Symbol"/>
    </w:rPr>
  </w:style>
  <w:style w:type="character" w:styleId="ListLabel41" w:customStyle="1">
    <w:name w:val="ListLabel 41"/>
    <w:qFormat/>
    <w:rPr>
      <w:rFonts w:cs="Courier New"/>
    </w:rPr>
  </w:style>
  <w:style w:type="character" w:styleId="ListLabel42" w:customStyle="1">
    <w:name w:val="ListLabel 42"/>
    <w:qFormat/>
    <w:rPr>
      <w:rFonts w:cs="Wingdings"/>
    </w:rPr>
  </w:style>
  <w:style w:type="character" w:styleId="ListLabel43" w:customStyle="1">
    <w:name w:val="ListLabel 43"/>
    <w:qFormat/>
    <w:rPr>
      <w:rFonts w:cs="Symbol"/>
    </w:rPr>
  </w:style>
  <w:style w:type="character" w:styleId="ListLabel44" w:customStyle="1">
    <w:name w:val="ListLabel 44"/>
    <w:qFormat/>
    <w:rPr>
      <w:rFonts w:cs="Courier New"/>
    </w:rPr>
  </w:style>
  <w:style w:type="character" w:styleId="ListLabel45" w:customStyle="1">
    <w:name w:val="ListLabel 45"/>
    <w:qFormat/>
    <w:rPr>
      <w:rFonts w:cs="Wingdings"/>
    </w:rPr>
  </w:style>
  <w:style w:type="character" w:styleId="ListLabel46" w:customStyle="1">
    <w:name w:val="ListLabel 46"/>
    <w:qFormat/>
    <w:rPr>
      <w:rFonts w:cs="Wingdings"/>
    </w:rPr>
  </w:style>
  <w:style w:type="character" w:styleId="ListLabel47" w:customStyle="1">
    <w:name w:val="ListLabel 47"/>
    <w:qFormat/>
    <w:rPr>
      <w:rFonts w:cs="Courier New"/>
    </w:rPr>
  </w:style>
  <w:style w:type="character" w:styleId="ListLabel48" w:customStyle="1">
    <w:name w:val="ListLabel 48"/>
    <w:qFormat/>
    <w:rPr>
      <w:rFonts w:cs="Wingdings"/>
    </w:rPr>
  </w:style>
  <w:style w:type="character" w:styleId="ListLabel49" w:customStyle="1">
    <w:name w:val="ListLabel 49"/>
    <w:qFormat/>
    <w:rPr>
      <w:rFonts w:cs="Symbol"/>
    </w:rPr>
  </w:style>
  <w:style w:type="character" w:styleId="ListLabel50" w:customStyle="1">
    <w:name w:val="ListLabel 50"/>
    <w:qFormat/>
    <w:rPr>
      <w:rFonts w:cs="Courier New"/>
    </w:rPr>
  </w:style>
  <w:style w:type="character" w:styleId="ListLabel51" w:customStyle="1">
    <w:name w:val="ListLabel 51"/>
    <w:qFormat/>
    <w:rPr>
      <w:rFonts w:cs="Wingdings"/>
    </w:rPr>
  </w:style>
  <w:style w:type="character" w:styleId="ListLabel52" w:customStyle="1">
    <w:name w:val="ListLabel 52"/>
    <w:qFormat/>
    <w:rPr>
      <w:rFonts w:cs="Symbol"/>
    </w:rPr>
  </w:style>
  <w:style w:type="character" w:styleId="ListLabel53" w:customStyle="1">
    <w:name w:val="ListLabel 53"/>
    <w:qFormat/>
    <w:rPr>
      <w:rFonts w:cs="Courier New"/>
    </w:rPr>
  </w:style>
  <w:style w:type="character" w:styleId="ListLabel54" w:customStyle="1">
    <w:name w:val="ListLabel 54"/>
    <w:qFormat/>
    <w:rPr>
      <w:rFonts w:cs="Wingdings"/>
    </w:rPr>
  </w:style>
  <w:style w:type="character" w:styleId="ListLabel55" w:customStyle="1">
    <w:name w:val="ListLabel 55"/>
    <w:qFormat/>
    <w:rPr>
      <w:rFonts w:cs="Wingdings"/>
    </w:rPr>
  </w:style>
  <w:style w:type="character" w:styleId="ListLabel56" w:customStyle="1">
    <w:name w:val="ListLabel 56"/>
    <w:qFormat/>
    <w:rPr>
      <w:rFonts w:cs="Courier New"/>
    </w:rPr>
  </w:style>
  <w:style w:type="character" w:styleId="ListLabel57" w:customStyle="1">
    <w:name w:val="ListLabel 57"/>
    <w:qFormat/>
    <w:rPr>
      <w:rFonts w:cs="Wingdings"/>
    </w:rPr>
  </w:style>
  <w:style w:type="character" w:styleId="ListLabel58" w:customStyle="1">
    <w:name w:val="ListLabel 58"/>
    <w:qFormat/>
    <w:rPr>
      <w:rFonts w:cs="Symbol"/>
    </w:rPr>
  </w:style>
  <w:style w:type="character" w:styleId="ListLabel59" w:customStyle="1">
    <w:name w:val="ListLabel 59"/>
    <w:qFormat/>
    <w:rPr>
      <w:rFonts w:cs="Courier New"/>
    </w:rPr>
  </w:style>
  <w:style w:type="character" w:styleId="ListLabel60" w:customStyle="1">
    <w:name w:val="ListLabel 60"/>
    <w:qFormat/>
    <w:rPr>
      <w:rFonts w:cs="Wingdings"/>
    </w:rPr>
  </w:style>
  <w:style w:type="character" w:styleId="ListLabel61" w:customStyle="1">
    <w:name w:val="ListLabel 61"/>
    <w:qFormat/>
    <w:rPr>
      <w:rFonts w:cs="Symbol"/>
    </w:rPr>
  </w:style>
  <w:style w:type="character" w:styleId="ListLabel62" w:customStyle="1">
    <w:name w:val="ListLabel 62"/>
    <w:qFormat/>
    <w:rPr>
      <w:rFonts w:cs="Courier New"/>
    </w:rPr>
  </w:style>
  <w:style w:type="character" w:styleId="ListLabel63" w:customStyle="1">
    <w:name w:val="ListLabel 63"/>
    <w:qFormat/>
    <w:rPr>
      <w:rFonts w:cs="Wingdings"/>
    </w:rPr>
  </w:style>
  <w:style w:type="character" w:styleId="ListLabel64" w:customStyle="1">
    <w:name w:val="ListLabel 64"/>
    <w:qFormat/>
    <w:rPr>
      <w:rFonts w:cs="OpenSymbol"/>
    </w:rPr>
  </w:style>
  <w:style w:type="character" w:styleId="ListLabel65" w:customStyle="1">
    <w:name w:val="ListLabel 65"/>
    <w:qFormat/>
    <w:rPr>
      <w:rFonts w:cs="OpenSymbol"/>
    </w:rPr>
  </w:style>
  <w:style w:type="character" w:styleId="ListLabel66" w:customStyle="1">
    <w:name w:val="ListLabel 66"/>
    <w:qFormat/>
    <w:rPr>
      <w:rFonts w:cs="OpenSymbol"/>
    </w:rPr>
  </w:style>
  <w:style w:type="character" w:styleId="ListLabel67" w:customStyle="1">
    <w:name w:val="ListLabel 67"/>
    <w:qFormat/>
    <w:rPr>
      <w:rFonts w:cs="OpenSymbol"/>
    </w:rPr>
  </w:style>
  <w:style w:type="character" w:styleId="ListLabel68" w:customStyle="1">
    <w:name w:val="ListLabel 68"/>
    <w:qFormat/>
    <w:rPr>
      <w:rFonts w:cs="OpenSymbol"/>
    </w:rPr>
  </w:style>
  <w:style w:type="character" w:styleId="ListLabel69" w:customStyle="1">
    <w:name w:val="ListLabel 69"/>
    <w:qFormat/>
    <w:rPr>
      <w:rFonts w:cs="OpenSymbol"/>
    </w:rPr>
  </w:style>
  <w:style w:type="character" w:styleId="ListLabel70" w:customStyle="1">
    <w:name w:val="ListLabel 70"/>
    <w:qFormat/>
    <w:rPr>
      <w:rFonts w:cs="OpenSymbol"/>
    </w:rPr>
  </w:style>
  <w:style w:type="character" w:styleId="ListLabel71" w:customStyle="1">
    <w:name w:val="ListLabel 71"/>
    <w:qFormat/>
    <w:rPr>
      <w:rFonts w:cs="OpenSymbol"/>
    </w:rPr>
  </w:style>
  <w:style w:type="character" w:styleId="ListLabel72" w:customStyle="1">
    <w:name w:val="ListLabel 72"/>
    <w:qFormat/>
    <w:rPr>
      <w:rFonts w:cs="OpenSymbol"/>
    </w:rPr>
  </w:style>
  <w:style w:type="character" w:styleId="ListLabel73" w:customStyle="1">
    <w:name w:val="ListLabel 73"/>
    <w:qFormat/>
    <w:rPr>
      <w:rFonts w:cs="OpenSymbol"/>
    </w:rPr>
  </w:style>
  <w:style w:type="character" w:styleId="ListLabel74" w:customStyle="1">
    <w:name w:val="ListLabel 74"/>
    <w:qFormat/>
    <w:rPr>
      <w:rFonts w:cs="OpenSymbol"/>
    </w:rPr>
  </w:style>
  <w:style w:type="character" w:styleId="ListLabel75" w:customStyle="1">
    <w:name w:val="ListLabel 75"/>
    <w:qFormat/>
    <w:rPr>
      <w:rFonts w:cs="OpenSymbol"/>
    </w:rPr>
  </w:style>
  <w:style w:type="character" w:styleId="ListLabel76" w:customStyle="1">
    <w:name w:val="ListLabel 76"/>
    <w:qFormat/>
    <w:rPr>
      <w:rFonts w:cs="OpenSymbol"/>
    </w:rPr>
  </w:style>
  <w:style w:type="character" w:styleId="ListLabel77" w:customStyle="1">
    <w:name w:val="ListLabel 77"/>
    <w:qFormat/>
    <w:rPr>
      <w:rFonts w:cs="OpenSymbol"/>
    </w:rPr>
  </w:style>
  <w:style w:type="character" w:styleId="ListLabel78" w:customStyle="1">
    <w:name w:val="ListLabel 78"/>
    <w:qFormat/>
    <w:rPr>
      <w:rFonts w:cs="OpenSymbol"/>
    </w:rPr>
  </w:style>
  <w:style w:type="character" w:styleId="ListLabel79">
    <w:name w:val="ListLabel 79"/>
    <w:qFormat/>
    <w:rPr>
      <w:rFonts w:cs="Wingdings"/>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Symbol"/>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cs="Wingdings"/>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Symbol"/>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rFonts w:cs="Symbol"/>
    </w:rPr>
  </w:style>
  <w:style w:type="character" w:styleId="ListLabel95">
    <w:name w:val="ListLabel 95"/>
    <w:qFormat/>
    <w:rPr>
      <w:rFonts w:cs="Courier New"/>
    </w:rPr>
  </w:style>
  <w:style w:type="character" w:styleId="ListLabel96">
    <w:name w:val="ListLabel 96"/>
    <w:qFormat/>
    <w:rPr>
      <w:rFonts w:cs="Wingdings"/>
    </w:rPr>
  </w:style>
  <w:style w:type="character" w:styleId="ListLabel97">
    <w:name w:val="ListLabel 97"/>
    <w:qFormat/>
    <w:rPr>
      <w:rFonts w:cs="Wingdings"/>
    </w:rPr>
  </w:style>
  <w:style w:type="character" w:styleId="ListLabel98">
    <w:name w:val="ListLabel 98"/>
    <w:qFormat/>
    <w:rPr>
      <w:rFonts w:cs="Courier New"/>
    </w:rPr>
  </w:style>
  <w:style w:type="character" w:styleId="ListLabel99">
    <w:name w:val="ListLabel 99"/>
    <w:qFormat/>
    <w:rPr>
      <w:rFonts w:cs="Wingdings"/>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Wingdings"/>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cs="Symbol"/>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cs="Symbol"/>
    </w:rPr>
  </w:style>
  <w:style w:type="character" w:styleId="ListLabel113">
    <w:name w:val="ListLabel 113"/>
    <w:qFormat/>
    <w:rPr>
      <w:rFonts w:cs="Courier New"/>
    </w:rPr>
  </w:style>
  <w:style w:type="character" w:styleId="ListLabel114">
    <w:name w:val="ListLabel 114"/>
    <w:qFormat/>
    <w:rPr>
      <w:rFonts w:cs="Wingdings"/>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Courier New"/>
    </w:rPr>
  </w:style>
  <w:style w:type="character" w:styleId="ListLabel134">
    <w:name w:val="ListLabel 134"/>
    <w:qFormat/>
    <w:rPr>
      <w:rFonts w:cs="Courier New"/>
    </w:rPr>
  </w:style>
  <w:style w:type="character" w:styleId="ListLabel135">
    <w:name w:val="ListLabel 135"/>
    <w:qFormat/>
    <w:rPr>
      <w:rFonts w:cs="Courier New"/>
    </w:rPr>
  </w:style>
  <w:style w:type="character" w:styleId="ListLabel136">
    <w:name w:val="ListLabel 136"/>
    <w:qFormat/>
    <w:rPr>
      <w:rFonts w:cs="Courier New"/>
    </w:rPr>
  </w:style>
  <w:style w:type="character" w:styleId="ListLabel137">
    <w:name w:val="ListLabel 137"/>
    <w:qFormat/>
    <w:rPr>
      <w:rFonts w:cs="Courier New"/>
    </w:rPr>
  </w:style>
  <w:style w:type="character" w:styleId="ListLabel138">
    <w:name w:val="ListLabel 138"/>
    <w:qFormat/>
    <w:rPr>
      <w:rFonts w:cs="Courier New"/>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Courier New"/>
    </w:rPr>
  </w:style>
  <w:style w:type="character" w:styleId="ListLabel149">
    <w:name w:val="ListLabel 149"/>
    <w:qFormat/>
    <w:rPr>
      <w:rFonts w:cs="Courier New"/>
    </w:rPr>
  </w:style>
  <w:style w:type="character" w:styleId="ListLabel150">
    <w:name w:val="ListLabel 150"/>
    <w:qFormat/>
    <w:rPr>
      <w:rFonts w:cs="Courier New"/>
    </w:rPr>
  </w:style>
  <w:style w:type="paragraph" w:styleId="Ttulo">
    <w:name w:val="Título"/>
    <w:basedOn w:val="Normal"/>
    <w:next w:val="Corpodetexto"/>
    <w:qFormat/>
    <w:pPr>
      <w:keepNext/>
      <w:spacing w:before="240" w:after="120"/>
    </w:pPr>
    <w:rPr>
      <w:rFonts w:ascii="Liberation Sans" w:hAnsi="Liberation Sans" w:eastAsia="Noto Sans CJK SC Regular" w:cs="FreeSans"/>
      <w:sz w:val="28"/>
      <w:szCs w:val="28"/>
    </w:rPr>
  </w:style>
  <w:style w:type="paragraph" w:styleId="Corpodetexto">
    <w:name w:val="Body Text"/>
    <w:basedOn w:val="Normal"/>
    <w:pPr>
      <w:spacing w:lineRule="auto" w:line="288" w:before="0" w:after="140"/>
    </w:pPr>
    <w:rPr/>
  </w:style>
  <w:style w:type="paragraph" w:styleId="Lista">
    <w:name w:val="List"/>
    <w:basedOn w:val="Corpodetexto"/>
    <w:pPr/>
    <w:rPr>
      <w:rFonts w:cs="FreeSans"/>
    </w:rPr>
  </w:style>
  <w:style w:type="paragraph" w:styleId="Legenda">
    <w:name w:val="Caption"/>
    <w:basedOn w:val="Normal"/>
    <w:qFormat/>
    <w:pPr>
      <w:suppressLineNumbers/>
      <w:spacing w:before="120" w:after="120"/>
    </w:pPr>
    <w:rPr>
      <w:rFonts w:cs="FreeSans"/>
      <w:i/>
      <w:iCs/>
      <w:sz w:val="24"/>
      <w:szCs w:val="24"/>
    </w:rPr>
  </w:style>
  <w:style w:type="paragraph" w:styleId="Ndice" w:customStyle="1">
    <w:name w:val="Índice"/>
    <w:basedOn w:val="Normal"/>
    <w:qFormat/>
    <w:pPr>
      <w:suppressLineNumbers/>
    </w:pPr>
    <w:rPr>
      <w:rFonts w:cs="FreeSans"/>
    </w:rPr>
  </w:style>
  <w:style w:type="paragraph" w:styleId="Ttulododocumento">
    <w:name w:val="Title"/>
    <w:basedOn w:val="Normal"/>
    <w:qFormat/>
    <w:pPr>
      <w:keepNext/>
      <w:spacing w:before="240" w:after="120"/>
    </w:pPr>
    <w:rPr>
      <w:rFonts w:ascii="Liberation Sans" w:hAnsi="Liberation Sans" w:eastAsia="Noto Sans CJK SC Regular" w:cs="FreeSans"/>
      <w:sz w:val="28"/>
      <w:szCs w:val="28"/>
    </w:rPr>
  </w:style>
  <w:style w:type="paragraph" w:styleId="Caption">
    <w:name w:val="caption"/>
    <w:basedOn w:val="Normal"/>
    <w:next w:val="Normal"/>
    <w:uiPriority w:val="35"/>
    <w:unhideWhenUsed/>
    <w:qFormat/>
    <w:rsid w:val="00003e74"/>
    <w:pPr>
      <w:spacing w:lineRule="auto" w:line="240"/>
    </w:pPr>
    <w:rPr>
      <w:b/>
      <w:bCs/>
      <w:color w:val="4F81BD" w:themeColor="accent1"/>
      <w:sz w:val="18"/>
      <w:szCs w:val="18"/>
    </w:rPr>
  </w:style>
  <w:style w:type="paragraph" w:styleId="BalloonText">
    <w:name w:val="Balloon Text"/>
    <w:basedOn w:val="Normal"/>
    <w:link w:val="TextodebaloChar"/>
    <w:uiPriority w:val="99"/>
    <w:semiHidden/>
    <w:unhideWhenUsed/>
    <w:qFormat/>
    <w:rsid w:val="002d50e5"/>
    <w:pPr>
      <w:spacing w:lineRule="auto" w:line="240" w:before="0" w:after="0"/>
    </w:pPr>
    <w:rPr>
      <w:rFonts w:ascii="Tahoma" w:hAnsi="Tahoma" w:cs="Tahoma"/>
      <w:sz w:val="16"/>
      <w:szCs w:val="16"/>
    </w:rPr>
  </w:style>
  <w:style w:type="paragraph" w:styleId="Cabealho">
    <w:name w:val="Header"/>
    <w:basedOn w:val="Normal"/>
    <w:link w:val="CabealhoChar"/>
    <w:uiPriority w:val="99"/>
    <w:unhideWhenUsed/>
    <w:rsid w:val="002d50e5"/>
    <w:pPr>
      <w:tabs>
        <w:tab w:val="center" w:pos="4252" w:leader="none"/>
        <w:tab w:val="right" w:pos="8504" w:leader="none"/>
      </w:tabs>
      <w:spacing w:lineRule="auto" w:line="240" w:before="0" w:after="0"/>
    </w:pPr>
    <w:rPr/>
  </w:style>
  <w:style w:type="paragraph" w:styleId="Rodap">
    <w:name w:val="Footer"/>
    <w:basedOn w:val="Normal"/>
    <w:link w:val="RodapChar"/>
    <w:uiPriority w:val="99"/>
    <w:unhideWhenUsed/>
    <w:rsid w:val="002d50e5"/>
    <w:pPr>
      <w:tabs>
        <w:tab w:val="center" w:pos="4252" w:leader="none"/>
        <w:tab w:val="right" w:pos="8504" w:leader="none"/>
      </w:tabs>
      <w:spacing w:lineRule="auto" w:line="240" w:before="0" w:after="0"/>
    </w:pPr>
    <w:rPr/>
  </w:style>
  <w:style w:type="paragraph" w:styleId="BodyTextIndent2">
    <w:name w:val="Body Text Indent 2"/>
    <w:basedOn w:val="Normal"/>
    <w:link w:val="Recuodecorpodetexto2Char"/>
    <w:qFormat/>
    <w:rsid w:val="00195fdd"/>
    <w:pPr>
      <w:spacing w:lineRule="auto" w:line="240" w:before="30" w:after="0"/>
      <w:ind w:left="5670" w:hanging="0"/>
    </w:pPr>
    <w:rPr>
      <w:rFonts w:ascii="Times New Roman" w:hAnsi="Times New Roman" w:eastAsia="Times New Roman" w:cs="Times New Roman"/>
      <w:sz w:val="24"/>
      <w:szCs w:val="24"/>
      <w:lang w:eastAsia="pt-BR"/>
    </w:rPr>
  </w:style>
  <w:style w:type="paragraph" w:styleId="ListParagraph">
    <w:name w:val="List Paragraph"/>
    <w:basedOn w:val="Normal"/>
    <w:autoRedefine/>
    <w:qFormat/>
    <w:rsid w:val="002b5766"/>
    <w:pPr>
      <w:spacing w:lineRule="auto" w:line="360" w:before="0" w:after="200"/>
      <w:ind w:firstLine="709"/>
      <w:contextualSpacing/>
      <w:jc w:val="both"/>
    </w:pPr>
    <w:rPr>
      <w:rFonts w:ascii="Arial" w:hAnsi="Arial"/>
      <w:sz w:val="24"/>
    </w:rPr>
  </w:style>
  <w:style w:type="paragraph" w:styleId="Subttulo">
    <w:name w:val="Subtitle"/>
    <w:basedOn w:val="Normal"/>
    <w:next w:val="Normal"/>
    <w:link w:val="SubttuloChar"/>
    <w:autoRedefine/>
    <w:uiPriority w:val="11"/>
    <w:qFormat/>
    <w:rsid w:val="0089460c"/>
    <w:pPr>
      <w:spacing w:lineRule="auto" w:line="360"/>
    </w:pPr>
    <w:rPr>
      <w:rFonts w:ascii="Arial" w:hAnsi="Arial" w:eastAsia="" w:cs="" w:cstheme="majorBidi" w:eastAsiaTheme="majorEastAsia"/>
      <w:b/>
      <w:iCs/>
      <w:spacing w:val="15"/>
      <w:sz w:val="24"/>
      <w:szCs w:val="24"/>
    </w:rPr>
  </w:style>
  <w:style w:type="paragraph" w:styleId="TOCHeading">
    <w:name w:val="TOC Heading"/>
    <w:basedOn w:val="Ttulo1"/>
    <w:next w:val="Normal"/>
    <w:uiPriority w:val="39"/>
    <w:unhideWhenUsed/>
    <w:qFormat/>
    <w:rsid w:val="0089460c"/>
    <w:pPr>
      <w:numPr>
        <w:ilvl w:val="0"/>
        <w:numId w:val="0"/>
      </w:numPr>
      <w:spacing w:lineRule="auto" w:line="276"/>
      <w:jc w:val="left"/>
    </w:pPr>
    <w:rPr>
      <w:rFonts w:ascii="Cambria" w:hAnsi="Cambria" w:asciiTheme="majorHAnsi" w:hAnsiTheme="majorHAnsi"/>
      <w:color w:val="365F91" w:themeColor="accent1" w:themeShade="bf"/>
      <w:lang w:eastAsia="pt-BR"/>
    </w:rPr>
  </w:style>
  <w:style w:type="paragraph" w:styleId="Sumrio1">
    <w:name w:val="TOC 1"/>
    <w:basedOn w:val="Normal"/>
    <w:next w:val="Normal"/>
    <w:autoRedefine/>
    <w:uiPriority w:val="39"/>
    <w:unhideWhenUsed/>
    <w:rsid w:val="00785d1c"/>
    <w:pPr>
      <w:tabs>
        <w:tab w:val="left" w:pos="440" w:leader="none"/>
        <w:tab w:val="right" w:pos="9061" w:leader="dot"/>
      </w:tabs>
      <w:spacing w:before="0" w:after="100"/>
    </w:pPr>
    <w:rPr/>
  </w:style>
  <w:style w:type="paragraph" w:styleId="Sumrio2">
    <w:name w:val="TOC 2"/>
    <w:basedOn w:val="Normal"/>
    <w:next w:val="Normal"/>
    <w:autoRedefine/>
    <w:uiPriority w:val="39"/>
    <w:unhideWhenUsed/>
    <w:rsid w:val="0094778a"/>
    <w:pPr>
      <w:spacing w:before="0" w:after="100"/>
      <w:ind w:left="220" w:hanging="0"/>
    </w:pPr>
    <w:rPr/>
  </w:style>
  <w:style w:type="paragraph" w:styleId="Sumrio3">
    <w:name w:val="TOC 3"/>
    <w:basedOn w:val="Normal"/>
    <w:next w:val="Normal"/>
    <w:autoRedefine/>
    <w:uiPriority w:val="39"/>
    <w:unhideWhenUsed/>
    <w:rsid w:val="00c10611"/>
    <w:pPr>
      <w:spacing w:before="0" w:after="100"/>
      <w:ind w:left="440" w:hanging="0"/>
    </w:pPr>
    <w:rPr/>
  </w:style>
  <w:style w:type="paragraph" w:styleId="Quote">
    <w:name w:val="Quote"/>
    <w:basedOn w:val="Normal"/>
    <w:next w:val="Normal"/>
    <w:link w:val="CitaoChar"/>
    <w:uiPriority w:val="29"/>
    <w:qFormat/>
    <w:rsid w:val="00c31c1f"/>
    <w:pPr/>
    <w:rPr>
      <w:i/>
      <w:iCs/>
      <w:color w:val="000000" w:themeColor="text1"/>
    </w:rPr>
  </w:style>
  <w:style w:type="paragraph" w:styleId="Tableoffigures">
    <w:name w:val="table of figures"/>
    <w:basedOn w:val="Normal"/>
    <w:next w:val="Normal"/>
    <w:autoRedefine/>
    <w:uiPriority w:val="99"/>
    <w:unhideWhenUsed/>
    <w:qFormat/>
    <w:rsid w:val="005c4d84"/>
    <w:pPr>
      <w:spacing w:lineRule="auto" w:line="240" w:before="0" w:after="0"/>
    </w:pPr>
    <w:rPr>
      <w:rFonts w:ascii="Arial" w:hAnsi="Arial" w:cs="Arial"/>
      <w:sz w:val="24"/>
    </w:rPr>
  </w:style>
  <w:style w:type="paragraph" w:styleId="Sumrio5">
    <w:name w:val="TOC 5"/>
    <w:basedOn w:val="Normal"/>
    <w:next w:val="Normal"/>
    <w:autoRedefine/>
    <w:uiPriority w:val="39"/>
    <w:semiHidden/>
    <w:unhideWhenUsed/>
    <w:rsid w:val="00640092"/>
    <w:pPr>
      <w:spacing w:before="0" w:after="100"/>
      <w:ind w:left="880" w:hanging="0"/>
    </w:pPr>
    <w:rPr/>
  </w:style>
  <w:style w:type="paragraph" w:styleId="Contedodatabela" w:customStyle="1">
    <w:name w:val="Conteúdo da tabela"/>
    <w:basedOn w:val="Normal"/>
    <w:qFormat/>
    <w:rsid w:val="00551e94"/>
    <w:pPr>
      <w:overflowPunct w:val="true"/>
      <w:spacing w:lineRule="auto" w:line="240" w:before="30" w:after="0"/>
      <w:ind w:left="709" w:hanging="0"/>
    </w:pPr>
    <w:rPr>
      <w:rFonts w:ascii="Times New Roman" w:hAnsi="Times New Roman" w:eastAsia="Times New Roman" w:cs="Times New Roman"/>
      <w:sz w:val="24"/>
      <w:szCs w:val="24"/>
      <w:lang w:eastAsia="pt-BR"/>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diagramData" Target="diagrams/data1.xml"/><Relationship Id="rId3" Type="http://schemas.openxmlformats.org/officeDocument/2006/relationships/diagramLayout" Target="diagrams/layout1.xml"/><Relationship Id="rId4" Type="http://schemas.openxmlformats.org/officeDocument/2006/relationships/diagramQuickStyle" Target="diagrams/quickStyle1.xml"/><Relationship Id="rId5" Type="http://schemas.openxmlformats.org/officeDocument/2006/relationships/diagramColors" Target="diagrams/colors1.xml"/><Relationship Id="rId6" Type="http://schemas.microsoft.com/office/2007/relationships/diagramDrawing" Target="diagrams/drawing1.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jpe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jpe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hyperlink" Target="http://www.manualdastartup.com.br/blog/o-mvp-a-ferramenta-de-experimentacao-e-aprendizado-da-startup/" TargetMode="External"/><Relationship Id="rId24" Type="http://schemas.openxmlformats.org/officeDocument/2006/relationships/hyperlink" Target="http://www.revistawide.com.br/tecnologia/cloud-computing-tendencias-para-2016" TargetMode="External"/><Relationship Id="rId25" Type="http://schemas.openxmlformats.org/officeDocument/2006/relationships/hyperlink" Target="http://grupodpg.com.br/integracao-com-as-midias-sociais/" TargetMode="External"/><Relationship Id="rId26" Type="http://schemas.openxmlformats.org/officeDocument/2006/relationships/hyperlink" Target="http://blog.4partner.com.br/oracle-mobile-platform-desenvolvimento-mobile" TargetMode="External"/><Relationship Id="rId27" Type="http://schemas.openxmlformats.org/officeDocument/2006/relationships/hyperlink" Target="http://pt.slideshare.net/TiagoMarchettiDolphi/oauth2-uma-abordagem-para-segurana-de-aplicaes-e-apis-rest-devcamp-2014" TargetMode="External"/><Relationship Id="rId28" Type="http://schemas.openxmlformats.org/officeDocument/2006/relationships/hyperlink" Target="http://www.devmedia.com.br/orm-object-relational-mapper/19056" TargetMode="External"/><Relationship Id="rId29" Type="http://schemas.openxmlformats.org/officeDocument/2006/relationships/hyperlink" Target="https://www.youtube.com/watch?v=a3Llf-wi8sc" TargetMode="External"/><Relationship Id="rId30" Type="http://schemas.openxmlformats.org/officeDocument/2006/relationships/hyperlink" Target="https://www.youtube.com/watch?v=o_TH-Y78tt4" TargetMode="External"/><Relationship Id="rId31" Type="http://schemas.openxmlformats.org/officeDocument/2006/relationships/hyperlink" Target="https://www.youtube.com/watch?v=oar-T2KovwE" TargetMode="External"/><Relationship Id="rId32" Type="http://schemas.openxmlformats.org/officeDocument/2006/relationships/header" Target="header1.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Relationship Id="rId37" Type="http://schemas.openxmlformats.org/officeDocument/2006/relationships/customXml" Target="../customXml/item1.xml"/>
</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5697EA6-9814-4A9E-A82E-87D6D9B13548}" type="doc">
      <dgm:prSet loTypeId="urn:microsoft.com/office/officeart/2005/8/layout/process1" loCatId="process" qsTypeId="urn:microsoft.com/office/officeart/2005/8/quickstyle/simple1" qsCatId="simple" csTypeId="urn:microsoft.com/office/officeart/2005/8/colors/colorful1" csCatId="colorful" phldr="1"/>
      <dgm:spPr/>
    </dgm:pt>
    <dgm:pt modelId="{B81E88F9-6408-4D3F-9EE3-8531D3F6D154}">
      <dgm:prSet phldrT="[Texto]"/>
      <dgm:spPr/>
      <dgm:t>
        <a:bodyPr/>
        <a:lstStyle/>
        <a:p>
          <a:r>
            <a:rPr lang="pt-BR"/>
            <a:t>Requisitos</a:t>
          </a:r>
        </a:p>
      </dgm:t>
    </dgm:pt>
    <dgm:pt modelId="{264C13EC-FF7B-4D41-9063-E21CD6CFDE1D}" type="parTrans" cxnId="{EB0EEC77-3978-4F9C-BBB2-DF6DA66DB830}">
      <dgm:prSet/>
      <dgm:spPr/>
      <dgm:t>
        <a:bodyPr/>
        <a:lstStyle/>
        <a:p>
          <a:endParaRPr lang="pt-BR"/>
        </a:p>
      </dgm:t>
    </dgm:pt>
    <dgm:pt modelId="{52473432-58DB-4BEF-AEDF-57BEB9FBDED5}" type="sibTrans" cxnId="{EB0EEC77-3978-4F9C-BBB2-DF6DA66DB830}">
      <dgm:prSet/>
      <dgm:spPr/>
      <dgm:t>
        <a:bodyPr/>
        <a:lstStyle/>
        <a:p>
          <a:endParaRPr lang="pt-BR"/>
        </a:p>
      </dgm:t>
    </dgm:pt>
    <dgm:pt modelId="{6014266E-EEA2-4816-A5F9-A25F67296936}">
      <dgm:prSet phldrT="[Texto]"/>
      <dgm:spPr/>
      <dgm:t>
        <a:bodyPr/>
        <a:lstStyle/>
        <a:p>
          <a:r>
            <a:rPr lang="pt-BR"/>
            <a:t>Análise e Arquitetura</a:t>
          </a:r>
        </a:p>
      </dgm:t>
    </dgm:pt>
    <dgm:pt modelId="{21EF1A2A-BB71-46F5-9E69-ABAC5253F9A1}" type="parTrans" cxnId="{41DFA135-1960-4C14-82C9-995068A91358}">
      <dgm:prSet/>
      <dgm:spPr/>
      <dgm:t>
        <a:bodyPr/>
        <a:lstStyle/>
        <a:p>
          <a:endParaRPr lang="pt-BR"/>
        </a:p>
      </dgm:t>
    </dgm:pt>
    <dgm:pt modelId="{4B530875-6D7A-47B7-BDD1-03D7AE47D8C5}" type="sibTrans" cxnId="{41DFA135-1960-4C14-82C9-995068A91358}">
      <dgm:prSet/>
      <dgm:spPr/>
      <dgm:t>
        <a:bodyPr/>
        <a:lstStyle/>
        <a:p>
          <a:endParaRPr lang="pt-BR"/>
        </a:p>
      </dgm:t>
    </dgm:pt>
    <dgm:pt modelId="{F56ABFD8-80F6-4D71-BB51-2513CAA492A9}">
      <dgm:prSet phldrT="[Texto]"/>
      <dgm:spPr/>
      <dgm:t>
        <a:bodyPr/>
        <a:lstStyle/>
        <a:p>
          <a:r>
            <a:rPr lang="pt-BR"/>
            <a:t>Desenvolvimento e Teste</a:t>
          </a:r>
        </a:p>
      </dgm:t>
    </dgm:pt>
    <dgm:pt modelId="{34E34437-FA6C-4730-996D-1FD73BBAA171}" type="parTrans" cxnId="{F599D09D-CE9A-4AE7-B0E5-CE84A992A18B}">
      <dgm:prSet/>
      <dgm:spPr/>
      <dgm:t>
        <a:bodyPr/>
        <a:lstStyle/>
        <a:p>
          <a:endParaRPr lang="pt-BR"/>
        </a:p>
      </dgm:t>
    </dgm:pt>
    <dgm:pt modelId="{84123809-5C89-4448-AD84-DF522BDE5505}" type="sibTrans" cxnId="{F599D09D-CE9A-4AE7-B0E5-CE84A992A18B}">
      <dgm:prSet/>
      <dgm:spPr/>
      <dgm:t>
        <a:bodyPr/>
        <a:lstStyle/>
        <a:p>
          <a:endParaRPr lang="pt-BR"/>
        </a:p>
      </dgm:t>
    </dgm:pt>
    <dgm:pt modelId="{1F77BCC4-CEAA-4CA9-9D6D-1F88E04A0E11}">
      <dgm:prSet phldrT="[Texto]"/>
      <dgm:spPr/>
      <dgm:t>
        <a:bodyPr/>
        <a:lstStyle/>
        <a:p>
          <a:r>
            <a:rPr lang="pt-BR"/>
            <a:t>Aceitação </a:t>
          </a:r>
        </a:p>
      </dgm:t>
    </dgm:pt>
    <dgm:pt modelId="{1FF81EAD-D0CA-4686-A828-BE80C528BA58}" type="parTrans" cxnId="{D2FEFD19-124D-46EE-88A4-8A29AF7D66DD}">
      <dgm:prSet/>
      <dgm:spPr/>
      <dgm:t>
        <a:bodyPr/>
        <a:lstStyle/>
        <a:p>
          <a:endParaRPr lang="pt-BR"/>
        </a:p>
      </dgm:t>
    </dgm:pt>
    <dgm:pt modelId="{7B8F1AD7-5B92-4521-9DDF-FB4668ABD7B4}" type="sibTrans" cxnId="{D2FEFD19-124D-46EE-88A4-8A29AF7D66DD}">
      <dgm:prSet/>
      <dgm:spPr/>
      <dgm:t>
        <a:bodyPr/>
        <a:lstStyle/>
        <a:p>
          <a:endParaRPr lang="pt-BR"/>
        </a:p>
      </dgm:t>
    </dgm:pt>
    <dgm:pt modelId="{1DE92996-1984-4089-A9A6-1E50674B6F5C}" type="pres">
      <dgm:prSet presAssocID="{E5697EA6-9814-4A9E-A82E-87D6D9B13548}" presName="Name0" presStyleCnt="0">
        <dgm:presLayoutVars>
          <dgm:dir/>
          <dgm:resizeHandles val="exact"/>
        </dgm:presLayoutVars>
      </dgm:prSet>
      <dgm:spPr/>
    </dgm:pt>
    <dgm:pt modelId="{C01BAEFA-A2CB-4648-8FA6-24E2720E7BFE}" type="pres">
      <dgm:prSet presAssocID="{B81E88F9-6408-4D3F-9EE3-8531D3F6D154}" presName="node" presStyleLbl="node1" presStyleIdx="0" presStyleCnt="4">
        <dgm:presLayoutVars>
          <dgm:bulletEnabled val="1"/>
        </dgm:presLayoutVars>
      </dgm:prSet>
      <dgm:spPr/>
    </dgm:pt>
    <dgm:pt modelId="{74F48B46-3519-4B67-A5AB-5ECC1E4BCBED}" type="pres">
      <dgm:prSet presAssocID="{52473432-58DB-4BEF-AEDF-57BEB9FBDED5}" presName="sibTrans" presStyleLbl="sibTrans2D1" presStyleIdx="0" presStyleCnt="3"/>
      <dgm:spPr/>
    </dgm:pt>
    <dgm:pt modelId="{496DADF1-65A5-4CD6-AF22-BEF2B6FD1C92}" type="pres">
      <dgm:prSet presAssocID="{52473432-58DB-4BEF-AEDF-57BEB9FBDED5}" presName="connectorText" presStyleLbl="sibTrans2D1" presStyleIdx="0" presStyleCnt="3"/>
      <dgm:spPr/>
    </dgm:pt>
    <dgm:pt modelId="{AEFA9CC1-0889-4009-A284-77430940AE33}" type="pres">
      <dgm:prSet presAssocID="{6014266E-EEA2-4816-A5F9-A25F67296936}" presName="node" presStyleLbl="node1" presStyleIdx="1" presStyleCnt="4">
        <dgm:presLayoutVars>
          <dgm:bulletEnabled val="1"/>
        </dgm:presLayoutVars>
      </dgm:prSet>
      <dgm:spPr/>
    </dgm:pt>
    <dgm:pt modelId="{08BAB5E4-37AE-4DF3-83B3-649D09646140}" type="pres">
      <dgm:prSet presAssocID="{4B530875-6D7A-47B7-BDD1-03D7AE47D8C5}" presName="sibTrans" presStyleLbl="sibTrans2D1" presStyleIdx="1" presStyleCnt="3"/>
      <dgm:spPr/>
    </dgm:pt>
    <dgm:pt modelId="{DDA5CE22-547C-40BF-93B3-D4BBC8E63591}" type="pres">
      <dgm:prSet presAssocID="{4B530875-6D7A-47B7-BDD1-03D7AE47D8C5}" presName="connectorText" presStyleLbl="sibTrans2D1" presStyleIdx="1" presStyleCnt="3"/>
      <dgm:spPr/>
    </dgm:pt>
    <dgm:pt modelId="{AB2DAF01-29C7-4E4B-83A0-9C43DC2DF9DE}" type="pres">
      <dgm:prSet presAssocID="{F56ABFD8-80F6-4D71-BB51-2513CAA492A9}" presName="node" presStyleLbl="node1" presStyleIdx="2" presStyleCnt="4">
        <dgm:presLayoutVars>
          <dgm:bulletEnabled val="1"/>
        </dgm:presLayoutVars>
      </dgm:prSet>
      <dgm:spPr/>
    </dgm:pt>
    <dgm:pt modelId="{DC45035E-66DE-4A91-ACBD-43996197CFC1}" type="pres">
      <dgm:prSet presAssocID="{84123809-5C89-4448-AD84-DF522BDE5505}" presName="sibTrans" presStyleLbl="sibTrans2D1" presStyleIdx="2" presStyleCnt="3"/>
      <dgm:spPr/>
    </dgm:pt>
    <dgm:pt modelId="{9F72EC2C-764B-49D7-AB2C-25A0C85E5EAE}" type="pres">
      <dgm:prSet presAssocID="{84123809-5C89-4448-AD84-DF522BDE5505}" presName="connectorText" presStyleLbl="sibTrans2D1" presStyleIdx="2" presStyleCnt="3"/>
      <dgm:spPr/>
    </dgm:pt>
    <dgm:pt modelId="{9DB1B16A-3083-4AE2-B1A1-BE180C379283}" type="pres">
      <dgm:prSet presAssocID="{1F77BCC4-CEAA-4CA9-9D6D-1F88E04A0E11}" presName="node" presStyleLbl="node1" presStyleIdx="3" presStyleCnt="4">
        <dgm:presLayoutVars>
          <dgm:bulletEnabled val="1"/>
        </dgm:presLayoutVars>
      </dgm:prSet>
      <dgm:spPr/>
    </dgm:pt>
  </dgm:ptLst>
  <dgm:cxnLst>
    <dgm:cxn modelId="{D2FEFD19-124D-46EE-88A4-8A29AF7D66DD}" srcId="{E5697EA6-9814-4A9E-A82E-87D6D9B13548}" destId="{1F77BCC4-CEAA-4CA9-9D6D-1F88E04A0E11}" srcOrd="3" destOrd="0" parTransId="{1FF81EAD-D0CA-4686-A828-BE80C528BA58}" sibTransId="{7B8F1AD7-5B92-4521-9DDF-FB4668ABD7B4}"/>
    <dgm:cxn modelId="{F9BB2E22-867B-4BFE-A7EF-1CE3F18ABA55}" type="presOf" srcId="{4B530875-6D7A-47B7-BDD1-03D7AE47D8C5}" destId="{DDA5CE22-547C-40BF-93B3-D4BBC8E63591}" srcOrd="1" destOrd="0" presId="urn:microsoft.com/office/officeart/2005/8/layout/process1"/>
    <dgm:cxn modelId="{41DFA135-1960-4C14-82C9-995068A91358}" srcId="{E5697EA6-9814-4A9E-A82E-87D6D9B13548}" destId="{6014266E-EEA2-4816-A5F9-A25F67296936}" srcOrd="1" destOrd="0" parTransId="{21EF1A2A-BB71-46F5-9E69-ABAC5253F9A1}" sibTransId="{4B530875-6D7A-47B7-BDD1-03D7AE47D8C5}"/>
    <dgm:cxn modelId="{69AB8251-8C91-4245-9069-979F8B2A9D39}" type="presOf" srcId="{6014266E-EEA2-4816-A5F9-A25F67296936}" destId="{AEFA9CC1-0889-4009-A284-77430940AE33}" srcOrd="0" destOrd="0" presId="urn:microsoft.com/office/officeart/2005/8/layout/process1"/>
    <dgm:cxn modelId="{9EE88651-1122-407B-AAFB-BDC4DFC43874}" type="presOf" srcId="{4B530875-6D7A-47B7-BDD1-03D7AE47D8C5}" destId="{08BAB5E4-37AE-4DF3-83B3-649D09646140}" srcOrd="0" destOrd="0" presId="urn:microsoft.com/office/officeart/2005/8/layout/process1"/>
    <dgm:cxn modelId="{EB0EEC77-3978-4F9C-BBB2-DF6DA66DB830}" srcId="{E5697EA6-9814-4A9E-A82E-87D6D9B13548}" destId="{B81E88F9-6408-4D3F-9EE3-8531D3F6D154}" srcOrd="0" destOrd="0" parTransId="{264C13EC-FF7B-4D41-9063-E21CD6CFDE1D}" sibTransId="{52473432-58DB-4BEF-AEDF-57BEB9FBDED5}"/>
    <dgm:cxn modelId="{4F59887C-3822-47B9-A9C8-512D64C31B9C}" type="presOf" srcId="{84123809-5C89-4448-AD84-DF522BDE5505}" destId="{9F72EC2C-764B-49D7-AB2C-25A0C85E5EAE}" srcOrd="1" destOrd="0" presId="urn:microsoft.com/office/officeart/2005/8/layout/process1"/>
    <dgm:cxn modelId="{13D3FC7E-1B0F-4D60-8E3A-9AF9A6F29DD2}" type="presOf" srcId="{52473432-58DB-4BEF-AEDF-57BEB9FBDED5}" destId="{74F48B46-3519-4B67-A5AB-5ECC1E4BCBED}" srcOrd="0" destOrd="0" presId="urn:microsoft.com/office/officeart/2005/8/layout/process1"/>
    <dgm:cxn modelId="{5787EB81-0F54-4E35-ADE6-9BC96CF5BF54}" type="presOf" srcId="{1F77BCC4-CEAA-4CA9-9D6D-1F88E04A0E11}" destId="{9DB1B16A-3083-4AE2-B1A1-BE180C379283}" srcOrd="0" destOrd="0" presId="urn:microsoft.com/office/officeart/2005/8/layout/process1"/>
    <dgm:cxn modelId="{25987198-646C-4D32-8299-F8D900255A74}" type="presOf" srcId="{E5697EA6-9814-4A9E-A82E-87D6D9B13548}" destId="{1DE92996-1984-4089-A9A6-1E50674B6F5C}" srcOrd="0" destOrd="0" presId="urn:microsoft.com/office/officeart/2005/8/layout/process1"/>
    <dgm:cxn modelId="{F599D09D-CE9A-4AE7-B0E5-CE84A992A18B}" srcId="{E5697EA6-9814-4A9E-A82E-87D6D9B13548}" destId="{F56ABFD8-80F6-4D71-BB51-2513CAA492A9}" srcOrd="2" destOrd="0" parTransId="{34E34437-FA6C-4730-996D-1FD73BBAA171}" sibTransId="{84123809-5C89-4448-AD84-DF522BDE5505}"/>
    <dgm:cxn modelId="{DE0FC2AD-6F12-47A1-91C2-A6D9EFBF5BAB}" type="presOf" srcId="{52473432-58DB-4BEF-AEDF-57BEB9FBDED5}" destId="{496DADF1-65A5-4CD6-AF22-BEF2B6FD1C92}" srcOrd="1" destOrd="0" presId="urn:microsoft.com/office/officeart/2005/8/layout/process1"/>
    <dgm:cxn modelId="{0EA5E5C1-5F15-4A3D-BEF5-CCB270E0A774}" type="presOf" srcId="{F56ABFD8-80F6-4D71-BB51-2513CAA492A9}" destId="{AB2DAF01-29C7-4E4B-83A0-9C43DC2DF9DE}" srcOrd="0" destOrd="0" presId="urn:microsoft.com/office/officeart/2005/8/layout/process1"/>
    <dgm:cxn modelId="{E9A00ED1-C8AF-44AD-91BF-DB32A3290372}" type="presOf" srcId="{84123809-5C89-4448-AD84-DF522BDE5505}" destId="{DC45035E-66DE-4A91-ACBD-43996197CFC1}" srcOrd="0" destOrd="0" presId="urn:microsoft.com/office/officeart/2005/8/layout/process1"/>
    <dgm:cxn modelId="{1AAB57DB-729B-4508-A603-9C291C7EDD27}" type="presOf" srcId="{B81E88F9-6408-4D3F-9EE3-8531D3F6D154}" destId="{C01BAEFA-A2CB-4648-8FA6-24E2720E7BFE}" srcOrd="0" destOrd="0" presId="urn:microsoft.com/office/officeart/2005/8/layout/process1"/>
    <dgm:cxn modelId="{038FCBA2-451A-4875-B933-99DCD8E4B381}" type="presParOf" srcId="{1DE92996-1984-4089-A9A6-1E50674B6F5C}" destId="{C01BAEFA-A2CB-4648-8FA6-24E2720E7BFE}" srcOrd="0" destOrd="0" presId="urn:microsoft.com/office/officeart/2005/8/layout/process1"/>
    <dgm:cxn modelId="{D200107D-F292-434D-981E-911D2EBD1F8B}" type="presParOf" srcId="{1DE92996-1984-4089-A9A6-1E50674B6F5C}" destId="{74F48B46-3519-4B67-A5AB-5ECC1E4BCBED}" srcOrd="1" destOrd="0" presId="urn:microsoft.com/office/officeart/2005/8/layout/process1"/>
    <dgm:cxn modelId="{636354A6-185C-44B7-9A98-1869D2D48962}" type="presParOf" srcId="{74F48B46-3519-4B67-A5AB-5ECC1E4BCBED}" destId="{496DADF1-65A5-4CD6-AF22-BEF2B6FD1C92}" srcOrd="0" destOrd="0" presId="urn:microsoft.com/office/officeart/2005/8/layout/process1"/>
    <dgm:cxn modelId="{D8F95696-0B30-4955-8C63-6AA060B5ED90}" type="presParOf" srcId="{1DE92996-1984-4089-A9A6-1E50674B6F5C}" destId="{AEFA9CC1-0889-4009-A284-77430940AE33}" srcOrd="2" destOrd="0" presId="urn:microsoft.com/office/officeart/2005/8/layout/process1"/>
    <dgm:cxn modelId="{DC3A463D-529D-4BF0-A167-B6935F58C667}" type="presParOf" srcId="{1DE92996-1984-4089-A9A6-1E50674B6F5C}" destId="{08BAB5E4-37AE-4DF3-83B3-649D09646140}" srcOrd="3" destOrd="0" presId="urn:microsoft.com/office/officeart/2005/8/layout/process1"/>
    <dgm:cxn modelId="{1940233E-527A-4219-AB07-5B5625D0B974}" type="presParOf" srcId="{08BAB5E4-37AE-4DF3-83B3-649D09646140}" destId="{DDA5CE22-547C-40BF-93B3-D4BBC8E63591}" srcOrd="0" destOrd="0" presId="urn:microsoft.com/office/officeart/2005/8/layout/process1"/>
    <dgm:cxn modelId="{DD2490A8-13AE-406D-9F3A-AEE4CF36843C}" type="presParOf" srcId="{1DE92996-1984-4089-A9A6-1E50674B6F5C}" destId="{AB2DAF01-29C7-4E4B-83A0-9C43DC2DF9DE}" srcOrd="4" destOrd="0" presId="urn:microsoft.com/office/officeart/2005/8/layout/process1"/>
    <dgm:cxn modelId="{65572E96-5C51-4D15-A2D7-6C34F7CD272C}" type="presParOf" srcId="{1DE92996-1984-4089-A9A6-1E50674B6F5C}" destId="{DC45035E-66DE-4A91-ACBD-43996197CFC1}" srcOrd="5" destOrd="0" presId="urn:microsoft.com/office/officeart/2005/8/layout/process1"/>
    <dgm:cxn modelId="{AA899593-D284-487F-B8B6-B1800CA81309}" type="presParOf" srcId="{DC45035E-66DE-4A91-ACBD-43996197CFC1}" destId="{9F72EC2C-764B-49D7-AB2C-25A0C85E5EAE}" srcOrd="0" destOrd="0" presId="urn:microsoft.com/office/officeart/2005/8/layout/process1"/>
    <dgm:cxn modelId="{CB11A81A-2AA9-4867-9EC5-32C4F4440CB8}" type="presParOf" srcId="{1DE92996-1984-4089-A9A6-1E50674B6F5C}" destId="{9DB1B16A-3083-4AE2-B1A1-BE180C379283}" srcOrd="6" destOrd="0" presId="urn:microsoft.com/office/officeart/2005/8/layout/process1"/>
  </dgm:cxnLst>
  <dgm:bg/>
  <dgm:whole/>
  <dgm:extLst>
    <a:ext uri="http://schemas.microsoft.com/office/drawing/2008/diagram">
      <dsp:dataModelExt xmlns:dsp="http://schemas.microsoft.com/office/drawing/2008/diagram" relId="rId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1BAEFA-A2CB-4648-8FA6-24E2720E7BFE}">
      <dsp:nvSpPr>
        <dsp:cNvPr id="0" name=""/>
        <dsp:cNvSpPr/>
      </dsp:nvSpPr>
      <dsp:spPr>
        <a:xfrm>
          <a:off x="2382" y="309437"/>
          <a:ext cx="1041892" cy="625135"/>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Requisitos</a:t>
          </a:r>
        </a:p>
      </dsp:txBody>
      <dsp:txXfrm>
        <a:off x="20692" y="327747"/>
        <a:ext cx="1005272" cy="588515"/>
      </dsp:txXfrm>
    </dsp:sp>
    <dsp:sp modelId="{74F48B46-3519-4B67-A5AB-5ECC1E4BCBED}">
      <dsp:nvSpPr>
        <dsp:cNvPr id="0" name=""/>
        <dsp:cNvSpPr/>
      </dsp:nvSpPr>
      <dsp:spPr>
        <a:xfrm>
          <a:off x="1148464" y="492810"/>
          <a:ext cx="220881" cy="258389"/>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pt-BR" sz="800" kern="1200"/>
        </a:p>
      </dsp:txBody>
      <dsp:txXfrm>
        <a:off x="1148464" y="544488"/>
        <a:ext cx="154617" cy="155033"/>
      </dsp:txXfrm>
    </dsp:sp>
    <dsp:sp modelId="{AEFA9CC1-0889-4009-A284-77430940AE33}">
      <dsp:nvSpPr>
        <dsp:cNvPr id="0" name=""/>
        <dsp:cNvSpPr/>
      </dsp:nvSpPr>
      <dsp:spPr>
        <a:xfrm>
          <a:off x="1461031" y="309437"/>
          <a:ext cx="1041892" cy="625135"/>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Análise e Arquitetura</a:t>
          </a:r>
        </a:p>
      </dsp:txBody>
      <dsp:txXfrm>
        <a:off x="1479341" y="327747"/>
        <a:ext cx="1005272" cy="588515"/>
      </dsp:txXfrm>
    </dsp:sp>
    <dsp:sp modelId="{08BAB5E4-37AE-4DF3-83B3-649D09646140}">
      <dsp:nvSpPr>
        <dsp:cNvPr id="0" name=""/>
        <dsp:cNvSpPr/>
      </dsp:nvSpPr>
      <dsp:spPr>
        <a:xfrm>
          <a:off x="2607113" y="492810"/>
          <a:ext cx="220881" cy="258389"/>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pt-BR" sz="800" kern="1200"/>
        </a:p>
      </dsp:txBody>
      <dsp:txXfrm>
        <a:off x="2607113" y="544488"/>
        <a:ext cx="154617" cy="155033"/>
      </dsp:txXfrm>
    </dsp:sp>
    <dsp:sp modelId="{AB2DAF01-29C7-4E4B-83A0-9C43DC2DF9DE}">
      <dsp:nvSpPr>
        <dsp:cNvPr id="0" name=""/>
        <dsp:cNvSpPr/>
      </dsp:nvSpPr>
      <dsp:spPr>
        <a:xfrm>
          <a:off x="2919680" y="309437"/>
          <a:ext cx="1041892" cy="625135"/>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Desenvolvimento e Teste</a:t>
          </a:r>
        </a:p>
      </dsp:txBody>
      <dsp:txXfrm>
        <a:off x="2937990" y="327747"/>
        <a:ext cx="1005272" cy="588515"/>
      </dsp:txXfrm>
    </dsp:sp>
    <dsp:sp modelId="{DC45035E-66DE-4A91-ACBD-43996197CFC1}">
      <dsp:nvSpPr>
        <dsp:cNvPr id="0" name=""/>
        <dsp:cNvSpPr/>
      </dsp:nvSpPr>
      <dsp:spPr>
        <a:xfrm>
          <a:off x="4065762" y="492810"/>
          <a:ext cx="220881" cy="258389"/>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pt-BR" sz="800" kern="1200"/>
        </a:p>
      </dsp:txBody>
      <dsp:txXfrm>
        <a:off x="4065762" y="544488"/>
        <a:ext cx="154617" cy="155033"/>
      </dsp:txXfrm>
    </dsp:sp>
    <dsp:sp modelId="{9DB1B16A-3083-4AE2-B1A1-BE180C379283}">
      <dsp:nvSpPr>
        <dsp:cNvPr id="0" name=""/>
        <dsp:cNvSpPr/>
      </dsp:nvSpPr>
      <dsp:spPr>
        <a:xfrm>
          <a:off x="4378329" y="309437"/>
          <a:ext cx="1041892" cy="625135"/>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Aceitação </a:t>
          </a:r>
        </a:p>
      </dsp:txBody>
      <dsp:txXfrm>
        <a:off x="4396639" y="327747"/>
        <a:ext cx="1005272" cy="58851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FC25E4-107F-4A04-AA79-B712A9E96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1074</TotalTime>
  <Application>LibreOffice/5.1.6.2$Linux_X86_64 LibreOffice_project/10m0$Build-2</Application>
  <Pages>34</Pages>
  <Words>3825</Words>
  <Characters>21149</Characters>
  <CharactersWithSpaces>25190</CharactersWithSpaces>
  <Paragraphs>432</Paragraphs>
  <Company>Pfizer Inc</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2017-06-11T16:32:00Z</dcterms:created>
  <dc:creator>Godoi, Guilherme</dc:creator>
  <dc:description/>
  <dc:language>pt-BR</dc:language>
  <cp:lastModifiedBy/>
  <dcterms:modified xsi:type="dcterms:W3CDTF">2017-06-18T12:01:41Z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Pfizer Inc</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