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OSYS2020 – Windows Security</w:t>
      </w:r>
    </w:p>
    <w:p>
      <w:pPr>
        <w:pStyle w:val="Heading2"/>
      </w:pPr>
      <w:r>
        <w:t>Workshop 02 (Extended): Domain-Based Patch Management &amp; WSUS Concepts</w:t>
      </w:r>
    </w:p>
    <w:p>
      <w:pPr>
        <w:pStyle w:val="Heading1"/>
      </w:pPr>
      <w:r>
        <w:t>Student Submission Template</w:t>
      </w:r>
    </w:p>
    <w:p>
      <w:pPr>
        <w:pStyle w:val="Heading2"/>
      </w:pPr>
      <w:r>
        <w:t>Student Information</w:t>
      </w:r>
    </w:p>
    <w:p>
      <w:r>
        <w:t>Name: _______________________________</w:t>
      </w:r>
    </w:p>
    <w:p>
      <w:r>
        <w:t>Student ID: __________________________</w:t>
      </w:r>
    </w:p>
    <w:p>
      <w:r>
        <w:t>Date: ________________________________</w:t>
      </w:r>
    </w:p>
    <w:p>
      <w:pPr>
        <w:pStyle w:val="Heading2"/>
      </w:pPr>
      <w:r>
        <w:t>Part A – Understanding WSUS (Conceptual Foundation)</w:t>
      </w:r>
    </w:p>
    <w:p>
      <w:r>
        <w:br/>
        <w:t>[Write your response here]</w:t>
        <w:br/>
      </w:r>
    </w:p>
    <w:p>
      <w:pPr>
        <w:pStyle w:val="Heading2"/>
      </w:pPr>
      <w:r>
        <w:t>Part B – Patch Management Architecture (Thinking Like an Admin)</w:t>
      </w:r>
    </w:p>
    <w:p>
      <w:r>
        <w:br/>
        <w:t>[Write your response here]</w:t>
        <w:br/>
      </w:r>
    </w:p>
    <w:p>
      <w:pPr>
        <w:pStyle w:val="Heading2"/>
      </w:pPr>
      <w:r>
        <w:t>Part C – Simulating WSUS with Group Policy</w:t>
      </w:r>
    </w:p>
    <w:p>
      <w:r>
        <w:br/>
        <w:t>[Write your response here]</w:t>
        <w:br/>
      </w:r>
    </w:p>
    <w:p>
      <w:pPr>
        <w:pStyle w:val="Heading2"/>
      </w:pPr>
      <w:r>
        <w:t>Part D – Apply and Observe Policy Behavior</w:t>
      </w:r>
    </w:p>
    <w:p>
      <w:r>
        <w:br/>
        <w:t>[Write your response here]</w:t>
        <w:br/>
      </w:r>
    </w:p>
    <w:p>
      <w:pPr>
        <w:pStyle w:val="Heading2"/>
      </w:pPr>
      <w:r>
        <w:t>Part E – Security and Risk Analysis</w:t>
      </w:r>
    </w:p>
    <w:p>
      <w:r>
        <w:br/>
        <w:t>[Write your response here]</w:t>
        <w:br/>
      </w:r>
    </w:p>
    <w:p>
      <w:pPr>
        <w:pStyle w:val="Heading2"/>
      </w:pPr>
      <w:r>
        <w:t>Part F – Reflection</w:t>
      </w:r>
    </w:p>
    <w:p>
      <w:r>
        <w:br/>
        <w:t>[Write your response here]</w:t>
        <w:br/>
      </w:r>
    </w:p>
    <w:p>
      <w:pPr>
        <w:pStyle w:val="Heading2"/>
      </w:pPr>
      <w:r>
        <w:t>Reflection Questions</w:t>
      </w:r>
    </w:p>
    <w:p>
      <w:r>
        <w:br/>
        <w:t>[Write your response here]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