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D2" w:rsidRDefault="005037D2" w:rsidP="00582C2B">
      <w:pPr>
        <w:pStyle w:val="Ttulo1"/>
        <w:rPr>
          <w:lang w:val="es-ES"/>
        </w:rPr>
      </w:pPr>
      <w:bookmarkStart w:id="0" w:name="_GoBack"/>
      <w:r w:rsidRPr="005037D2">
        <w:rPr>
          <w:lang w:val="es-ES"/>
        </w:rPr>
        <w:t>Metodología Ágil</w:t>
      </w:r>
    </w:p>
    <w:bookmarkEnd w:id="0"/>
    <w:p w:rsidR="00582C2B" w:rsidRPr="00582C2B" w:rsidRDefault="00582C2B" w:rsidP="00582C2B">
      <w:pPr>
        <w:rPr>
          <w:lang w:val="es-ES"/>
        </w:rPr>
      </w:pPr>
    </w:p>
    <w:p w:rsidR="00582C2B" w:rsidRDefault="005037D2" w:rsidP="00582C2B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Para la tarea del proyecto se optará por la metodología ágil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, basada en la gestión visual del flujo de trabajo y en la mejora continua de los mismos, según Anderson (2010). El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permite aumentar la eficiencia mediante la visualización de las tareas, la limitación del trabajo en curso (</w:t>
      </w:r>
      <w:proofErr w:type="spellStart"/>
      <w:r w:rsidRPr="005037D2">
        <w:rPr>
          <w:lang w:val="es-ES"/>
        </w:rPr>
        <w:t>Work</w:t>
      </w:r>
      <w:proofErr w:type="spellEnd"/>
      <w:r w:rsidRPr="005037D2">
        <w:rPr>
          <w:lang w:val="es-ES"/>
        </w:rPr>
        <w:t xml:space="preserve"> In </w:t>
      </w:r>
      <w:proofErr w:type="spellStart"/>
      <w:r w:rsidRPr="005037D2">
        <w:rPr>
          <w:lang w:val="es-ES"/>
        </w:rPr>
        <w:t>Progress</w:t>
      </w:r>
      <w:proofErr w:type="spellEnd"/>
      <w:r w:rsidRPr="005037D2">
        <w:rPr>
          <w:lang w:val="es-ES"/>
        </w:rPr>
        <w:t xml:space="preserve">, WIP) y la búsqueda de cuellos de botella que permitan aumentar el rendimiento del equipo y conseguir entregas más estables. </w:t>
      </w:r>
    </w:p>
    <w:p w:rsidR="005037D2" w:rsidRPr="005037D2" w:rsidRDefault="005037D2" w:rsidP="00582C2B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Al contrario que otra de las metodologías ágiles, como puede ser el caso de </w:t>
      </w:r>
      <w:proofErr w:type="spellStart"/>
      <w:r w:rsidRPr="005037D2">
        <w:rPr>
          <w:lang w:val="es-ES"/>
        </w:rPr>
        <w:t>Scrum</w:t>
      </w:r>
      <w:proofErr w:type="spellEnd"/>
      <w:r w:rsidRPr="005037D2">
        <w:rPr>
          <w:lang w:val="es-ES"/>
        </w:rPr>
        <w:t xml:space="preserve">, el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no requiere de la definición de roles ni de estructurar la tarea a través iteraciones o </w:t>
      </w:r>
      <w:proofErr w:type="spellStart"/>
      <w:r w:rsidRPr="005037D2">
        <w:rPr>
          <w:lang w:val="es-ES"/>
        </w:rPr>
        <w:t>sprints</w:t>
      </w:r>
      <w:proofErr w:type="spellEnd"/>
      <w:r w:rsidRPr="005037D2">
        <w:rPr>
          <w:lang w:val="es-ES"/>
        </w:rPr>
        <w:t xml:space="preserve">, lo que convierte esta metodología en una opción ideal para </w:t>
      </w:r>
      <w:r w:rsidR="00582C2B" w:rsidRPr="005037D2">
        <w:rPr>
          <w:lang w:val="es-ES"/>
        </w:rPr>
        <w:t>las tareas</w:t>
      </w:r>
      <w:r w:rsidRPr="005037D2">
        <w:rPr>
          <w:lang w:val="es-ES"/>
        </w:rPr>
        <w:t xml:space="preserve"> de análisis y diseño donde las tareas han de ser variables y no repet</w:t>
      </w:r>
      <w:r w:rsidR="00582C2B">
        <w:rPr>
          <w:lang w:val="es-ES"/>
        </w:rPr>
        <w:t>itivas.</w:t>
      </w:r>
    </w:p>
    <w:p w:rsidR="005037D2" w:rsidRPr="005037D2" w:rsidRDefault="005037D2" w:rsidP="00582C2B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La implementación de la </w:t>
      </w:r>
      <w:r w:rsidR="00582C2B" w:rsidRPr="005037D2">
        <w:rPr>
          <w:lang w:val="es-ES"/>
        </w:rPr>
        <w:t>metodología</w:t>
      </w:r>
      <w:r w:rsidRPr="005037D2">
        <w:rPr>
          <w:lang w:val="es-ES"/>
        </w:rPr>
        <w:t xml:space="preserve"> se llevará a cabo a través de un tablero digital en la plataforma </w:t>
      </w:r>
      <w:proofErr w:type="spellStart"/>
      <w:r w:rsidRPr="005037D2">
        <w:rPr>
          <w:lang w:val="es-ES"/>
        </w:rPr>
        <w:t>Trello</w:t>
      </w:r>
      <w:proofErr w:type="spellEnd"/>
      <w:r w:rsidRPr="005037D2">
        <w:rPr>
          <w:lang w:val="es-ES"/>
        </w:rPr>
        <w:t xml:space="preserve"> que gestiona la organización y seguimiento de la tarea y control de estas. El tablero contara con las siguientes columnas: </w:t>
      </w:r>
    </w:p>
    <w:p w:rsidR="005037D2" w:rsidRPr="00582C2B" w:rsidRDefault="005037D2" w:rsidP="00582C2B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582C2B">
        <w:rPr>
          <w:lang w:val="es-ES"/>
        </w:rPr>
        <w:t>Por hacer (To Do): tareas pendientes de iniciar.</w:t>
      </w:r>
    </w:p>
    <w:p w:rsidR="005037D2" w:rsidRPr="00582C2B" w:rsidRDefault="005037D2" w:rsidP="00582C2B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582C2B">
        <w:rPr>
          <w:lang w:val="es-ES"/>
        </w:rPr>
        <w:t xml:space="preserve">En progreso (In </w:t>
      </w:r>
      <w:proofErr w:type="spellStart"/>
      <w:r w:rsidRPr="00582C2B">
        <w:rPr>
          <w:lang w:val="es-ES"/>
        </w:rPr>
        <w:t>Progress</w:t>
      </w:r>
      <w:proofErr w:type="spellEnd"/>
      <w:r w:rsidRPr="00582C2B">
        <w:rPr>
          <w:lang w:val="es-ES"/>
        </w:rPr>
        <w:t>): tareas que se encuentran en desarrollo.</w:t>
      </w:r>
    </w:p>
    <w:p w:rsidR="005037D2" w:rsidRPr="00582C2B" w:rsidRDefault="005037D2" w:rsidP="00582C2B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582C2B">
        <w:rPr>
          <w:lang w:val="es-ES"/>
        </w:rPr>
        <w:t>En revisión (</w:t>
      </w:r>
      <w:proofErr w:type="spellStart"/>
      <w:r w:rsidRPr="00582C2B">
        <w:rPr>
          <w:lang w:val="es-ES"/>
        </w:rPr>
        <w:t>Testing</w:t>
      </w:r>
      <w:proofErr w:type="spellEnd"/>
      <w:r w:rsidRPr="00582C2B">
        <w:rPr>
          <w:lang w:val="es-ES"/>
        </w:rPr>
        <w:t>): tareas sometidas a verificación o pruebas.</w:t>
      </w:r>
    </w:p>
    <w:p w:rsidR="005037D2" w:rsidRPr="00582C2B" w:rsidRDefault="005037D2" w:rsidP="005037D2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582C2B">
        <w:rPr>
          <w:lang w:val="es-ES"/>
        </w:rPr>
        <w:t>Hecho (Done): tareas finalizadas y aprobadas.</w:t>
      </w:r>
    </w:p>
    <w:p w:rsidR="005037D2" w:rsidRPr="005037D2" w:rsidRDefault="005037D2" w:rsidP="001828A5">
      <w:pPr>
        <w:spacing w:line="480" w:lineRule="auto"/>
        <w:rPr>
          <w:lang w:val="es-ES"/>
        </w:rPr>
      </w:pPr>
      <w:r w:rsidRPr="005037D2">
        <w:rPr>
          <w:lang w:val="es-ES"/>
        </w:rPr>
        <w:t>La implementación de este tablero favorecerá la transparencia del proceso, el seguimiento del progreso de cada actividad y la optimización del flujo de trabajo, factores importantes a tener en cuenta en el contexto de las metodologías ágiles.</w:t>
      </w:r>
    </w:p>
    <w:p w:rsidR="005037D2" w:rsidRDefault="005037D2" w:rsidP="005037D2">
      <w:pPr>
        <w:rPr>
          <w:lang w:val="es-ES"/>
        </w:rPr>
      </w:pPr>
    </w:p>
    <w:p w:rsidR="001828A5" w:rsidRDefault="001828A5" w:rsidP="005037D2">
      <w:pPr>
        <w:rPr>
          <w:lang w:val="es-ES"/>
        </w:rPr>
      </w:pPr>
    </w:p>
    <w:p w:rsidR="001828A5" w:rsidRDefault="001828A5" w:rsidP="005037D2">
      <w:pPr>
        <w:rPr>
          <w:lang w:val="es-ES"/>
        </w:rPr>
      </w:pPr>
    </w:p>
    <w:p w:rsidR="001828A5" w:rsidRPr="005037D2" w:rsidRDefault="001828A5" w:rsidP="005037D2">
      <w:pPr>
        <w:rPr>
          <w:lang w:val="es-ES"/>
        </w:rPr>
      </w:pPr>
    </w:p>
    <w:p w:rsidR="005037D2" w:rsidRDefault="005037D2" w:rsidP="001828A5">
      <w:pPr>
        <w:pStyle w:val="Ttulo2"/>
        <w:rPr>
          <w:lang w:val="es-ES"/>
        </w:rPr>
      </w:pPr>
      <w:r w:rsidRPr="005037D2">
        <w:rPr>
          <w:lang w:val="es-ES"/>
        </w:rPr>
        <w:lastRenderedPageBreak/>
        <w:t xml:space="preserve">Justificación de la elección de </w:t>
      </w:r>
      <w:proofErr w:type="spellStart"/>
      <w:r w:rsidRPr="005037D2">
        <w:rPr>
          <w:lang w:val="es-ES"/>
        </w:rPr>
        <w:t>Kanban</w:t>
      </w:r>
      <w:proofErr w:type="spellEnd"/>
    </w:p>
    <w:p w:rsidR="001828A5" w:rsidRPr="001828A5" w:rsidRDefault="001828A5" w:rsidP="001828A5">
      <w:pPr>
        <w:rPr>
          <w:lang w:val="es-ES"/>
        </w:rPr>
      </w:pPr>
    </w:p>
    <w:p w:rsidR="005037D2" w:rsidRPr="005037D2" w:rsidRDefault="005037D2" w:rsidP="001828A5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La elección de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como opción de metodología ágil se sustenta en su naturaleza flexible y adaptativa en contextos donde las prioridades pueden cambiar de forma continua. Si se tiene en cuenta lo que proponen </w:t>
      </w:r>
      <w:proofErr w:type="spellStart"/>
      <w:r w:rsidRPr="005037D2">
        <w:rPr>
          <w:lang w:val="es-ES"/>
        </w:rPr>
        <w:t>Poppendieck</w:t>
      </w:r>
      <w:proofErr w:type="spellEnd"/>
      <w:r w:rsidRPr="005037D2">
        <w:rPr>
          <w:lang w:val="es-ES"/>
        </w:rPr>
        <w:t xml:space="preserve"> y </w:t>
      </w:r>
      <w:proofErr w:type="spellStart"/>
      <w:r w:rsidRPr="005037D2">
        <w:rPr>
          <w:lang w:val="es-ES"/>
        </w:rPr>
        <w:t>Cusumano</w:t>
      </w:r>
      <w:proofErr w:type="spellEnd"/>
      <w:r w:rsidRPr="005037D2">
        <w:rPr>
          <w:lang w:val="es-ES"/>
        </w:rPr>
        <w:t xml:space="preserve"> (2012),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persigue precisamente la reducción de tiempo de entrega y la maximización de la eficiencia operativa, así como la no imposición de una estructura rígida de planificación. </w:t>
      </w:r>
    </w:p>
    <w:p w:rsidR="001828A5" w:rsidRDefault="005037D2" w:rsidP="001828A5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Lejos de otra serie de opciones de metodologías como son </w:t>
      </w:r>
      <w:proofErr w:type="spellStart"/>
      <w:r w:rsidRPr="005037D2">
        <w:rPr>
          <w:lang w:val="es-ES"/>
        </w:rPr>
        <w:t>Scrum</w:t>
      </w:r>
      <w:proofErr w:type="spellEnd"/>
      <w:r w:rsidRPr="005037D2">
        <w:rPr>
          <w:lang w:val="es-ES"/>
        </w:rPr>
        <w:t xml:space="preserve"> o Extreme </w:t>
      </w:r>
      <w:proofErr w:type="spellStart"/>
      <w:r w:rsidRPr="005037D2">
        <w:rPr>
          <w:lang w:val="es-ES"/>
        </w:rPr>
        <w:t>Programming</w:t>
      </w:r>
      <w:proofErr w:type="spellEnd"/>
      <w:r w:rsidRPr="005037D2">
        <w:rPr>
          <w:lang w:val="es-ES"/>
        </w:rPr>
        <w:t xml:space="preserve"> (XP),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no cuenta con la exigencia de una planificación exhaustiva y formal de la producción de los trabajos, lo cual es sumamente beneficioso para aquellas situaciones donde el equipo poco numeroso o aquellas situaciones en donde las tareas de análisis y diseño no siguen un ciclo iterativo predeterminado. </w:t>
      </w:r>
    </w:p>
    <w:p w:rsidR="00BC6D0C" w:rsidRPr="005037D2" w:rsidRDefault="005037D2" w:rsidP="001828A5">
      <w:pPr>
        <w:spacing w:line="480" w:lineRule="auto"/>
        <w:rPr>
          <w:lang w:val="es-ES"/>
        </w:rPr>
      </w:pPr>
      <w:r w:rsidRPr="005037D2">
        <w:rPr>
          <w:lang w:val="es-ES"/>
        </w:rPr>
        <w:t xml:space="preserve">Al mismo tiempo que permite una progresión del flujo y la mejora continua, facilita la detección de cuellos de botella, la programación equilibrada de trabajos y una productividad general del equipo bastante mayor. En este sentido, se puede considerar que </w:t>
      </w:r>
      <w:proofErr w:type="spellStart"/>
      <w:r w:rsidRPr="005037D2">
        <w:rPr>
          <w:lang w:val="es-ES"/>
        </w:rPr>
        <w:t>Kanban</w:t>
      </w:r>
      <w:proofErr w:type="spellEnd"/>
      <w:r w:rsidRPr="005037D2">
        <w:rPr>
          <w:lang w:val="es-ES"/>
        </w:rPr>
        <w:t xml:space="preserve"> propicia la entrega progresiva y la gestión de los mismos, a la vez que se adapta a la eficiencia real del proyecto real dirigido también por el equipo de producción.</w:t>
      </w:r>
    </w:p>
    <w:sectPr w:rsidR="00BC6D0C" w:rsidRPr="00503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7CC6"/>
    <w:multiLevelType w:val="hybridMultilevel"/>
    <w:tmpl w:val="1A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19EE"/>
    <w:multiLevelType w:val="hybridMultilevel"/>
    <w:tmpl w:val="FB6C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05"/>
    <w:rsid w:val="00037C05"/>
    <w:rsid w:val="001828A5"/>
    <w:rsid w:val="002A7633"/>
    <w:rsid w:val="005037D2"/>
    <w:rsid w:val="00513805"/>
    <w:rsid w:val="005536FA"/>
    <w:rsid w:val="00582C2B"/>
    <w:rsid w:val="006F4F03"/>
    <w:rsid w:val="00867706"/>
    <w:rsid w:val="00BC6D0C"/>
    <w:rsid w:val="00C5375B"/>
    <w:rsid w:val="00D3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F6BF"/>
  <w15:chartTrackingRefBased/>
  <w15:docId w15:val="{A2782AD2-B527-4E6A-BE5A-1B86EEF5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7D2"/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037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7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D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37D2"/>
    <w:rPr>
      <w:rFonts w:ascii="Times New Roman" w:eastAsiaTheme="majorEastAsia" w:hAnsi="Times New Roman" w:cstheme="majorBidi"/>
      <w:b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5037D2"/>
    <w:rPr>
      <w:rFonts w:ascii="Times New Roman" w:eastAsiaTheme="majorEastAsia" w:hAnsi="Times New Roman" w:cstheme="majorBidi"/>
      <w:b/>
      <w:sz w:val="24"/>
      <w:szCs w:val="2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AGUDELO SANCHEZ</dc:creator>
  <cp:keywords/>
  <dc:description/>
  <cp:lastModifiedBy>DAVID  AGUDELO SANCHEZ</cp:lastModifiedBy>
  <cp:revision>2</cp:revision>
  <dcterms:created xsi:type="dcterms:W3CDTF">2025-10-04T23:04:00Z</dcterms:created>
  <dcterms:modified xsi:type="dcterms:W3CDTF">2025-10-04T23:04:00Z</dcterms:modified>
</cp:coreProperties>
</file>