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C49" w:rsidRDefault="00991AA8" w:rsidP="00527066">
      <w:r>
        <w:rPr>
          <w:noProof/>
        </w:rPr>
        <mc:AlternateContent>
          <mc:Choice Requires="wpg">
            <w:drawing>
              <wp:anchor distT="0" distB="0" distL="114300" distR="114300" simplePos="0" relativeHeight="251669504" behindDoc="0" locked="0" layoutInCell="1" allowOverlap="1">
                <wp:simplePos x="0" y="0"/>
                <wp:positionH relativeFrom="column">
                  <wp:posOffset>-923925</wp:posOffset>
                </wp:positionH>
                <wp:positionV relativeFrom="paragraph">
                  <wp:posOffset>-927100</wp:posOffset>
                </wp:positionV>
                <wp:extent cx="7781925" cy="1145540"/>
                <wp:effectExtent l="0" t="0" r="0" b="635"/>
                <wp:wrapNone/>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145540"/>
                          <a:chOff x="-15" y="1569"/>
                          <a:chExt cx="12255" cy="1804"/>
                        </a:xfrm>
                      </wpg:grpSpPr>
                      <wpg:grpSp>
                        <wpg:cNvPr id="3" name="Group 3"/>
                        <wpg:cNvGrpSpPr>
                          <a:grpSpLocks/>
                        </wpg:cNvGrpSpPr>
                        <wpg:grpSpPr bwMode="auto">
                          <a:xfrm>
                            <a:off x="-15" y="1569"/>
                            <a:ext cx="12255" cy="1804"/>
                            <a:chOff x="0" y="0"/>
                            <a:chExt cx="5760" cy="714"/>
                          </a:xfrm>
                        </wpg:grpSpPr>
                        <wps:wsp>
                          <wps:cNvPr id="4" name="Rectangle 4"/>
                          <wps:cNvSpPr>
                            <a:spLocks noChangeArrowheads="1"/>
                          </wps:cNvSpPr>
                          <wps:spPr bwMode="auto">
                            <a:xfrm>
                              <a:off x="0" y="0"/>
                              <a:ext cx="5760" cy="639"/>
                            </a:xfrm>
                            <a:prstGeom prst="rect">
                              <a:avLst/>
                            </a:prstGeom>
                            <a:solidFill>
                              <a:srgbClr val="31396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5C49" w:rsidRPr="004A4BA1" w:rsidRDefault="00BB5C49" w:rsidP="00BB5C49">
                                <w:pPr>
                                  <w:rPr>
                                    <w:szCs w:val="48"/>
                                  </w:rPr>
                                </w:pPr>
                              </w:p>
                            </w:txbxContent>
                          </wps:txbx>
                          <wps:bodyPr rot="0" vert="horz" wrap="square" lIns="91440" tIns="45720" rIns="91440" bIns="45720" anchor="ctr" anchorCtr="0" upright="1">
                            <a:noAutofit/>
                          </wps:bodyPr>
                        </wps:wsp>
                        <wps:wsp>
                          <wps:cNvPr id="5" name="Rectangle 5"/>
                          <wps:cNvSpPr>
                            <a:spLocks noChangeArrowheads="1"/>
                          </wps:cNvSpPr>
                          <wps:spPr bwMode="auto">
                            <a:xfrm>
                              <a:off x="0" y="666"/>
                              <a:ext cx="5760" cy="48"/>
                            </a:xfrm>
                            <a:prstGeom prst="rect">
                              <a:avLst/>
                            </a:prstGeom>
                            <a:solidFill>
                              <a:srgbClr val="313963"/>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bodyPr rot="0" vert="horz" wrap="square" lIns="91440" tIns="45720" rIns="91440" bIns="45720" anchor="ctr" anchorCtr="0" upright="1">
                            <a:noAutofit/>
                          </wps:bodyPr>
                        </wps:wsp>
                      </wpg:grpSp>
                      <pic:pic xmlns:pic="http://schemas.openxmlformats.org/drawingml/2006/picture">
                        <pic:nvPicPr>
                          <pic:cNvPr id="6" name="Picture 6" descr="BCS_logotagre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0" y="1948"/>
                            <a:ext cx="2340" cy="958"/>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7"/>
                        <wps:cNvSpPr txBox="1">
                          <a:spLocks noChangeArrowheads="1"/>
                        </wps:cNvSpPr>
                        <wps:spPr bwMode="auto">
                          <a:xfrm>
                            <a:off x="4500" y="1839"/>
                            <a:ext cx="7380" cy="1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5C49" w:rsidRDefault="00BB5C49" w:rsidP="00BB5C49">
                              <w:pPr>
                                <w:pStyle w:val="TitleWhite"/>
                              </w:pPr>
                              <w:r>
                                <w:t>Blue Coat Systems Channel Engineer</w:t>
                              </w:r>
                            </w:p>
                            <w:p w:rsidR="00BB5C49" w:rsidRPr="00B565C5" w:rsidRDefault="00BB5C49" w:rsidP="00BB5C49">
                              <w:pPr>
                                <w:pStyle w:val="TitleWhite"/>
                              </w:pPr>
                              <w:r>
                                <w:t>Jump Start Guide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72.75pt;margin-top:-73pt;width:612.75pt;height:90.2pt;z-index:251669504" coordorigin="-15,1569" coordsize="12255,1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">
                <v:group id="Group 3" o:spid="_x0000_s1027" style="position:absolute;left:-15;top:1569;width:12255;height:1804" coordsize="5760,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width:5760;height: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BLsQA&#10;AADaAAAADwAAAGRycy9kb3ducmV2LnhtbESPQWvCQBSE7wX/w/IEL6VuKra0aTZSBEEUD6btobdH&#10;9pmEZt+G3TWJ/94VCh6HmfmGyVajaUVPzjeWFTzPExDEpdUNVwq+vzZPbyB8QNbYWiYFF/KwyicP&#10;GabaDnykvgiViBD2KSqoQ+hSKX1Zk0E/tx1x9E7WGQxRukpqh0OEm1YukuRVGmw4LtTY0bqm8q84&#10;GwX7dzeY0+Gij0uin5ffw+6xL1Cp2XT8/AARaAz38H97qxUs4XYl3gC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wS7EAAAA2gAAAA8AAAAAAAAAAAAAAAAAmAIAAGRycy9k&#10;b3ducmV2LnhtbFBLBQYAAAAABAAEAPUAAACJAwAAAAA=&#10;" fillcolor="#313963" stroked="f">
                    <v:textbox>
                      <w:txbxContent>
                        <w:p w:rsidR="00BB5C49" w:rsidRPr="004A4BA1" w:rsidRDefault="00BB5C49" w:rsidP="00BB5C49">
                          <w:pPr>
                            <w:rPr>
                              <w:szCs w:val="48"/>
                            </w:rPr>
                          </w:pPr>
                        </w:p>
                      </w:txbxContent>
                    </v:textbox>
                  </v:rect>
                  <v:rect id="Rectangle 5" o:spid="_x0000_s1029" style="position:absolute;top:666;width:5760;height: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5YLMMA&#10;AADaAAAADwAAAGRycy9kb3ducmV2LnhtbESPX2vCMBTF3wW/Q7iDvdl0gkOqUTbHYIPBsIrQt0tz&#10;bYvNTU2ytvv2y0Dw8XD+/Djr7Wha0ZPzjWUFT0kKgri0uuFKwfHwPluC8AFZY2uZFPySh+1mOllj&#10;pu3Ae+rzUIk4wj5DBXUIXSalL2sy6BPbEUfvbJ3BEKWrpHY4xHHTynmaPkuDDUdCjR3taiov+Y+J&#10;kOX316v79O66KK5F+9accp4bpR4fxpcViEBjuIdv7Q+tYAH/V+IN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5YLMMAAADaAAAADwAAAAAAAAAAAAAAAACYAgAAZHJzL2Rv&#10;d25yZXYueG1sUEsFBgAAAAAEAAQA9QAAAIgDAAAAAA==&#10;" fillcolor="#313963" stroked="f">
                    <v:shadow opacity=".5"/>
                  </v:rec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BCS_logotagrev" style="position:absolute;left:540;top:1948;width:2340;height: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3HkcbEAAAA2gAAAA8AAABkcnMvZG93bnJldi54bWxEj91qwkAUhO8F32E5hd7VTYRqm7qG/ijo&#10;hbRaH+CQPfmp2bMhuybx7V2h4OUwM98wi3QwteiodZVlBfEkAkGcWV1xoeD4u356AeE8ssbaMim4&#10;kIN0OR4tMNG25z11B1+IAGGXoILS+yaR0mUlGXQT2xAHL7etQR9kW0jdYh/gppbTKJpJgxWHhRIb&#10;+iwpOx3ORsHzd7w7fuWvH+s/zs1++FlN59tIqceH4f0NhKfB38P/7Y1WMIPblXAD5P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3HkcbEAAAA2gAAAA8AAAAAAAAAAAAAAAAA&#10;nwIAAGRycy9kb3ducmV2LnhtbFBLBQYAAAAABAAEAPcAAACQAwAAAAA=&#10;">
                  <v:imagedata r:id="rId14" o:title="BCS_logotagrev"/>
                </v:shape>
                <v:shapetype id="_x0000_t202" coordsize="21600,21600" o:spt="202" path="m,l,21600r21600,l21600,xe">
                  <v:stroke joinstyle="miter"/>
                  <v:path gradientshapeok="t" o:connecttype="rect"/>
                </v:shapetype>
                <v:shape id="Text Box 7" o:spid="_x0000_s1031" type="#_x0000_t202" style="position:absolute;left:4500;top:1839;width:7380;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BB5C49" w:rsidRDefault="00BB5C49" w:rsidP="00BB5C49">
                        <w:pPr>
                          <w:pStyle w:val="TitleWhite"/>
                        </w:pPr>
                        <w:r>
                          <w:t>Blue Coat Systems Channel Engineer</w:t>
                        </w:r>
                      </w:p>
                      <w:p w:rsidR="00BB5C49" w:rsidRPr="00B565C5" w:rsidRDefault="00BB5C49" w:rsidP="00BB5C49">
                        <w:pPr>
                          <w:pStyle w:val="TitleWhite"/>
                        </w:pPr>
                        <w:r>
                          <w:t>Jump Start Guide</w:t>
                        </w:r>
                      </w:p>
                    </w:txbxContent>
                  </v:textbox>
                </v:shape>
              </v:group>
            </w:pict>
          </mc:Fallback>
        </mc:AlternateContent>
      </w:r>
    </w:p>
    <w:p w:rsidR="00B0475B" w:rsidRDefault="00B0475B" w:rsidP="00527066"/>
    <w:p w:rsidR="00BB5C49" w:rsidRDefault="00BB5C49" w:rsidP="00527066"/>
    <w:p w:rsidR="00BB5C49" w:rsidRDefault="00BB5C49" w:rsidP="00BB5C49">
      <w:pPr>
        <w:pStyle w:val="Heading1"/>
      </w:pPr>
      <w:r>
        <w:t>About the Jump Start Guide:</w:t>
      </w:r>
    </w:p>
    <w:p w:rsidR="00BB5C49" w:rsidRPr="00B473AD" w:rsidRDefault="00BB5C49" w:rsidP="00BB5C49">
      <w:pPr>
        <w:ind w:left="45" w:hanging="45"/>
        <w:rPr>
          <w:rFonts w:cs="Arial"/>
          <w:szCs w:val="20"/>
        </w:rPr>
      </w:pPr>
      <w:r w:rsidRPr="00B473AD">
        <w:rPr>
          <w:rFonts w:cs="Arial"/>
          <w:szCs w:val="20"/>
        </w:rPr>
        <w:t xml:space="preserve">The </w:t>
      </w:r>
      <w:r>
        <w:rPr>
          <w:rFonts w:cs="Arial"/>
          <w:szCs w:val="20"/>
        </w:rPr>
        <w:t>Blue Coat</w:t>
      </w:r>
      <w:r w:rsidRPr="00B473AD">
        <w:rPr>
          <w:rFonts w:cs="Arial"/>
          <w:szCs w:val="20"/>
        </w:rPr>
        <w:t xml:space="preserve"> </w:t>
      </w:r>
      <w:r>
        <w:rPr>
          <w:rFonts w:cs="Arial"/>
          <w:i/>
          <w:szCs w:val="20"/>
        </w:rPr>
        <w:t>Jump</w:t>
      </w:r>
      <w:r w:rsidRPr="00B473AD">
        <w:rPr>
          <w:rFonts w:cs="Arial"/>
          <w:i/>
          <w:szCs w:val="20"/>
        </w:rPr>
        <w:t xml:space="preserve"> Start</w:t>
      </w:r>
      <w:r w:rsidRPr="00B473AD">
        <w:rPr>
          <w:rFonts w:cs="Arial"/>
          <w:szCs w:val="20"/>
        </w:rPr>
        <w:t xml:space="preserve"> Guide will familiarize you with the </w:t>
      </w:r>
      <w:r>
        <w:rPr>
          <w:rFonts w:cs="Arial"/>
          <w:szCs w:val="20"/>
        </w:rPr>
        <w:t>Blue Coat o</w:t>
      </w:r>
      <w:r w:rsidRPr="00B473AD">
        <w:rPr>
          <w:rFonts w:cs="Arial"/>
          <w:szCs w:val="20"/>
        </w:rPr>
        <w:t xml:space="preserve">rganization and resources, rapidly engaging you in the </w:t>
      </w:r>
      <w:r>
        <w:rPr>
          <w:rFonts w:cs="Arial"/>
          <w:szCs w:val="20"/>
        </w:rPr>
        <w:t xml:space="preserve">Blue Coat sales process and </w:t>
      </w:r>
      <w:r w:rsidRPr="00B473AD">
        <w:rPr>
          <w:rFonts w:cs="Arial"/>
          <w:szCs w:val="20"/>
        </w:rPr>
        <w:t>delive</w:t>
      </w:r>
      <w:bookmarkStart w:id="0" w:name="_GoBack"/>
      <w:bookmarkEnd w:id="0"/>
      <w:r w:rsidRPr="00B473AD">
        <w:rPr>
          <w:rFonts w:cs="Arial"/>
          <w:szCs w:val="20"/>
        </w:rPr>
        <w:t>rables.</w:t>
      </w:r>
    </w:p>
    <w:p w:rsidR="00BB5C49" w:rsidRDefault="00BB5C49" w:rsidP="00BB5C49">
      <w:pPr>
        <w:rPr>
          <w:rFonts w:cs="Arial"/>
          <w:szCs w:val="20"/>
        </w:rPr>
      </w:pPr>
      <w:r>
        <w:rPr>
          <w:rFonts w:cs="Arial"/>
          <w:szCs w:val="20"/>
        </w:rPr>
        <w:t xml:space="preserve">The engineers are the critical factor for creating business value to prospective customers and engaging the customer in effective processes that leads to closing the sale. Engineers must generate credibility during each interaction, becoming the Trusted Advisor during the sales cycle. </w:t>
      </w:r>
    </w:p>
    <w:p w:rsidR="00BB5C49" w:rsidRDefault="00BB5C49" w:rsidP="00BB5C49">
      <w:pPr>
        <w:rPr>
          <w:rFonts w:cs="Arial"/>
          <w:szCs w:val="20"/>
        </w:rPr>
      </w:pPr>
      <w:r>
        <w:rPr>
          <w:rFonts w:cs="Arial"/>
          <w:szCs w:val="20"/>
        </w:rPr>
        <w:t xml:space="preserve">Blue Coat creates and extends learning opportunities to engineers that are part of the sales cycle. However, keep in mind that you are expected to aggressively pursue learning opportunities that enable you to become an effective member of the sales team. This guide will help you focus your time and energy mastering the foundational organizational and technical skill sets for your role. </w:t>
      </w:r>
    </w:p>
    <w:p w:rsidR="00BB5C49" w:rsidRDefault="00BB5C49" w:rsidP="00BB5C49">
      <w:pPr>
        <w:rPr>
          <w:rFonts w:cs="Arial"/>
          <w:szCs w:val="20"/>
        </w:rPr>
      </w:pPr>
      <w:r>
        <w:rPr>
          <w:rFonts w:cs="Arial"/>
          <w:szCs w:val="20"/>
        </w:rPr>
        <w:t xml:space="preserve">Timeframes in this document are for guidance only. You are encouraged to move through the materials as quickly as you feel comfortable. </w:t>
      </w:r>
    </w:p>
    <w:p w:rsidR="00BB5C49" w:rsidRPr="00B473AD" w:rsidRDefault="00527066" w:rsidP="00527066">
      <w:pPr>
        <w:rPr>
          <w:rFonts w:cs="Arial"/>
          <w:i/>
          <w:sz w:val="20"/>
        </w:rPr>
      </w:pPr>
      <w:r>
        <w:rPr>
          <w:rFonts w:cs="Arial"/>
          <w:szCs w:val="20"/>
        </w:rPr>
        <w:t xml:space="preserve">Finally, we hope you continue your learning and build on your product and customer knowledge, adding incrementally to your success. </w:t>
      </w:r>
    </w:p>
    <w:p w:rsidR="00527066" w:rsidRPr="00B473AD" w:rsidRDefault="00527066" w:rsidP="00527066">
      <w:pPr>
        <w:pStyle w:val="Heading2"/>
      </w:pPr>
      <w:r>
        <w:t xml:space="preserve">Plan Completion </w:t>
      </w:r>
      <w:r w:rsidRPr="00B473AD">
        <w:t>Expectations:</w:t>
      </w:r>
    </w:p>
    <w:p w:rsidR="00BB5C49" w:rsidRPr="00B473AD" w:rsidRDefault="00527066" w:rsidP="0074072D">
      <w:pPr>
        <w:pStyle w:val="ListParagraph"/>
        <w:numPr>
          <w:ilvl w:val="0"/>
          <w:numId w:val="1"/>
        </w:numPr>
      </w:pPr>
      <w:r>
        <w:t>Technical proficiency</w:t>
      </w:r>
      <w:r w:rsidR="00BB5C49" w:rsidRPr="00B473AD">
        <w:t xml:space="preserve"> with </w:t>
      </w:r>
      <w:r w:rsidR="00BB5C49">
        <w:t>Blue Coat</w:t>
      </w:r>
      <w:r>
        <w:t>:</w:t>
      </w:r>
    </w:p>
    <w:p w:rsidR="00527066" w:rsidRDefault="00527066" w:rsidP="0074072D">
      <w:pPr>
        <w:pStyle w:val="ListParagraph"/>
        <w:numPr>
          <w:ilvl w:val="1"/>
          <w:numId w:val="1"/>
        </w:numPr>
      </w:pPr>
      <w:r>
        <w:t>Demonstrate deep technical understanding of product functionality</w:t>
      </w:r>
    </w:p>
    <w:p w:rsidR="00527066" w:rsidRDefault="00527066" w:rsidP="0074072D">
      <w:pPr>
        <w:pStyle w:val="ListParagraph"/>
        <w:numPr>
          <w:ilvl w:val="1"/>
          <w:numId w:val="1"/>
        </w:numPr>
      </w:pPr>
      <w:r w:rsidRPr="00B473AD">
        <w:t>Lead whiteboard sessions around product a</w:t>
      </w:r>
      <w:r>
        <w:t>rchitecture</w:t>
      </w:r>
    </w:p>
    <w:p w:rsidR="00BB5C49" w:rsidRPr="00B473AD" w:rsidRDefault="00527066" w:rsidP="0074072D">
      <w:pPr>
        <w:pStyle w:val="ListParagraph"/>
        <w:numPr>
          <w:ilvl w:val="1"/>
          <w:numId w:val="1"/>
        </w:numPr>
      </w:pPr>
      <w:r>
        <w:t>Explain customer use case scenarios</w:t>
      </w:r>
    </w:p>
    <w:p w:rsidR="00BB5C49" w:rsidRPr="00B473AD" w:rsidRDefault="00527066" w:rsidP="0074072D">
      <w:pPr>
        <w:pStyle w:val="ListParagraph"/>
        <w:numPr>
          <w:ilvl w:val="1"/>
          <w:numId w:val="1"/>
        </w:numPr>
      </w:pPr>
      <w:r>
        <w:t xml:space="preserve">Drive </w:t>
      </w:r>
      <w:r w:rsidR="00BB5C49" w:rsidRPr="00B473AD">
        <w:t xml:space="preserve">the </w:t>
      </w:r>
      <w:r>
        <w:t xml:space="preserve">customer </w:t>
      </w:r>
      <w:r w:rsidR="00BB5C49" w:rsidRPr="00B473AD">
        <w:t xml:space="preserve">technical validation process </w:t>
      </w:r>
    </w:p>
    <w:p w:rsidR="00BB5C49" w:rsidRDefault="00527066" w:rsidP="0074072D">
      <w:pPr>
        <w:pStyle w:val="ListParagraph"/>
        <w:numPr>
          <w:ilvl w:val="1"/>
          <w:numId w:val="1"/>
        </w:numPr>
      </w:pPr>
      <w:r>
        <w:t>T</w:t>
      </w:r>
      <w:r w:rsidR="00BB5C49" w:rsidRPr="00B473AD">
        <w:t>roubleshoot problems and think creatively</w:t>
      </w:r>
    </w:p>
    <w:p w:rsidR="00527066" w:rsidRDefault="00527066" w:rsidP="0074072D">
      <w:pPr>
        <w:pStyle w:val="ListParagraph"/>
        <w:numPr>
          <w:ilvl w:val="1"/>
          <w:numId w:val="1"/>
        </w:numPr>
      </w:pPr>
      <w:r w:rsidRPr="00B473AD">
        <w:t>Conduct comprehensive and compelling product demo</w:t>
      </w:r>
      <w:r>
        <w:t>nstrations</w:t>
      </w:r>
    </w:p>
    <w:p w:rsidR="00527066" w:rsidRPr="00B473AD" w:rsidRDefault="00527066" w:rsidP="0074072D">
      <w:pPr>
        <w:pStyle w:val="ListParagraph"/>
        <w:numPr>
          <w:ilvl w:val="1"/>
          <w:numId w:val="1"/>
        </w:numPr>
      </w:pPr>
      <w:r>
        <w:t xml:space="preserve">Show effectiveness in training channel partners how to position, demonstrate, sell, install, and maintain product. </w:t>
      </w:r>
    </w:p>
    <w:p w:rsidR="00527066" w:rsidRDefault="00527066" w:rsidP="0074072D">
      <w:pPr>
        <w:pStyle w:val="ListParagraph"/>
        <w:numPr>
          <w:ilvl w:val="0"/>
          <w:numId w:val="1"/>
        </w:numPr>
      </w:pPr>
      <w:r>
        <w:t>Sales Proficiency with Blue Coat:</w:t>
      </w:r>
    </w:p>
    <w:p w:rsidR="00527066" w:rsidRDefault="00527066" w:rsidP="0074072D">
      <w:pPr>
        <w:pStyle w:val="ListParagraph"/>
        <w:numPr>
          <w:ilvl w:val="1"/>
          <w:numId w:val="1"/>
        </w:numPr>
      </w:pPr>
      <w:r>
        <w:t>Demonstrate</w:t>
      </w:r>
      <w:r w:rsidR="00BB5C49" w:rsidRPr="00B473AD">
        <w:t xml:space="preserve"> </w:t>
      </w:r>
      <w:r>
        <w:t>thorough understanding of how to work constructively</w:t>
      </w:r>
      <w:r w:rsidR="00BB5C49" w:rsidRPr="00B473AD">
        <w:t xml:space="preserve"> with account </w:t>
      </w:r>
      <w:r w:rsidR="0023461C">
        <w:t>Manager</w:t>
      </w:r>
      <w:r w:rsidR="00BB5C49" w:rsidRPr="00B473AD">
        <w:t>s</w:t>
      </w:r>
      <w:r w:rsidR="00BB5C49">
        <w:t xml:space="preserve">, </w:t>
      </w:r>
      <w:r>
        <w:t xml:space="preserve">field engineers, </w:t>
      </w:r>
      <w:r w:rsidR="00BB5C49">
        <w:t xml:space="preserve">customers, </w:t>
      </w:r>
      <w:r w:rsidR="00BB5C49" w:rsidRPr="00B473AD">
        <w:t>partners</w:t>
      </w:r>
      <w:r w:rsidR="00BB5C49">
        <w:t>, and peers</w:t>
      </w:r>
    </w:p>
    <w:p w:rsidR="00527066" w:rsidRDefault="00BB5C49" w:rsidP="0074072D">
      <w:pPr>
        <w:pStyle w:val="ListParagraph"/>
        <w:numPr>
          <w:ilvl w:val="1"/>
          <w:numId w:val="1"/>
        </w:numPr>
      </w:pPr>
      <w:r>
        <w:t xml:space="preserve">Describe the lifecycle of </w:t>
      </w:r>
      <w:r w:rsidR="00527066">
        <w:t>Blue Coat</w:t>
      </w:r>
      <w:r>
        <w:t>, including the interaction with customer support and training</w:t>
      </w:r>
    </w:p>
    <w:p w:rsidR="00B0475B" w:rsidRDefault="00BB5C49" w:rsidP="0074072D">
      <w:pPr>
        <w:pStyle w:val="ListParagraph"/>
        <w:numPr>
          <w:ilvl w:val="1"/>
          <w:numId w:val="1"/>
        </w:numPr>
      </w:pPr>
      <w:r w:rsidRPr="00527066">
        <w:t xml:space="preserve">Describe </w:t>
      </w:r>
      <w:r w:rsidR="00527066">
        <w:t>Professional Services offerings</w:t>
      </w:r>
    </w:p>
    <w:p w:rsidR="00527066" w:rsidRDefault="00527066" w:rsidP="00527066"/>
    <w:p w:rsidR="00527066" w:rsidRDefault="0023461C" w:rsidP="00527066">
      <w:pPr>
        <w:pStyle w:val="ChapterHeading"/>
      </w:pPr>
      <w:r>
        <w:lastRenderedPageBreak/>
        <w:t>Weekly Objectives</w:t>
      </w:r>
    </w:p>
    <w:p w:rsidR="0023461C" w:rsidRPr="0023461C" w:rsidRDefault="0023461C" w:rsidP="0023461C">
      <w:pPr>
        <w:pStyle w:val="Heading1"/>
      </w:pPr>
      <w:r>
        <w:t>Weeks 1-2: Introduction</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40"/>
        <w:gridCol w:w="6030"/>
        <w:gridCol w:w="2790"/>
      </w:tblGrid>
      <w:tr w:rsidR="00DA4746" w:rsidRPr="00243A16" w:rsidTr="00124AA8">
        <w:tc>
          <w:tcPr>
            <w:tcW w:w="9360" w:type="dxa"/>
            <w:gridSpan w:val="3"/>
            <w:tcBorders>
              <w:bottom w:val="single" w:sz="4" w:space="0" w:color="auto"/>
            </w:tcBorders>
            <w:shd w:val="clear" w:color="auto" w:fill="000000"/>
          </w:tcPr>
          <w:p w:rsidR="00DA4746" w:rsidRPr="00243A16" w:rsidRDefault="00DA4746" w:rsidP="00991AA8">
            <w:pPr>
              <w:pStyle w:val="BodyText"/>
              <w:spacing w:beforeLines="20" w:before="48" w:afterLines="20" w:after="48"/>
              <w:rPr>
                <w:b/>
                <w:bCs/>
                <w:color w:val="FFFFFF"/>
                <w:sz w:val="18"/>
              </w:rPr>
            </w:pPr>
            <w:r>
              <w:rPr>
                <w:b/>
                <w:color w:val="FFFFFF"/>
                <w:sz w:val="18"/>
              </w:rPr>
              <w:t>Goals for Weeks 1-2</w:t>
            </w:r>
          </w:p>
        </w:tc>
      </w:tr>
      <w:tr w:rsidR="00DA4746" w:rsidRPr="00DF66C1" w:rsidTr="003D6C86">
        <w:tc>
          <w:tcPr>
            <w:tcW w:w="6570" w:type="dxa"/>
            <w:gridSpan w:val="2"/>
            <w:shd w:val="clear" w:color="auto" w:fill="E0E0E0"/>
          </w:tcPr>
          <w:p w:rsidR="00DA4746" w:rsidRPr="00DF66C1" w:rsidRDefault="00DA4746" w:rsidP="00991AA8">
            <w:pPr>
              <w:pStyle w:val="BodyText"/>
              <w:spacing w:beforeLines="20" w:before="48" w:afterLines="20" w:after="48"/>
              <w:rPr>
                <w:rFonts w:cs="Arial"/>
                <w:b/>
                <w:bCs/>
                <w:sz w:val="18"/>
                <w:szCs w:val="18"/>
              </w:rPr>
            </w:pPr>
            <w:r>
              <w:rPr>
                <w:rFonts w:cs="Arial"/>
                <w:b/>
                <w:bCs/>
                <w:sz w:val="18"/>
                <w:szCs w:val="18"/>
              </w:rPr>
              <w:t>Activities/Results</w:t>
            </w:r>
          </w:p>
        </w:tc>
        <w:tc>
          <w:tcPr>
            <w:tcW w:w="2790" w:type="dxa"/>
            <w:shd w:val="clear" w:color="auto" w:fill="E0E0E0"/>
          </w:tcPr>
          <w:p w:rsidR="00DA4746" w:rsidRPr="00DF66C1" w:rsidRDefault="00DA4746" w:rsidP="00991AA8">
            <w:pPr>
              <w:pStyle w:val="BodyText"/>
              <w:spacing w:beforeLines="20" w:before="48" w:afterLines="20" w:after="48"/>
              <w:rPr>
                <w:rFonts w:cs="Arial"/>
                <w:b/>
                <w:bCs/>
                <w:sz w:val="18"/>
                <w:szCs w:val="18"/>
              </w:rPr>
            </w:pPr>
            <w:r>
              <w:rPr>
                <w:rFonts w:cs="Arial"/>
                <w:b/>
                <w:bCs/>
                <w:sz w:val="18"/>
                <w:szCs w:val="18"/>
              </w:rPr>
              <w:t>Resources</w:t>
            </w: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 xml:space="preserve">Review the HR New Hire Checklist and make sure office and administrative resources have been set up.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 xml:space="preserve">Meet with your Manager to discuss and review the Jump Start Program, key resources and expectations:  </w:t>
            </w:r>
          </w:p>
          <w:p w:rsidR="0023461C" w:rsidRPr="00DA4746" w:rsidRDefault="0023461C" w:rsidP="0074072D">
            <w:pPr>
              <w:pStyle w:val="Normal2"/>
              <w:numPr>
                <w:ilvl w:val="0"/>
                <w:numId w:val="3"/>
              </w:numPr>
              <w:rPr>
                <w:rFonts w:ascii="Arial" w:hAnsi="Arial" w:cs="Arial"/>
                <w:sz w:val="18"/>
                <w:szCs w:val="18"/>
              </w:rPr>
            </w:pPr>
            <w:r w:rsidRPr="00DA4746">
              <w:rPr>
                <w:rFonts w:ascii="Arial" w:hAnsi="Arial" w:cs="Arial"/>
                <w:sz w:val="18"/>
                <w:szCs w:val="18"/>
              </w:rPr>
              <w:t>Go over Blue Coat key sales tools &amp; resources</w:t>
            </w:r>
            <w:r>
              <w:rPr>
                <w:rFonts w:ascii="Arial" w:hAnsi="Arial" w:cs="Arial"/>
                <w:sz w:val="18"/>
                <w:szCs w:val="18"/>
              </w:rPr>
              <w:t xml:space="preserve"> </w:t>
            </w:r>
          </w:p>
          <w:p w:rsidR="0023461C" w:rsidRPr="00DA4746" w:rsidRDefault="0023461C" w:rsidP="0074072D">
            <w:pPr>
              <w:pStyle w:val="Normal2"/>
              <w:numPr>
                <w:ilvl w:val="0"/>
                <w:numId w:val="3"/>
              </w:numPr>
              <w:rPr>
                <w:rFonts w:ascii="Arial" w:hAnsi="Arial" w:cs="Arial"/>
                <w:sz w:val="18"/>
                <w:szCs w:val="18"/>
              </w:rPr>
            </w:pPr>
            <w:r>
              <w:rPr>
                <w:rFonts w:ascii="Arial" w:hAnsi="Arial" w:cs="Arial"/>
                <w:sz w:val="18"/>
                <w:szCs w:val="18"/>
              </w:rPr>
              <w:t xml:space="preserve">Discuss </w:t>
            </w:r>
            <w:r w:rsidRPr="00DA4746">
              <w:rPr>
                <w:rFonts w:ascii="Arial" w:hAnsi="Arial" w:cs="Arial"/>
                <w:sz w:val="18"/>
                <w:szCs w:val="18"/>
              </w:rPr>
              <w:t>Organizational Overview</w:t>
            </w:r>
          </w:p>
          <w:p w:rsidR="0023461C" w:rsidRPr="00DA4746" w:rsidRDefault="0023461C" w:rsidP="0074072D">
            <w:pPr>
              <w:pStyle w:val="Normal2"/>
              <w:numPr>
                <w:ilvl w:val="1"/>
                <w:numId w:val="3"/>
              </w:numPr>
              <w:rPr>
                <w:rFonts w:ascii="Arial" w:hAnsi="Arial" w:cs="Arial"/>
                <w:sz w:val="18"/>
                <w:szCs w:val="18"/>
              </w:rPr>
            </w:pPr>
            <w:r w:rsidRPr="00DA4746">
              <w:rPr>
                <w:rFonts w:ascii="Arial" w:hAnsi="Arial" w:cs="Arial"/>
                <w:sz w:val="18"/>
                <w:szCs w:val="18"/>
              </w:rPr>
              <w:t>Refer to the corporate and local organizational charts</w:t>
            </w:r>
          </w:p>
          <w:p w:rsidR="0023461C" w:rsidRPr="00DA4746" w:rsidRDefault="0023461C" w:rsidP="0074072D">
            <w:pPr>
              <w:pStyle w:val="Normal2"/>
              <w:numPr>
                <w:ilvl w:val="1"/>
                <w:numId w:val="3"/>
              </w:numPr>
              <w:rPr>
                <w:rFonts w:ascii="Arial" w:hAnsi="Arial" w:cs="Arial"/>
                <w:sz w:val="18"/>
                <w:szCs w:val="18"/>
              </w:rPr>
            </w:pPr>
            <w:r w:rsidRPr="00DA4746">
              <w:rPr>
                <w:rFonts w:ascii="Arial" w:hAnsi="Arial" w:cs="Arial"/>
                <w:sz w:val="18"/>
                <w:szCs w:val="18"/>
              </w:rPr>
              <w:t>Discuss roles and responsibilities</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Review Blue Coat Sales Resource Links including key intranet sites, online sales resources, and SalesForce.com.</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Schedule no less than 3 observational calls with an experienced member of the SE team. Review appropriate sales and learning materials prior to the call. List of customers:</w:t>
            </w:r>
          </w:p>
          <w:p w:rsidR="0023461C" w:rsidRPr="00DA4746" w:rsidRDefault="0023461C" w:rsidP="0074072D">
            <w:pPr>
              <w:pStyle w:val="Normal2"/>
              <w:numPr>
                <w:ilvl w:val="0"/>
                <w:numId w:val="7"/>
              </w:numPr>
              <w:spacing w:before="60" w:after="60"/>
              <w:rPr>
                <w:rFonts w:ascii="Arial" w:hAnsi="Arial" w:cs="Arial"/>
                <w:sz w:val="18"/>
                <w:szCs w:val="18"/>
              </w:rPr>
            </w:pPr>
          </w:p>
          <w:p w:rsidR="0023461C" w:rsidRPr="00DA4746" w:rsidRDefault="0023461C" w:rsidP="0074072D">
            <w:pPr>
              <w:pStyle w:val="Normal2"/>
              <w:numPr>
                <w:ilvl w:val="0"/>
                <w:numId w:val="7"/>
              </w:numPr>
              <w:spacing w:before="60" w:after="60"/>
              <w:rPr>
                <w:rFonts w:ascii="Arial" w:hAnsi="Arial" w:cs="Arial"/>
                <w:sz w:val="18"/>
                <w:szCs w:val="18"/>
              </w:rPr>
            </w:pPr>
          </w:p>
          <w:p w:rsidR="0023461C" w:rsidRPr="0023461C" w:rsidRDefault="0023461C" w:rsidP="0074072D">
            <w:pPr>
              <w:pStyle w:val="Normal2"/>
              <w:numPr>
                <w:ilvl w:val="0"/>
                <w:numId w:val="7"/>
              </w:numPr>
              <w:spacing w:before="60" w:after="60"/>
              <w:rPr>
                <w:rFonts w:ascii="Arial" w:hAnsi="Arial" w:cs="Arial"/>
                <w:sz w:val="18"/>
                <w:szCs w:val="18"/>
              </w:rPr>
            </w:pPr>
            <w:r>
              <w:rPr>
                <w:rFonts w:ascii="Arial" w:hAnsi="Arial" w:cs="Arial"/>
                <w:sz w:val="18"/>
                <w:szCs w:val="18"/>
              </w:rPr>
              <w:t xml:space="preserve">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 xml:space="preserve">Schedule introductory meetings with the assigned Territory Account Managers and engineers identified with your Manager.  </w:t>
            </w:r>
          </w:p>
          <w:p w:rsidR="0023461C" w:rsidRPr="00DA4746" w:rsidRDefault="0023461C" w:rsidP="0074072D">
            <w:pPr>
              <w:pStyle w:val="Normal2"/>
              <w:numPr>
                <w:ilvl w:val="0"/>
                <w:numId w:val="3"/>
              </w:numPr>
              <w:rPr>
                <w:rFonts w:ascii="Arial" w:hAnsi="Arial" w:cs="Arial"/>
                <w:sz w:val="18"/>
                <w:szCs w:val="18"/>
              </w:rPr>
            </w:pPr>
            <w:r w:rsidRPr="00DA4746">
              <w:rPr>
                <w:rFonts w:ascii="Arial" w:hAnsi="Arial" w:cs="Arial"/>
                <w:sz w:val="18"/>
                <w:szCs w:val="18"/>
              </w:rPr>
              <w:t xml:space="preserve">Identify key accounts, prospects, and strategy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 xml:space="preserve">Review process to get software and hardware for POCs.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rPr>
                <w:rFonts w:ascii="Arial" w:hAnsi="Arial" w:cs="Arial"/>
                <w:b/>
                <w:sz w:val="18"/>
                <w:szCs w:val="18"/>
              </w:rPr>
            </w:pPr>
            <w:r w:rsidRPr="0023461C">
              <w:rPr>
                <w:rFonts w:ascii="Arial" w:hAnsi="Arial" w:cs="Arial"/>
                <w:b/>
                <w:sz w:val="18"/>
                <w:szCs w:val="18"/>
              </w:rPr>
              <w:t xml:space="preserve">Review support escalation process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F66C1" w:rsidTr="0023461C">
        <w:tc>
          <w:tcPr>
            <w:tcW w:w="54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Borders>
              <w:top w:val="single" w:sz="4" w:space="0" w:color="auto"/>
              <w:left w:val="single" w:sz="4" w:space="0" w:color="auto"/>
              <w:bottom w:val="single" w:sz="4" w:space="0" w:color="auto"/>
              <w:right w:val="single" w:sz="4" w:space="0" w:color="auto"/>
            </w:tcBorders>
          </w:tcPr>
          <w:p w:rsidR="0023461C" w:rsidRPr="0023461C" w:rsidRDefault="0023461C" w:rsidP="0023461C">
            <w:pPr>
              <w:pStyle w:val="Normal2"/>
              <w:numPr>
                <w:ilvl w:val="0"/>
                <w:numId w:val="0"/>
              </w:numPr>
              <w:spacing w:before="60" w:after="60"/>
              <w:rPr>
                <w:rFonts w:ascii="Arial" w:hAnsi="Arial" w:cs="Arial"/>
                <w:b/>
                <w:sz w:val="18"/>
                <w:szCs w:val="18"/>
              </w:rPr>
            </w:pPr>
            <w:r w:rsidRPr="0023461C">
              <w:rPr>
                <w:rFonts w:ascii="Arial" w:hAnsi="Arial" w:cs="Arial"/>
                <w:b/>
                <w:sz w:val="18"/>
                <w:szCs w:val="18"/>
              </w:rPr>
              <w:t>Review area channel relationships and schedule no less than 5 introductory meetings for your next two weeks. List of partners:</w:t>
            </w:r>
          </w:p>
          <w:p w:rsidR="0023461C" w:rsidRDefault="0023461C" w:rsidP="0074072D">
            <w:pPr>
              <w:pStyle w:val="Normal2"/>
              <w:numPr>
                <w:ilvl w:val="0"/>
                <w:numId w:val="8"/>
              </w:numPr>
              <w:spacing w:before="60" w:after="60"/>
              <w:rPr>
                <w:rFonts w:ascii="Arial" w:hAnsi="Arial" w:cs="Arial"/>
                <w:sz w:val="18"/>
                <w:szCs w:val="18"/>
              </w:rPr>
            </w:pPr>
          </w:p>
          <w:p w:rsidR="0023461C" w:rsidRDefault="0023461C" w:rsidP="0074072D">
            <w:pPr>
              <w:pStyle w:val="Normal2"/>
              <w:numPr>
                <w:ilvl w:val="0"/>
                <w:numId w:val="8"/>
              </w:numPr>
              <w:spacing w:before="60" w:after="60"/>
              <w:rPr>
                <w:rFonts w:ascii="Arial" w:hAnsi="Arial" w:cs="Arial"/>
                <w:sz w:val="18"/>
                <w:szCs w:val="18"/>
              </w:rPr>
            </w:pPr>
          </w:p>
          <w:p w:rsidR="0023461C" w:rsidRDefault="0023461C" w:rsidP="0074072D">
            <w:pPr>
              <w:pStyle w:val="Normal2"/>
              <w:numPr>
                <w:ilvl w:val="0"/>
                <w:numId w:val="8"/>
              </w:numPr>
              <w:spacing w:before="60" w:after="60"/>
              <w:rPr>
                <w:rFonts w:ascii="Arial" w:hAnsi="Arial" w:cs="Arial"/>
                <w:sz w:val="18"/>
                <w:szCs w:val="18"/>
              </w:rPr>
            </w:pPr>
          </w:p>
          <w:p w:rsidR="0023461C" w:rsidRDefault="0023461C" w:rsidP="0074072D">
            <w:pPr>
              <w:pStyle w:val="Normal2"/>
              <w:numPr>
                <w:ilvl w:val="0"/>
                <w:numId w:val="8"/>
              </w:numPr>
              <w:spacing w:before="60" w:after="60"/>
              <w:rPr>
                <w:rFonts w:ascii="Arial" w:hAnsi="Arial" w:cs="Arial"/>
                <w:sz w:val="18"/>
                <w:szCs w:val="18"/>
              </w:rPr>
            </w:pPr>
          </w:p>
          <w:p w:rsidR="0023461C" w:rsidRPr="0023461C" w:rsidRDefault="0023461C" w:rsidP="0074072D">
            <w:pPr>
              <w:pStyle w:val="Normal2"/>
              <w:numPr>
                <w:ilvl w:val="0"/>
                <w:numId w:val="8"/>
              </w:numPr>
              <w:spacing w:before="60" w:after="60"/>
              <w:rPr>
                <w:rFonts w:ascii="Arial" w:hAnsi="Arial" w:cs="Arial"/>
                <w:sz w:val="18"/>
                <w:szCs w:val="18"/>
              </w:rPr>
            </w:pPr>
            <w:r>
              <w:rPr>
                <w:rFonts w:ascii="Arial" w:hAnsi="Arial" w:cs="Arial"/>
                <w:sz w:val="18"/>
                <w:szCs w:val="18"/>
              </w:rPr>
              <w:t xml:space="preserve">  </w:t>
            </w:r>
          </w:p>
        </w:tc>
        <w:tc>
          <w:tcPr>
            <w:tcW w:w="2790" w:type="dxa"/>
            <w:tcBorders>
              <w:top w:val="single" w:sz="4" w:space="0" w:color="auto"/>
              <w:left w:val="single" w:sz="4" w:space="0" w:color="auto"/>
              <w:bottom w:val="single" w:sz="4" w:space="0" w:color="auto"/>
              <w:right w:val="single" w:sz="4" w:space="0" w:color="auto"/>
            </w:tcBorders>
          </w:tcPr>
          <w:p w:rsidR="0023461C" w:rsidRPr="00DF66C1" w:rsidRDefault="0023461C" w:rsidP="00991AA8">
            <w:pPr>
              <w:spacing w:beforeLines="20" w:before="48" w:afterLines="20" w:after="48"/>
              <w:rPr>
                <w:sz w:val="18"/>
                <w:szCs w:val="18"/>
              </w:rPr>
            </w:pPr>
          </w:p>
        </w:tc>
      </w:tr>
      <w:tr w:rsidR="0023461C" w:rsidRPr="00DA4746" w:rsidTr="00A945C9">
        <w:tc>
          <w:tcPr>
            <w:tcW w:w="9360" w:type="dxa"/>
            <w:gridSpan w:val="3"/>
            <w:shd w:val="clear" w:color="auto" w:fill="DDDDDD"/>
          </w:tcPr>
          <w:p w:rsidR="0023461C" w:rsidRPr="00DA4746" w:rsidRDefault="0023461C" w:rsidP="00991AA8">
            <w:pPr>
              <w:spacing w:beforeLines="20" w:before="48" w:afterLines="20" w:after="48"/>
              <w:jc w:val="both"/>
              <w:rPr>
                <w:b/>
                <w:sz w:val="18"/>
                <w:szCs w:val="18"/>
              </w:rPr>
            </w:pPr>
            <w:r w:rsidRPr="00DA4746">
              <w:rPr>
                <w:b/>
                <w:sz w:val="18"/>
                <w:szCs w:val="18"/>
              </w:rPr>
              <w:t xml:space="preserve">Peer Coach Assigned by Hiring </w:t>
            </w:r>
            <w:r>
              <w:rPr>
                <w:b/>
                <w:sz w:val="18"/>
                <w:szCs w:val="18"/>
              </w:rPr>
              <w:t>Manager</w:t>
            </w:r>
          </w:p>
        </w:tc>
      </w:tr>
      <w:tr w:rsidR="0023461C" w:rsidRPr="00DA4746" w:rsidTr="00A945C9">
        <w:tc>
          <w:tcPr>
            <w:tcW w:w="540" w:type="dxa"/>
          </w:tcPr>
          <w:p w:rsidR="0023461C" w:rsidRPr="00DA4746" w:rsidRDefault="0023461C" w:rsidP="00991AA8">
            <w:pPr>
              <w:pStyle w:val="BodyText"/>
              <w:spacing w:beforeLines="20" w:before="48" w:afterLines="20" w:after="48"/>
              <w:jc w:val="center"/>
              <w:rPr>
                <w:rFonts w:cs="Arial"/>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DA4746" w:rsidRDefault="0023461C" w:rsidP="00A945C9">
            <w:pPr>
              <w:pStyle w:val="Normal2"/>
              <w:numPr>
                <w:ilvl w:val="0"/>
                <w:numId w:val="0"/>
              </w:numPr>
              <w:spacing w:before="60" w:after="60"/>
              <w:rPr>
                <w:rFonts w:ascii="Arial" w:hAnsi="Arial" w:cs="Arial"/>
                <w:b/>
                <w:sz w:val="18"/>
                <w:szCs w:val="18"/>
              </w:rPr>
            </w:pPr>
            <w:r w:rsidRPr="00DA4746">
              <w:rPr>
                <w:rFonts w:ascii="Arial" w:hAnsi="Arial" w:cs="Arial"/>
                <w:b/>
                <w:sz w:val="18"/>
                <w:szCs w:val="18"/>
              </w:rPr>
              <w:t>Assign peer coach to new hire.  Peer coach responsibilities are:</w:t>
            </w:r>
          </w:p>
          <w:p w:rsidR="0023461C" w:rsidRPr="0023461C" w:rsidRDefault="0023461C" w:rsidP="0074072D">
            <w:pPr>
              <w:pStyle w:val="Normal2"/>
              <w:numPr>
                <w:ilvl w:val="1"/>
                <w:numId w:val="2"/>
              </w:numPr>
              <w:tabs>
                <w:tab w:val="clear" w:pos="1080"/>
                <w:tab w:val="num" w:pos="702"/>
              </w:tabs>
              <w:spacing w:before="60" w:after="60"/>
              <w:ind w:left="702"/>
              <w:rPr>
                <w:rFonts w:ascii="Arial" w:hAnsi="Arial" w:cs="Arial"/>
                <w:b/>
                <w:sz w:val="18"/>
                <w:szCs w:val="18"/>
              </w:rPr>
            </w:pPr>
            <w:r w:rsidRPr="00DA4746">
              <w:rPr>
                <w:rFonts w:ascii="Arial" w:hAnsi="Arial" w:cs="Arial"/>
                <w:sz w:val="18"/>
                <w:szCs w:val="18"/>
              </w:rPr>
              <w:t>Designated to assist with questions</w:t>
            </w:r>
          </w:p>
          <w:p w:rsidR="0023461C" w:rsidRPr="00DA4746" w:rsidRDefault="0023461C" w:rsidP="0074072D">
            <w:pPr>
              <w:pStyle w:val="Normal2"/>
              <w:numPr>
                <w:ilvl w:val="1"/>
                <w:numId w:val="2"/>
              </w:numPr>
              <w:tabs>
                <w:tab w:val="clear" w:pos="1080"/>
                <w:tab w:val="num" w:pos="702"/>
              </w:tabs>
              <w:spacing w:before="60" w:after="60"/>
              <w:ind w:left="702"/>
              <w:rPr>
                <w:rFonts w:ascii="Arial" w:hAnsi="Arial" w:cs="Arial"/>
                <w:b/>
                <w:sz w:val="18"/>
                <w:szCs w:val="18"/>
              </w:rPr>
            </w:pPr>
            <w:r w:rsidRPr="00DA4746">
              <w:rPr>
                <w:rFonts w:ascii="Arial" w:hAnsi="Arial" w:cs="Arial"/>
                <w:sz w:val="18"/>
                <w:szCs w:val="18"/>
              </w:rPr>
              <w:t>New hire should “practice” skills sessions with his/her peer coach</w:t>
            </w:r>
          </w:p>
        </w:tc>
        <w:tc>
          <w:tcPr>
            <w:tcW w:w="2790" w:type="dxa"/>
          </w:tcPr>
          <w:p w:rsidR="0023461C" w:rsidRPr="00DA4746" w:rsidRDefault="0023461C" w:rsidP="00991AA8">
            <w:pPr>
              <w:spacing w:beforeLines="20" w:before="48" w:afterLines="20" w:after="48"/>
              <w:rPr>
                <w:rFonts w:cs="Arial"/>
                <w:sz w:val="18"/>
                <w:szCs w:val="18"/>
              </w:rPr>
            </w:pPr>
          </w:p>
        </w:tc>
      </w:tr>
    </w:tbl>
    <w:p w:rsidR="0023461C" w:rsidRDefault="0023461C">
      <w:r>
        <w:br w:type="page"/>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40"/>
        <w:gridCol w:w="6030"/>
        <w:gridCol w:w="2790"/>
      </w:tblGrid>
      <w:tr w:rsidR="0023461C" w:rsidRPr="00DA4746" w:rsidTr="00A945C9">
        <w:tc>
          <w:tcPr>
            <w:tcW w:w="9360" w:type="dxa"/>
            <w:gridSpan w:val="3"/>
            <w:shd w:val="clear" w:color="auto" w:fill="DDDDDD"/>
          </w:tcPr>
          <w:p w:rsidR="0023461C" w:rsidRPr="00DA4746" w:rsidRDefault="0023461C" w:rsidP="00991AA8">
            <w:pPr>
              <w:spacing w:beforeLines="20" w:before="48" w:afterLines="20" w:after="48"/>
              <w:jc w:val="both"/>
              <w:rPr>
                <w:b/>
                <w:sz w:val="18"/>
                <w:szCs w:val="18"/>
              </w:rPr>
            </w:pPr>
            <w:r w:rsidRPr="0023461C">
              <w:rPr>
                <w:b/>
                <w:sz w:val="18"/>
                <w:szCs w:val="18"/>
              </w:rPr>
              <w:lastRenderedPageBreak/>
              <w:t>Week 1-2 Skills Training</w:t>
            </w: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Default="00D214CE" w:rsidP="0023461C">
            <w:pPr>
              <w:pStyle w:val="Normal2"/>
              <w:numPr>
                <w:ilvl w:val="0"/>
                <w:numId w:val="0"/>
              </w:numPr>
              <w:spacing w:before="60" w:after="60"/>
              <w:rPr>
                <w:rFonts w:ascii="Arial" w:hAnsi="Arial" w:cs="Arial"/>
                <w:b/>
                <w:sz w:val="18"/>
                <w:szCs w:val="18"/>
              </w:rPr>
            </w:pPr>
            <w:r>
              <w:rPr>
                <w:rFonts w:ascii="Arial" w:hAnsi="Arial" w:cs="Arial"/>
                <w:b/>
                <w:sz w:val="18"/>
                <w:szCs w:val="18"/>
              </w:rPr>
              <w:t>O</w:t>
            </w:r>
            <w:r w:rsidR="0023461C" w:rsidRPr="0023461C">
              <w:rPr>
                <w:rFonts w:ascii="Arial" w:hAnsi="Arial" w:cs="Arial"/>
                <w:b/>
                <w:sz w:val="18"/>
                <w:szCs w:val="18"/>
              </w:rPr>
              <w:t>btain neces</w:t>
            </w:r>
            <w:r w:rsidR="0023461C">
              <w:rPr>
                <w:rFonts w:ascii="Arial" w:hAnsi="Arial" w:cs="Arial"/>
                <w:b/>
                <w:sz w:val="18"/>
                <w:szCs w:val="18"/>
              </w:rPr>
              <w:t>sary training materials</w:t>
            </w:r>
            <w:r>
              <w:rPr>
                <w:rFonts w:ascii="Arial" w:hAnsi="Arial" w:cs="Arial"/>
                <w:b/>
                <w:sz w:val="18"/>
                <w:szCs w:val="18"/>
              </w:rPr>
              <w:t xml:space="preserve"> and schedule training for the next available courses:</w:t>
            </w:r>
          </w:p>
          <w:p w:rsidR="00D214CE" w:rsidRP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Certified Pr</w:t>
            </w:r>
            <w:r>
              <w:rPr>
                <w:rFonts w:ascii="Arial" w:hAnsi="Arial" w:cs="Arial"/>
                <w:b/>
                <w:sz w:val="18"/>
              </w:rPr>
              <w:t>oxy Administrator (BCCPA)</w:t>
            </w:r>
          </w:p>
          <w:p w:rsidR="00D214CE" w:rsidRP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Certified P</w:t>
            </w:r>
            <w:r>
              <w:rPr>
                <w:rFonts w:ascii="Arial" w:hAnsi="Arial" w:cs="Arial"/>
                <w:b/>
                <w:sz w:val="18"/>
              </w:rPr>
              <w:t>roxy Professional (BCCPP)</w:t>
            </w:r>
          </w:p>
          <w:p w:rsidR="00D214CE" w:rsidRP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WAN Accelerat</w:t>
            </w:r>
            <w:r>
              <w:rPr>
                <w:rFonts w:ascii="Arial" w:hAnsi="Arial" w:cs="Arial"/>
                <w:b/>
                <w:sz w:val="18"/>
              </w:rPr>
              <w:t>ion Administrator (BCWAA)</w:t>
            </w:r>
          </w:p>
          <w:p w:rsid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 xml:space="preserve">Blue Coat WAN Acceleration Professional (BCWAP) </w:t>
            </w:r>
          </w:p>
          <w:p w:rsid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Reporter Training</w:t>
            </w:r>
          </w:p>
          <w:p w:rsidR="00D214CE" w:rsidRP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Director Training</w:t>
            </w:r>
          </w:p>
          <w:p w:rsidR="00D214CE" w:rsidRDefault="00D214CE" w:rsidP="0074072D">
            <w:pPr>
              <w:pStyle w:val="Normal2"/>
              <w:numPr>
                <w:ilvl w:val="0"/>
                <w:numId w:val="11"/>
              </w:numPr>
              <w:spacing w:before="60" w:after="60"/>
              <w:rPr>
                <w:rFonts w:ascii="Arial" w:hAnsi="Arial" w:cs="Arial"/>
                <w:b/>
                <w:sz w:val="18"/>
              </w:rPr>
            </w:pPr>
            <w:r w:rsidRPr="00D214CE">
              <w:rPr>
                <w:rFonts w:ascii="Arial" w:hAnsi="Arial" w:cs="Arial"/>
                <w:b/>
                <w:sz w:val="18"/>
              </w:rPr>
              <w:t>Blue Coat Anti-Virus Training</w:t>
            </w:r>
          </w:p>
        </w:tc>
        <w:tc>
          <w:tcPr>
            <w:tcW w:w="2790" w:type="dxa"/>
          </w:tcPr>
          <w:p w:rsidR="0023461C" w:rsidRPr="00DF66C1" w:rsidRDefault="0023461C" w:rsidP="00991AA8">
            <w:pPr>
              <w:spacing w:beforeLines="20" w:before="48" w:afterLines="20" w:after="48"/>
              <w:rPr>
                <w:sz w:val="18"/>
                <w:szCs w:val="18"/>
              </w:rPr>
            </w:pPr>
          </w:p>
        </w:tc>
      </w:tr>
      <w:tr w:rsidR="00D214CE" w:rsidRPr="00DF66C1" w:rsidTr="00A945C9">
        <w:tc>
          <w:tcPr>
            <w:tcW w:w="540" w:type="dxa"/>
          </w:tcPr>
          <w:p w:rsidR="00D214CE" w:rsidRPr="00DF66C1" w:rsidRDefault="00D214CE"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D214CE" w:rsidRDefault="00D214CE" w:rsidP="00A945C9">
            <w:pPr>
              <w:pStyle w:val="Normal2"/>
              <w:numPr>
                <w:ilvl w:val="0"/>
                <w:numId w:val="0"/>
              </w:numPr>
              <w:spacing w:before="60" w:after="60"/>
              <w:rPr>
                <w:rFonts w:ascii="Arial" w:hAnsi="Arial" w:cs="Arial"/>
                <w:b/>
                <w:sz w:val="18"/>
              </w:rPr>
            </w:pPr>
            <w:r>
              <w:rPr>
                <w:rFonts w:ascii="Arial" w:hAnsi="Arial" w:cs="Arial"/>
                <w:b/>
                <w:sz w:val="18"/>
              </w:rPr>
              <w:t>Review available white papers and technology primers</w:t>
            </w:r>
          </w:p>
        </w:tc>
        <w:tc>
          <w:tcPr>
            <w:tcW w:w="2790" w:type="dxa"/>
          </w:tcPr>
          <w:p w:rsidR="00D214CE" w:rsidRPr="00DF66C1" w:rsidRDefault="00D214CE"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DA4746" w:rsidRDefault="0023461C" w:rsidP="00A945C9">
            <w:pPr>
              <w:pStyle w:val="Normal2"/>
              <w:numPr>
                <w:ilvl w:val="0"/>
                <w:numId w:val="0"/>
              </w:numPr>
              <w:spacing w:before="60" w:after="60"/>
              <w:rPr>
                <w:rFonts w:ascii="Arial" w:hAnsi="Arial" w:cs="Arial"/>
                <w:b/>
                <w:sz w:val="18"/>
              </w:rPr>
            </w:pPr>
            <w:r>
              <w:rPr>
                <w:rFonts w:ascii="Arial" w:hAnsi="Arial" w:cs="Arial"/>
                <w:b/>
                <w:sz w:val="18"/>
              </w:rPr>
              <w:t>Deliver p</w:t>
            </w:r>
            <w:r w:rsidRPr="00DA4746">
              <w:rPr>
                <w:rFonts w:ascii="Arial" w:hAnsi="Arial" w:cs="Arial"/>
                <w:b/>
                <w:sz w:val="18"/>
              </w:rPr>
              <w:t>itch appropriat</w:t>
            </w:r>
            <w:r>
              <w:rPr>
                <w:rFonts w:ascii="Arial" w:hAnsi="Arial" w:cs="Arial"/>
                <w:b/>
                <w:sz w:val="18"/>
              </w:rPr>
              <w:t>e for a customer to Manager:</w:t>
            </w:r>
          </w:p>
          <w:p w:rsidR="0023461C" w:rsidRPr="00DA4746" w:rsidRDefault="0023461C" w:rsidP="0074072D">
            <w:pPr>
              <w:pStyle w:val="Normal2"/>
              <w:numPr>
                <w:ilvl w:val="1"/>
                <w:numId w:val="2"/>
              </w:numPr>
              <w:tabs>
                <w:tab w:val="clear" w:pos="1080"/>
                <w:tab w:val="num" w:pos="702"/>
              </w:tabs>
              <w:spacing w:before="60" w:after="60"/>
              <w:ind w:left="702"/>
              <w:rPr>
                <w:rFonts w:ascii="Arial" w:hAnsi="Arial" w:cs="Arial"/>
                <w:sz w:val="18"/>
              </w:rPr>
            </w:pPr>
            <w:r w:rsidRPr="00DA4746">
              <w:rPr>
                <w:rFonts w:ascii="Arial" w:hAnsi="Arial" w:cs="Arial"/>
                <w:sz w:val="18"/>
              </w:rPr>
              <w:t>10 minute presentation on Blue Coat</w:t>
            </w:r>
          </w:p>
          <w:p w:rsidR="0023461C" w:rsidRPr="00DA4746" w:rsidRDefault="0023461C" w:rsidP="0074072D">
            <w:pPr>
              <w:pStyle w:val="Normal2"/>
              <w:numPr>
                <w:ilvl w:val="1"/>
                <w:numId w:val="2"/>
              </w:numPr>
              <w:tabs>
                <w:tab w:val="clear" w:pos="1080"/>
                <w:tab w:val="num" w:pos="702"/>
              </w:tabs>
              <w:spacing w:before="60" w:after="60"/>
              <w:ind w:left="702"/>
              <w:rPr>
                <w:rFonts w:ascii="Arial" w:hAnsi="Arial" w:cs="Arial"/>
                <w:sz w:val="18"/>
              </w:rPr>
            </w:pPr>
            <w:r w:rsidRPr="00DA4746">
              <w:rPr>
                <w:rFonts w:ascii="Arial" w:hAnsi="Arial" w:cs="Arial"/>
                <w:sz w:val="18"/>
              </w:rPr>
              <w:t>10 minute summary of solutions Blue Coat has to offer</w:t>
            </w:r>
          </w:p>
          <w:p w:rsidR="0023461C" w:rsidRPr="00DA4746" w:rsidRDefault="0023461C" w:rsidP="0074072D">
            <w:pPr>
              <w:pStyle w:val="Normal2"/>
              <w:numPr>
                <w:ilvl w:val="1"/>
                <w:numId w:val="2"/>
              </w:numPr>
              <w:tabs>
                <w:tab w:val="clear" w:pos="1080"/>
                <w:tab w:val="num" w:pos="702"/>
              </w:tabs>
              <w:spacing w:before="60" w:after="60"/>
              <w:ind w:left="702"/>
              <w:rPr>
                <w:rFonts w:ascii="Arial" w:hAnsi="Arial" w:cs="Arial"/>
                <w:sz w:val="18"/>
              </w:rPr>
            </w:pPr>
            <w:r w:rsidRPr="00DA4746">
              <w:rPr>
                <w:rFonts w:ascii="Arial" w:hAnsi="Arial" w:cs="Arial"/>
                <w:sz w:val="18"/>
              </w:rPr>
              <w:t>20 minutes for feedback from the team</w:t>
            </w:r>
          </w:p>
        </w:tc>
        <w:tc>
          <w:tcPr>
            <w:tcW w:w="2790" w:type="dxa"/>
          </w:tcPr>
          <w:p w:rsidR="0023461C" w:rsidRPr="00DF66C1" w:rsidRDefault="0023461C" w:rsidP="00991AA8">
            <w:pPr>
              <w:spacing w:beforeLines="20" w:before="48" w:afterLines="20" w:after="48"/>
              <w:rPr>
                <w:sz w:val="18"/>
                <w:szCs w:val="18"/>
              </w:rPr>
            </w:pPr>
          </w:p>
        </w:tc>
      </w:tr>
    </w:tbl>
    <w:p w:rsidR="00527066" w:rsidRDefault="0023461C" w:rsidP="0023461C">
      <w:pPr>
        <w:pStyle w:val="Heading1"/>
      </w:pPr>
      <w:r>
        <w:t>Weeks 3-4: Developing the Foundation</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40"/>
        <w:gridCol w:w="6030"/>
        <w:gridCol w:w="2790"/>
      </w:tblGrid>
      <w:tr w:rsidR="00DA4746" w:rsidRPr="00243A16" w:rsidTr="00A945C9">
        <w:tc>
          <w:tcPr>
            <w:tcW w:w="9360" w:type="dxa"/>
            <w:gridSpan w:val="3"/>
            <w:tcBorders>
              <w:bottom w:val="single" w:sz="4" w:space="0" w:color="auto"/>
            </w:tcBorders>
            <w:shd w:val="clear" w:color="auto" w:fill="000000"/>
          </w:tcPr>
          <w:p w:rsidR="00DA4746" w:rsidRPr="00243A16" w:rsidRDefault="00DA4746" w:rsidP="00991AA8">
            <w:pPr>
              <w:pStyle w:val="BodyText"/>
              <w:spacing w:beforeLines="20" w:before="48" w:afterLines="20" w:after="48"/>
              <w:rPr>
                <w:b/>
                <w:bCs/>
                <w:color w:val="FFFFFF"/>
                <w:sz w:val="18"/>
              </w:rPr>
            </w:pPr>
            <w:r>
              <w:rPr>
                <w:b/>
                <w:color w:val="FFFFFF"/>
                <w:sz w:val="18"/>
              </w:rPr>
              <w:t>Goals for Weeks 3-4</w:t>
            </w:r>
          </w:p>
        </w:tc>
      </w:tr>
      <w:tr w:rsidR="00DA4746" w:rsidRPr="00DF66C1" w:rsidTr="00DA4746">
        <w:tc>
          <w:tcPr>
            <w:tcW w:w="6570" w:type="dxa"/>
            <w:gridSpan w:val="2"/>
            <w:shd w:val="clear" w:color="auto" w:fill="DDDDDD"/>
          </w:tcPr>
          <w:p w:rsidR="00DA4746" w:rsidRPr="00DF66C1" w:rsidRDefault="00DA4746" w:rsidP="00991AA8">
            <w:pPr>
              <w:pStyle w:val="BodyText"/>
              <w:spacing w:beforeLines="20" w:before="48" w:afterLines="20" w:after="48"/>
              <w:rPr>
                <w:rFonts w:cs="Arial"/>
                <w:b/>
                <w:bCs/>
                <w:sz w:val="18"/>
                <w:szCs w:val="18"/>
              </w:rPr>
            </w:pPr>
            <w:r>
              <w:rPr>
                <w:rFonts w:cs="Arial"/>
                <w:b/>
                <w:bCs/>
                <w:sz w:val="18"/>
                <w:szCs w:val="18"/>
              </w:rPr>
              <w:t>Activities/Results</w:t>
            </w:r>
          </w:p>
        </w:tc>
        <w:tc>
          <w:tcPr>
            <w:tcW w:w="2790" w:type="dxa"/>
            <w:shd w:val="clear" w:color="auto" w:fill="DDDDDD"/>
          </w:tcPr>
          <w:p w:rsidR="00DA4746" w:rsidRPr="00DF66C1" w:rsidRDefault="00DA4746" w:rsidP="00991AA8">
            <w:pPr>
              <w:pStyle w:val="BodyText"/>
              <w:spacing w:beforeLines="20" w:before="48" w:afterLines="20" w:after="48"/>
              <w:rPr>
                <w:rFonts w:cs="Arial"/>
                <w:b/>
                <w:bCs/>
                <w:sz w:val="18"/>
                <w:szCs w:val="18"/>
              </w:rPr>
            </w:pPr>
            <w:r>
              <w:rPr>
                <w:rFonts w:cs="Arial"/>
                <w:b/>
                <w:bCs/>
                <w:sz w:val="18"/>
                <w:szCs w:val="18"/>
              </w:rPr>
              <w:t>Resources</w:t>
            </w: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23461C">
            <w:pPr>
              <w:pStyle w:val="Normal2Bold"/>
              <w:numPr>
                <w:ilvl w:val="0"/>
                <w:numId w:val="0"/>
              </w:numPr>
              <w:ind w:left="360" w:hanging="360"/>
              <w:rPr>
                <w:rFonts w:ascii="Arial" w:hAnsi="Arial" w:cs="Arial"/>
                <w:sz w:val="18"/>
                <w:szCs w:val="22"/>
              </w:rPr>
            </w:pPr>
            <w:r w:rsidRPr="0023461C">
              <w:rPr>
                <w:rFonts w:ascii="Arial" w:hAnsi="Arial" w:cs="Arial"/>
                <w:sz w:val="18"/>
                <w:szCs w:val="22"/>
              </w:rPr>
              <w:t>Meet with Your Manager</w:t>
            </w:r>
          </w:p>
          <w:p w:rsidR="0023461C" w:rsidRPr="0023461C" w:rsidRDefault="0023461C" w:rsidP="0074072D">
            <w:pPr>
              <w:numPr>
                <w:ilvl w:val="0"/>
                <w:numId w:val="5"/>
              </w:numPr>
              <w:spacing w:after="0"/>
              <w:rPr>
                <w:rFonts w:cs="Arial"/>
                <w:sz w:val="18"/>
                <w:szCs w:val="22"/>
              </w:rPr>
            </w:pPr>
            <w:r w:rsidRPr="0023461C">
              <w:rPr>
                <w:rFonts w:cs="Arial"/>
                <w:sz w:val="18"/>
                <w:szCs w:val="22"/>
              </w:rPr>
              <w:t>Discuss what you’ve learned to-date about Blue Coat vision, strategy, solution messaging and product functionality/capabilities</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23461C">
            <w:pPr>
              <w:pStyle w:val="Normal2Bold"/>
              <w:numPr>
                <w:ilvl w:val="0"/>
                <w:numId w:val="0"/>
              </w:numPr>
              <w:ind w:left="360" w:hanging="360"/>
              <w:rPr>
                <w:rFonts w:ascii="Arial" w:hAnsi="Arial" w:cs="Arial"/>
                <w:sz w:val="18"/>
                <w:szCs w:val="22"/>
              </w:rPr>
            </w:pPr>
            <w:r w:rsidRPr="0023461C">
              <w:rPr>
                <w:rFonts w:ascii="Arial" w:hAnsi="Arial" w:cs="Arial"/>
                <w:sz w:val="18"/>
                <w:szCs w:val="22"/>
              </w:rPr>
              <w:t>Blue Coat Partner and Channel</w:t>
            </w:r>
          </w:p>
          <w:p w:rsidR="0023461C" w:rsidRPr="0023461C" w:rsidRDefault="0023461C" w:rsidP="0074072D">
            <w:pPr>
              <w:pStyle w:val="Normal2Bold"/>
              <w:numPr>
                <w:ilvl w:val="1"/>
                <w:numId w:val="6"/>
              </w:numPr>
              <w:tabs>
                <w:tab w:val="clear" w:pos="1080"/>
                <w:tab w:val="num" w:pos="702"/>
              </w:tabs>
              <w:ind w:left="702"/>
              <w:rPr>
                <w:rFonts w:ascii="Arial" w:hAnsi="Arial" w:cs="Arial"/>
                <w:b w:val="0"/>
                <w:sz w:val="18"/>
                <w:szCs w:val="22"/>
              </w:rPr>
            </w:pPr>
            <w:r w:rsidRPr="0023461C">
              <w:rPr>
                <w:rFonts w:ascii="Arial" w:hAnsi="Arial" w:cs="Arial"/>
                <w:b w:val="0"/>
                <w:sz w:val="18"/>
                <w:szCs w:val="22"/>
              </w:rPr>
              <w:t xml:space="preserve">Review </w:t>
            </w:r>
            <w:r>
              <w:rPr>
                <w:rFonts w:ascii="Arial" w:hAnsi="Arial" w:cs="Arial"/>
                <w:b w:val="0"/>
                <w:sz w:val="18"/>
                <w:szCs w:val="22"/>
              </w:rPr>
              <w:t>channel</w:t>
            </w:r>
            <w:r w:rsidRPr="0023461C">
              <w:rPr>
                <w:rFonts w:ascii="Arial" w:hAnsi="Arial" w:cs="Arial"/>
                <w:b w:val="0"/>
                <w:sz w:val="18"/>
                <w:szCs w:val="22"/>
              </w:rPr>
              <w:t xml:space="preserve"> program</w:t>
            </w:r>
          </w:p>
          <w:p w:rsidR="0023461C" w:rsidRPr="0023461C" w:rsidRDefault="0023461C" w:rsidP="0074072D">
            <w:pPr>
              <w:pStyle w:val="Normal2Bold"/>
              <w:numPr>
                <w:ilvl w:val="1"/>
                <w:numId w:val="6"/>
              </w:numPr>
              <w:tabs>
                <w:tab w:val="clear" w:pos="1080"/>
                <w:tab w:val="num" w:pos="702"/>
              </w:tabs>
              <w:ind w:left="702"/>
              <w:rPr>
                <w:rFonts w:ascii="Arial" w:hAnsi="Arial" w:cs="Arial"/>
                <w:b w:val="0"/>
                <w:sz w:val="18"/>
                <w:szCs w:val="22"/>
              </w:rPr>
            </w:pPr>
            <w:r w:rsidRPr="0023461C">
              <w:rPr>
                <w:rFonts w:ascii="Arial" w:hAnsi="Arial" w:cs="Arial"/>
                <w:b w:val="0"/>
                <w:sz w:val="18"/>
                <w:szCs w:val="22"/>
              </w:rPr>
              <w:t xml:space="preserve">Understand channel strategy for </w:t>
            </w:r>
            <w:r w:rsidR="00D214CE">
              <w:rPr>
                <w:rFonts w:ascii="Arial" w:hAnsi="Arial" w:cs="Arial"/>
                <w:b w:val="0"/>
                <w:sz w:val="18"/>
                <w:szCs w:val="22"/>
              </w:rPr>
              <w:t>the product portfolio</w:t>
            </w:r>
          </w:p>
          <w:p w:rsidR="0023461C" w:rsidRPr="0023461C" w:rsidRDefault="0023461C" w:rsidP="0074072D">
            <w:pPr>
              <w:pStyle w:val="Normal2Bold"/>
              <w:numPr>
                <w:ilvl w:val="0"/>
                <w:numId w:val="9"/>
              </w:numPr>
              <w:rPr>
                <w:rFonts w:ascii="Arial" w:hAnsi="Arial" w:cs="Arial"/>
                <w:b w:val="0"/>
                <w:sz w:val="18"/>
                <w:szCs w:val="22"/>
              </w:rPr>
            </w:pPr>
            <w:r w:rsidRPr="0023461C">
              <w:rPr>
                <w:rFonts w:ascii="Arial" w:hAnsi="Arial" w:cs="Arial"/>
                <w:b w:val="0"/>
                <w:sz w:val="18"/>
                <w:szCs w:val="22"/>
              </w:rPr>
              <w:t>Partners impact on technical certifications</w:t>
            </w:r>
          </w:p>
          <w:p w:rsidR="0023461C" w:rsidRPr="0023461C" w:rsidRDefault="0023461C" w:rsidP="0074072D">
            <w:pPr>
              <w:pStyle w:val="Normal2Bold"/>
              <w:numPr>
                <w:ilvl w:val="0"/>
                <w:numId w:val="9"/>
              </w:numPr>
              <w:rPr>
                <w:rFonts w:ascii="Arial" w:hAnsi="Arial" w:cs="Arial"/>
                <w:b w:val="0"/>
                <w:sz w:val="18"/>
                <w:szCs w:val="22"/>
              </w:rPr>
            </w:pPr>
            <w:r>
              <w:rPr>
                <w:rFonts w:ascii="Arial" w:hAnsi="Arial" w:cs="Arial"/>
                <w:b w:val="0"/>
                <w:sz w:val="18"/>
                <w:szCs w:val="22"/>
              </w:rPr>
              <w:t>Product mix and solution delivery</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23461C">
            <w:pPr>
              <w:pStyle w:val="Normal2Bold"/>
              <w:numPr>
                <w:ilvl w:val="0"/>
                <w:numId w:val="0"/>
              </w:numPr>
              <w:ind w:left="360" w:hanging="360"/>
              <w:rPr>
                <w:rFonts w:ascii="Arial" w:hAnsi="Arial" w:cs="Arial"/>
                <w:sz w:val="18"/>
                <w:szCs w:val="22"/>
              </w:rPr>
            </w:pPr>
            <w:r w:rsidRPr="0023461C">
              <w:rPr>
                <w:rFonts w:ascii="Arial" w:hAnsi="Arial" w:cs="Arial"/>
                <w:sz w:val="18"/>
                <w:szCs w:val="22"/>
              </w:rPr>
              <w:t>Review Technical Validation Process</w:t>
            </w:r>
          </w:p>
          <w:p w:rsidR="0023461C" w:rsidRPr="0023461C" w:rsidRDefault="0023461C" w:rsidP="0074072D">
            <w:pPr>
              <w:pStyle w:val="Normal2Bold"/>
              <w:numPr>
                <w:ilvl w:val="1"/>
                <w:numId w:val="6"/>
              </w:numPr>
              <w:tabs>
                <w:tab w:val="clear" w:pos="1080"/>
                <w:tab w:val="num" w:pos="702"/>
              </w:tabs>
              <w:ind w:left="702"/>
              <w:rPr>
                <w:rFonts w:ascii="Arial" w:hAnsi="Arial" w:cs="Arial"/>
                <w:b w:val="0"/>
                <w:sz w:val="18"/>
                <w:szCs w:val="22"/>
              </w:rPr>
            </w:pPr>
            <w:r w:rsidRPr="0023461C">
              <w:rPr>
                <w:rFonts w:ascii="Arial" w:hAnsi="Arial" w:cs="Arial"/>
                <w:b w:val="0"/>
                <w:sz w:val="18"/>
                <w:szCs w:val="22"/>
              </w:rPr>
              <w:t>Review options for POC</w:t>
            </w:r>
          </w:p>
          <w:p w:rsidR="0023461C" w:rsidRPr="0023461C" w:rsidRDefault="0023461C" w:rsidP="0074072D">
            <w:pPr>
              <w:pStyle w:val="Normal2Bold"/>
              <w:numPr>
                <w:ilvl w:val="1"/>
                <w:numId w:val="6"/>
              </w:numPr>
              <w:tabs>
                <w:tab w:val="clear" w:pos="1080"/>
                <w:tab w:val="num" w:pos="702"/>
              </w:tabs>
              <w:ind w:left="702"/>
              <w:rPr>
                <w:rFonts w:ascii="Arial" w:hAnsi="Arial" w:cs="Arial"/>
                <w:b w:val="0"/>
                <w:sz w:val="18"/>
                <w:szCs w:val="22"/>
              </w:rPr>
            </w:pPr>
            <w:r w:rsidRPr="0023461C">
              <w:rPr>
                <w:rFonts w:ascii="Arial" w:hAnsi="Arial" w:cs="Arial"/>
                <w:b w:val="0"/>
                <w:sz w:val="18"/>
                <w:szCs w:val="22"/>
              </w:rPr>
              <w:t>Describe POC Team responsibilities</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Default="0023461C" w:rsidP="0023461C">
            <w:pPr>
              <w:pStyle w:val="Normal2"/>
              <w:numPr>
                <w:ilvl w:val="0"/>
                <w:numId w:val="0"/>
              </w:numPr>
              <w:spacing w:before="60" w:after="60"/>
              <w:rPr>
                <w:rFonts w:ascii="Arial" w:hAnsi="Arial" w:cs="Arial"/>
                <w:b/>
                <w:sz w:val="18"/>
                <w:szCs w:val="22"/>
              </w:rPr>
            </w:pPr>
            <w:r>
              <w:rPr>
                <w:rFonts w:ascii="Arial" w:hAnsi="Arial" w:cs="Arial"/>
                <w:b/>
                <w:sz w:val="18"/>
                <w:szCs w:val="22"/>
              </w:rPr>
              <w:t>Shadow no less than two</w:t>
            </w:r>
            <w:r w:rsidRPr="0023461C">
              <w:rPr>
                <w:rFonts w:ascii="Arial" w:hAnsi="Arial" w:cs="Arial"/>
                <w:b/>
                <w:sz w:val="18"/>
                <w:szCs w:val="22"/>
              </w:rPr>
              <w:t xml:space="preserve"> POC</w:t>
            </w:r>
            <w:r>
              <w:rPr>
                <w:rFonts w:ascii="Arial" w:hAnsi="Arial" w:cs="Arial"/>
                <w:b/>
                <w:sz w:val="18"/>
                <w:szCs w:val="22"/>
              </w:rPr>
              <w:t>s</w:t>
            </w:r>
          </w:p>
          <w:p w:rsidR="0023461C" w:rsidRDefault="0023461C" w:rsidP="0074072D">
            <w:pPr>
              <w:pStyle w:val="Normal2"/>
              <w:numPr>
                <w:ilvl w:val="0"/>
                <w:numId w:val="10"/>
              </w:numPr>
              <w:spacing w:before="60" w:after="60"/>
              <w:rPr>
                <w:rFonts w:ascii="Arial" w:hAnsi="Arial" w:cs="Arial"/>
                <w:sz w:val="18"/>
                <w:szCs w:val="18"/>
              </w:rPr>
            </w:pPr>
          </w:p>
          <w:p w:rsidR="0023461C" w:rsidRPr="0023461C" w:rsidRDefault="0023461C" w:rsidP="0074072D">
            <w:pPr>
              <w:pStyle w:val="Normal2"/>
              <w:numPr>
                <w:ilvl w:val="0"/>
                <w:numId w:val="10"/>
              </w:numPr>
              <w:spacing w:before="60" w:after="60"/>
              <w:rPr>
                <w:rFonts w:ascii="Arial" w:hAnsi="Arial" w:cs="Arial"/>
                <w:sz w:val="18"/>
                <w:szCs w:val="18"/>
              </w:rPr>
            </w:pPr>
          </w:p>
        </w:tc>
        <w:tc>
          <w:tcPr>
            <w:tcW w:w="2790" w:type="dxa"/>
          </w:tcPr>
          <w:p w:rsidR="0023461C" w:rsidRPr="00DF66C1" w:rsidRDefault="0023461C" w:rsidP="00991AA8">
            <w:pPr>
              <w:spacing w:beforeLines="20" w:before="48" w:afterLines="20" w:after="48"/>
              <w:rPr>
                <w:sz w:val="18"/>
                <w:szCs w:val="18"/>
              </w:rPr>
            </w:pPr>
          </w:p>
        </w:tc>
      </w:tr>
      <w:tr w:rsidR="0023461C" w:rsidRPr="00DA4746" w:rsidTr="00A945C9">
        <w:tc>
          <w:tcPr>
            <w:tcW w:w="9360" w:type="dxa"/>
            <w:gridSpan w:val="3"/>
            <w:shd w:val="clear" w:color="auto" w:fill="DDDDDD"/>
          </w:tcPr>
          <w:p w:rsidR="0023461C" w:rsidRPr="00DA4746" w:rsidRDefault="0023461C" w:rsidP="00991AA8">
            <w:pPr>
              <w:spacing w:beforeLines="20" w:before="48" w:afterLines="20" w:after="48"/>
              <w:jc w:val="both"/>
              <w:rPr>
                <w:b/>
                <w:sz w:val="18"/>
                <w:szCs w:val="18"/>
              </w:rPr>
            </w:pPr>
            <w:r>
              <w:rPr>
                <w:b/>
                <w:sz w:val="18"/>
                <w:szCs w:val="18"/>
              </w:rPr>
              <w:t>Weeks 3-4</w:t>
            </w:r>
            <w:r w:rsidRPr="0023461C">
              <w:rPr>
                <w:b/>
                <w:sz w:val="18"/>
                <w:szCs w:val="18"/>
              </w:rPr>
              <w:t xml:space="preserve"> Skills Training</w:t>
            </w:r>
          </w:p>
        </w:tc>
      </w:tr>
      <w:tr w:rsidR="00D214CE" w:rsidRPr="00DF66C1" w:rsidTr="00320E94">
        <w:tc>
          <w:tcPr>
            <w:tcW w:w="540" w:type="dxa"/>
          </w:tcPr>
          <w:p w:rsidR="00D214CE" w:rsidRPr="00DF66C1" w:rsidRDefault="00D214CE"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D214CE" w:rsidRDefault="00D214CE" w:rsidP="00D214CE">
            <w:pPr>
              <w:pStyle w:val="Normal2"/>
              <w:numPr>
                <w:ilvl w:val="0"/>
                <w:numId w:val="0"/>
              </w:numPr>
              <w:spacing w:before="60" w:after="60"/>
              <w:rPr>
                <w:rFonts w:ascii="Arial" w:hAnsi="Arial" w:cs="Arial"/>
                <w:b/>
                <w:sz w:val="18"/>
              </w:rPr>
            </w:pPr>
            <w:r>
              <w:rPr>
                <w:rFonts w:ascii="Arial" w:hAnsi="Arial" w:cs="Arial"/>
                <w:b/>
                <w:sz w:val="18"/>
                <w:szCs w:val="22"/>
              </w:rPr>
              <w:t>Continue review of available online learning resources, including datasheets, webinars, and performance briefs</w:t>
            </w:r>
          </w:p>
        </w:tc>
        <w:tc>
          <w:tcPr>
            <w:tcW w:w="2790" w:type="dxa"/>
          </w:tcPr>
          <w:p w:rsidR="00D214CE" w:rsidRPr="0023461C" w:rsidRDefault="00D214CE" w:rsidP="00991AA8">
            <w:pPr>
              <w:spacing w:beforeLines="20" w:before="48" w:afterLines="20" w:after="48"/>
              <w:rPr>
                <w:rFonts w:cs="Arial"/>
                <w:sz w:val="18"/>
                <w:szCs w:val="18"/>
              </w:rPr>
            </w:pPr>
          </w:p>
        </w:tc>
      </w:tr>
      <w:tr w:rsidR="0023461C" w:rsidRPr="00DF66C1" w:rsidTr="00320E94">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23461C">
            <w:pPr>
              <w:pStyle w:val="Normal2"/>
              <w:numPr>
                <w:ilvl w:val="0"/>
                <w:numId w:val="0"/>
              </w:numPr>
              <w:spacing w:before="60" w:after="60"/>
              <w:rPr>
                <w:rFonts w:ascii="Arial" w:hAnsi="Arial" w:cs="Arial"/>
                <w:b/>
                <w:sz w:val="18"/>
              </w:rPr>
            </w:pPr>
            <w:r>
              <w:rPr>
                <w:rFonts w:ascii="Arial" w:hAnsi="Arial" w:cs="Arial"/>
                <w:b/>
                <w:sz w:val="18"/>
              </w:rPr>
              <w:t>Week 3: Demonstration</w:t>
            </w:r>
          </w:p>
          <w:p w:rsidR="0023461C" w:rsidRPr="0023461C" w:rsidRDefault="0023461C" w:rsidP="0074072D">
            <w:pPr>
              <w:pStyle w:val="Normal2"/>
              <w:numPr>
                <w:ilvl w:val="1"/>
                <w:numId w:val="2"/>
              </w:numPr>
              <w:tabs>
                <w:tab w:val="clear" w:pos="1080"/>
                <w:tab w:val="num" w:pos="702"/>
              </w:tabs>
              <w:spacing w:before="60" w:after="60"/>
              <w:ind w:left="702"/>
              <w:rPr>
                <w:rFonts w:ascii="Arial" w:hAnsi="Arial" w:cs="Arial"/>
                <w:b/>
                <w:sz w:val="18"/>
              </w:rPr>
            </w:pPr>
            <w:r w:rsidRPr="0023461C">
              <w:rPr>
                <w:rFonts w:ascii="Arial" w:hAnsi="Arial" w:cs="Arial"/>
                <w:sz w:val="18"/>
              </w:rPr>
              <w:t>30 minute demonstration</w:t>
            </w:r>
          </w:p>
          <w:p w:rsidR="0023461C" w:rsidRPr="0023461C" w:rsidRDefault="0023461C" w:rsidP="0074072D">
            <w:pPr>
              <w:pStyle w:val="Normal2"/>
              <w:numPr>
                <w:ilvl w:val="1"/>
                <w:numId w:val="2"/>
              </w:numPr>
              <w:tabs>
                <w:tab w:val="clear" w:pos="1080"/>
                <w:tab w:val="num" w:pos="702"/>
              </w:tabs>
              <w:spacing w:before="60" w:after="60"/>
              <w:ind w:left="702"/>
              <w:rPr>
                <w:rFonts w:ascii="Arial" w:hAnsi="Arial" w:cs="Arial"/>
                <w:b/>
                <w:sz w:val="18"/>
              </w:rPr>
            </w:pPr>
            <w:r w:rsidRPr="0023461C">
              <w:rPr>
                <w:rFonts w:ascii="Arial" w:hAnsi="Arial" w:cs="Arial"/>
                <w:sz w:val="18"/>
              </w:rPr>
              <w:t>30 minute whiteboard architecture discussion</w:t>
            </w:r>
          </w:p>
        </w:tc>
        <w:tc>
          <w:tcPr>
            <w:tcW w:w="2790" w:type="dxa"/>
          </w:tcPr>
          <w:p w:rsidR="0023461C" w:rsidRPr="0023461C" w:rsidRDefault="0023461C" w:rsidP="00991AA8">
            <w:pPr>
              <w:spacing w:beforeLines="20" w:before="48" w:afterLines="20" w:after="48"/>
              <w:rPr>
                <w:rFonts w:cs="Arial"/>
                <w:sz w:val="18"/>
                <w:szCs w:val="18"/>
              </w:rPr>
            </w:pPr>
          </w:p>
        </w:tc>
      </w:tr>
    </w:tbl>
    <w:p w:rsidR="00D214CE" w:rsidRPr="00991AA8" w:rsidRDefault="00D214CE">
      <w:pPr>
        <w:spacing w:after="0"/>
        <w:rPr>
          <w:b/>
          <w:smallCaps/>
          <w:color w:val="17365D" w:themeColor="text2" w:themeShade="BF"/>
          <w:sz w:val="36"/>
          <w14:shadow w14:blurRad="50800" w14:dist="38100" w14:dir="2700000" w14:sx="100000" w14:sy="100000" w14:kx="0" w14:ky="0" w14:algn="tl">
            <w14:srgbClr w14:val="000000">
              <w14:alpha w14:val="60000"/>
            </w14:srgbClr>
          </w14:shadow>
        </w:rPr>
      </w:pPr>
      <w:r>
        <w:br w:type="page"/>
      </w:r>
    </w:p>
    <w:p w:rsidR="00527066" w:rsidRDefault="00527066" w:rsidP="0023461C">
      <w:pPr>
        <w:pStyle w:val="Heading1"/>
      </w:pPr>
      <w:r>
        <w:lastRenderedPageBreak/>
        <w:t>Weeks 5-12</w:t>
      </w:r>
      <w:r w:rsidR="0023461C">
        <w:t>: Skills Development</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540"/>
        <w:gridCol w:w="6030"/>
        <w:gridCol w:w="2790"/>
      </w:tblGrid>
      <w:tr w:rsidR="0023461C" w:rsidRPr="00243A16" w:rsidTr="00A945C9">
        <w:tc>
          <w:tcPr>
            <w:tcW w:w="9360" w:type="dxa"/>
            <w:gridSpan w:val="3"/>
            <w:tcBorders>
              <w:bottom w:val="single" w:sz="4" w:space="0" w:color="auto"/>
            </w:tcBorders>
            <w:shd w:val="clear" w:color="auto" w:fill="000000"/>
          </w:tcPr>
          <w:p w:rsidR="0023461C" w:rsidRPr="00243A16" w:rsidRDefault="0023461C" w:rsidP="00991AA8">
            <w:pPr>
              <w:pStyle w:val="BodyText"/>
              <w:spacing w:beforeLines="20" w:before="48" w:afterLines="20" w:after="48"/>
              <w:rPr>
                <w:b/>
                <w:bCs/>
                <w:color w:val="FFFFFF"/>
                <w:sz w:val="18"/>
              </w:rPr>
            </w:pPr>
            <w:r>
              <w:rPr>
                <w:b/>
                <w:color w:val="FFFFFF"/>
                <w:sz w:val="18"/>
              </w:rPr>
              <w:t>Goals for Weeks 5-12</w:t>
            </w:r>
          </w:p>
        </w:tc>
      </w:tr>
      <w:tr w:rsidR="0023461C" w:rsidRPr="00DF66C1" w:rsidTr="00A945C9">
        <w:tc>
          <w:tcPr>
            <w:tcW w:w="6570" w:type="dxa"/>
            <w:gridSpan w:val="2"/>
            <w:shd w:val="clear" w:color="auto" w:fill="DDDDDD"/>
          </w:tcPr>
          <w:p w:rsidR="0023461C" w:rsidRPr="00DF66C1" w:rsidRDefault="0023461C" w:rsidP="00991AA8">
            <w:pPr>
              <w:pStyle w:val="BodyText"/>
              <w:spacing w:beforeLines="20" w:before="48" w:afterLines="20" w:after="48"/>
              <w:rPr>
                <w:rFonts w:cs="Arial"/>
                <w:b/>
                <w:bCs/>
                <w:sz w:val="18"/>
                <w:szCs w:val="18"/>
              </w:rPr>
            </w:pPr>
            <w:r>
              <w:rPr>
                <w:rFonts w:cs="Arial"/>
                <w:b/>
                <w:bCs/>
                <w:sz w:val="18"/>
                <w:szCs w:val="18"/>
              </w:rPr>
              <w:t>Activities/Results</w:t>
            </w:r>
          </w:p>
        </w:tc>
        <w:tc>
          <w:tcPr>
            <w:tcW w:w="2790" w:type="dxa"/>
            <w:shd w:val="clear" w:color="auto" w:fill="DDDDDD"/>
          </w:tcPr>
          <w:p w:rsidR="0023461C" w:rsidRPr="00DF66C1" w:rsidRDefault="0023461C" w:rsidP="00991AA8">
            <w:pPr>
              <w:pStyle w:val="BodyText"/>
              <w:spacing w:beforeLines="20" w:before="48" w:afterLines="20" w:after="48"/>
              <w:rPr>
                <w:rFonts w:cs="Arial"/>
                <w:b/>
                <w:bCs/>
                <w:sz w:val="18"/>
                <w:szCs w:val="18"/>
              </w:rPr>
            </w:pPr>
            <w:r>
              <w:rPr>
                <w:rFonts w:cs="Arial"/>
                <w:b/>
                <w:bCs/>
                <w:sz w:val="18"/>
                <w:szCs w:val="18"/>
              </w:rPr>
              <w:t>Resources</w:t>
            </w:r>
          </w:p>
        </w:tc>
      </w:tr>
      <w:tr w:rsidR="0023461C" w:rsidRPr="00DF66C1" w:rsidTr="006D2E6B">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vAlign w:val="center"/>
          </w:tcPr>
          <w:p w:rsidR="0023461C" w:rsidRPr="0023461C" w:rsidRDefault="0023461C" w:rsidP="00D214CE">
            <w:pPr>
              <w:pStyle w:val="Normal2"/>
              <w:numPr>
                <w:ilvl w:val="0"/>
                <w:numId w:val="0"/>
              </w:numPr>
              <w:spacing w:before="60" w:after="60"/>
              <w:rPr>
                <w:rFonts w:ascii="Arial" w:hAnsi="Arial" w:cs="Arial"/>
                <w:b/>
                <w:sz w:val="18"/>
                <w:szCs w:val="18"/>
              </w:rPr>
            </w:pPr>
            <w:r w:rsidRPr="0023461C">
              <w:rPr>
                <w:rFonts w:ascii="Arial" w:hAnsi="Arial" w:cs="Arial"/>
                <w:b/>
                <w:sz w:val="18"/>
                <w:szCs w:val="18"/>
              </w:rPr>
              <w:t>Complete the</w:t>
            </w:r>
            <w:r w:rsidR="00D214CE">
              <w:rPr>
                <w:rFonts w:ascii="Arial" w:hAnsi="Arial" w:cs="Arial"/>
                <w:b/>
                <w:sz w:val="18"/>
                <w:szCs w:val="18"/>
              </w:rPr>
              <w:t xml:space="preserve"> available</w:t>
            </w:r>
            <w:r w:rsidRPr="0023461C">
              <w:rPr>
                <w:rFonts w:ascii="Arial" w:hAnsi="Arial" w:cs="Arial"/>
                <w:b/>
                <w:sz w:val="18"/>
                <w:szCs w:val="18"/>
              </w:rPr>
              <w:t xml:space="preserve"> learning </w:t>
            </w:r>
            <w:r w:rsidR="00D214CE">
              <w:rPr>
                <w:rFonts w:ascii="Arial" w:hAnsi="Arial" w:cs="Arial"/>
                <w:b/>
                <w:sz w:val="18"/>
                <w:szCs w:val="18"/>
              </w:rPr>
              <w:t>materials and classes</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D214CE">
            <w:pPr>
              <w:pStyle w:val="Normal2"/>
              <w:numPr>
                <w:ilvl w:val="0"/>
                <w:numId w:val="0"/>
              </w:numPr>
              <w:spacing w:before="60" w:after="60"/>
              <w:rPr>
                <w:rFonts w:ascii="Arial" w:hAnsi="Arial" w:cs="Arial"/>
                <w:b/>
                <w:sz w:val="18"/>
                <w:szCs w:val="18"/>
              </w:rPr>
            </w:pPr>
            <w:r w:rsidRPr="0023461C">
              <w:rPr>
                <w:rFonts w:ascii="Arial" w:hAnsi="Arial" w:cs="Arial"/>
                <w:b/>
                <w:sz w:val="18"/>
                <w:szCs w:val="18"/>
              </w:rPr>
              <w:t>Schedule trip to work with Technical Support</w:t>
            </w:r>
            <w:r w:rsidR="00D214CE">
              <w:rPr>
                <w:rFonts w:ascii="Arial" w:hAnsi="Arial" w:cs="Arial"/>
                <w:b/>
                <w:sz w:val="18"/>
                <w:szCs w:val="18"/>
              </w:rPr>
              <w:t xml:space="preserve"> Team.</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23461C" w:rsidP="00D214CE">
            <w:pPr>
              <w:pStyle w:val="Normal2"/>
              <w:numPr>
                <w:ilvl w:val="0"/>
                <w:numId w:val="0"/>
              </w:numPr>
              <w:spacing w:before="60" w:after="60"/>
              <w:rPr>
                <w:rFonts w:ascii="Arial" w:hAnsi="Arial" w:cs="Arial"/>
                <w:b/>
                <w:sz w:val="18"/>
                <w:szCs w:val="18"/>
              </w:rPr>
            </w:pPr>
            <w:r w:rsidRPr="0023461C">
              <w:rPr>
                <w:rFonts w:ascii="Arial" w:hAnsi="Arial" w:cs="Arial"/>
                <w:b/>
                <w:sz w:val="18"/>
                <w:szCs w:val="18"/>
              </w:rPr>
              <w:t>Complete mock POC</w:t>
            </w:r>
          </w:p>
          <w:p w:rsidR="0023461C" w:rsidRPr="0023461C" w:rsidRDefault="0023461C" w:rsidP="0074072D">
            <w:pPr>
              <w:pStyle w:val="Normal2"/>
              <w:numPr>
                <w:ilvl w:val="0"/>
                <w:numId w:val="3"/>
              </w:numPr>
              <w:rPr>
                <w:rFonts w:ascii="Arial" w:hAnsi="Arial" w:cs="Arial"/>
                <w:sz w:val="18"/>
                <w:szCs w:val="18"/>
              </w:rPr>
            </w:pPr>
            <w:r w:rsidRPr="0023461C">
              <w:rPr>
                <w:rFonts w:ascii="Arial" w:hAnsi="Arial" w:cs="Arial"/>
                <w:sz w:val="18"/>
                <w:szCs w:val="18"/>
              </w:rPr>
              <w:t>Scenario and equipment to be provided by manager</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D214CE" w:rsidRDefault="00D214CE" w:rsidP="0023461C">
            <w:pPr>
              <w:pStyle w:val="Normal2"/>
              <w:numPr>
                <w:ilvl w:val="0"/>
                <w:numId w:val="0"/>
              </w:numPr>
              <w:spacing w:before="60" w:after="60"/>
              <w:rPr>
                <w:rFonts w:ascii="Arial" w:hAnsi="Arial" w:cs="Arial"/>
                <w:b/>
                <w:sz w:val="18"/>
                <w:szCs w:val="18"/>
              </w:rPr>
            </w:pPr>
            <w:r w:rsidRPr="00D214CE">
              <w:rPr>
                <w:rFonts w:ascii="Arial" w:hAnsi="Arial" w:cs="Arial"/>
                <w:b/>
                <w:sz w:val="18"/>
                <w:szCs w:val="18"/>
              </w:rPr>
              <w:t>Continue Partner introductions and visits.</w:t>
            </w:r>
          </w:p>
        </w:tc>
        <w:tc>
          <w:tcPr>
            <w:tcW w:w="2790" w:type="dxa"/>
          </w:tcPr>
          <w:p w:rsidR="0023461C" w:rsidRPr="00DF66C1" w:rsidRDefault="0023461C" w:rsidP="00991AA8">
            <w:pPr>
              <w:spacing w:beforeLines="20" w:before="48" w:afterLines="20" w:after="48"/>
              <w:rPr>
                <w:sz w:val="18"/>
                <w:szCs w:val="18"/>
              </w:rPr>
            </w:pPr>
          </w:p>
        </w:tc>
      </w:tr>
      <w:tr w:rsidR="0023461C" w:rsidRPr="00DF66C1" w:rsidTr="00A945C9">
        <w:tc>
          <w:tcPr>
            <w:tcW w:w="540" w:type="dxa"/>
          </w:tcPr>
          <w:p w:rsidR="0023461C" w:rsidRPr="00DF66C1" w:rsidRDefault="0023461C" w:rsidP="00991AA8">
            <w:pPr>
              <w:pStyle w:val="BodyText"/>
              <w:spacing w:beforeLines="20" w:before="48" w:afterLines="20" w:after="48"/>
              <w:jc w:val="center"/>
              <w:rPr>
                <w:sz w:val="18"/>
                <w:szCs w:val="18"/>
              </w:rPr>
            </w:pPr>
            <w:r w:rsidRPr="00DF66C1">
              <w:rPr>
                <w:sz w:val="18"/>
                <w:szCs w:val="18"/>
              </w:rPr>
              <w:fldChar w:fldCharType="begin">
                <w:ffData>
                  <w:name w:val="Check1"/>
                  <w:enabled/>
                  <w:calcOnExit w:val="0"/>
                  <w:checkBox>
                    <w:sizeAuto/>
                    <w:default w:val="0"/>
                  </w:checkBox>
                </w:ffData>
              </w:fldChar>
            </w:r>
            <w:r w:rsidRPr="00DF66C1">
              <w:rPr>
                <w:sz w:val="18"/>
                <w:szCs w:val="18"/>
              </w:rPr>
              <w:instrText xml:space="preserve"> FORMCHECKBOX </w:instrText>
            </w:r>
            <w:r w:rsidRPr="00DF66C1">
              <w:rPr>
                <w:sz w:val="18"/>
                <w:szCs w:val="18"/>
              </w:rPr>
            </w:r>
            <w:r w:rsidRPr="00DF66C1">
              <w:rPr>
                <w:sz w:val="18"/>
                <w:szCs w:val="18"/>
              </w:rPr>
              <w:fldChar w:fldCharType="end"/>
            </w:r>
          </w:p>
        </w:tc>
        <w:tc>
          <w:tcPr>
            <w:tcW w:w="6030" w:type="dxa"/>
          </w:tcPr>
          <w:p w:rsidR="0023461C" w:rsidRPr="0023461C" w:rsidRDefault="00D214CE" w:rsidP="0023461C">
            <w:pPr>
              <w:pStyle w:val="Normal2"/>
              <w:numPr>
                <w:ilvl w:val="0"/>
                <w:numId w:val="0"/>
              </w:numPr>
              <w:spacing w:before="60" w:after="60"/>
              <w:rPr>
                <w:rFonts w:ascii="Arial" w:hAnsi="Arial" w:cs="Arial"/>
                <w:sz w:val="18"/>
                <w:szCs w:val="18"/>
              </w:rPr>
            </w:pPr>
            <w:r>
              <w:rPr>
                <w:rFonts w:ascii="Arial" w:hAnsi="Arial" w:cs="Arial"/>
                <w:b/>
                <w:sz w:val="18"/>
                <w:szCs w:val="18"/>
              </w:rPr>
              <w:t>Review progress with Manager and Peer Coach.</w:t>
            </w:r>
          </w:p>
        </w:tc>
        <w:tc>
          <w:tcPr>
            <w:tcW w:w="2790" w:type="dxa"/>
          </w:tcPr>
          <w:p w:rsidR="0023461C" w:rsidRPr="00DF66C1" w:rsidRDefault="0023461C" w:rsidP="00991AA8">
            <w:pPr>
              <w:spacing w:beforeLines="20" w:before="48" w:afterLines="20" w:after="48"/>
              <w:rPr>
                <w:sz w:val="18"/>
                <w:szCs w:val="18"/>
              </w:rPr>
            </w:pPr>
          </w:p>
        </w:tc>
      </w:tr>
    </w:tbl>
    <w:p w:rsidR="00527066" w:rsidRDefault="00527066" w:rsidP="00527066"/>
    <w:p w:rsidR="00527066" w:rsidRDefault="00991AA8" w:rsidP="00527066">
      <w:pPr>
        <w:pStyle w:val="ChapterHeading"/>
      </w:pPr>
      <w:r>
        <w:rPr>
          <w:noProof/>
          <w14:shadow w14:blurRad="0" w14:dist="0" w14:dir="0" w14:sx="0" w14:sy="0" w14:kx="0" w14:ky="0" w14:algn="none">
            <w14:srgbClr w14:val="000000"/>
          </w14:shadow>
        </w:rPr>
        <w:lastRenderedPageBreak/>
        <mc:AlternateContent>
          <mc:Choice Requires="wps">
            <w:drawing>
              <wp:anchor distT="0" distB="0" distL="114300" distR="114300" simplePos="0" relativeHeight="251670528" behindDoc="0" locked="0" layoutInCell="1" allowOverlap="1">
                <wp:simplePos x="0" y="0"/>
                <wp:positionH relativeFrom="column">
                  <wp:posOffset>3152775</wp:posOffset>
                </wp:positionH>
                <wp:positionV relativeFrom="paragraph">
                  <wp:posOffset>-266700</wp:posOffset>
                </wp:positionV>
                <wp:extent cx="2886075" cy="81915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819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7066" w:rsidRDefault="00527066" w:rsidP="00527066">
                            <w:pPr>
                              <w:jc w:val="right"/>
                            </w:pPr>
                            <w:r>
                              <w:t xml:space="preserve">Customer: </w:t>
                            </w:r>
                            <w:r>
                              <w:tab/>
                              <w:t>____________________</w:t>
                            </w:r>
                          </w:p>
                          <w:p w:rsidR="00527066" w:rsidRDefault="00527066" w:rsidP="00527066">
                            <w:pPr>
                              <w:jc w:val="right"/>
                            </w:pPr>
                            <w:r>
                              <w:t xml:space="preserve">Date: </w:t>
                            </w:r>
                            <w:r>
                              <w:tab/>
                            </w:r>
                            <w:r>
                              <w:tab/>
                              <w:t>____________________</w:t>
                            </w:r>
                          </w:p>
                          <w:p w:rsidR="00527066" w:rsidRDefault="00527066" w:rsidP="00527066">
                            <w:pPr>
                              <w:jc w:val="right"/>
                            </w:pPr>
                            <w:r>
                              <w:t>Sales Rep:</w:t>
                            </w:r>
                            <w:r>
                              <w:tab/>
                              <w:t>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248.25pt;margin-top:-21pt;width:227.2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" stroked="f">
                <v:textbox>
                  <w:txbxContent>
                    <w:p w:rsidR="00527066" w:rsidRDefault="00527066" w:rsidP="00527066">
                      <w:pPr>
                        <w:jc w:val="right"/>
                      </w:pPr>
                      <w:r>
                        <w:t xml:space="preserve">Customer: </w:t>
                      </w:r>
                      <w:r>
                        <w:tab/>
                        <w:t>____________________</w:t>
                      </w:r>
                    </w:p>
                    <w:p w:rsidR="00527066" w:rsidRDefault="00527066" w:rsidP="00527066">
                      <w:pPr>
                        <w:jc w:val="right"/>
                      </w:pPr>
                      <w:r>
                        <w:t xml:space="preserve">Date: </w:t>
                      </w:r>
                      <w:r>
                        <w:tab/>
                      </w:r>
                      <w:r>
                        <w:tab/>
                        <w:t>____________________</w:t>
                      </w:r>
                    </w:p>
                    <w:p w:rsidR="00527066" w:rsidRDefault="00527066" w:rsidP="00527066">
                      <w:pPr>
                        <w:jc w:val="right"/>
                      </w:pPr>
                      <w:r>
                        <w:t>Sales Rep:</w:t>
                      </w:r>
                      <w:r>
                        <w:tab/>
                        <w:t>____________________</w:t>
                      </w:r>
                    </w:p>
                  </w:txbxContent>
                </v:textbox>
              </v:shape>
            </w:pict>
          </mc:Fallback>
        </mc:AlternateContent>
      </w:r>
      <w:r w:rsidR="00527066">
        <w:t>Account Call Worksheet</w:t>
      </w:r>
    </w:p>
    <w:tbl>
      <w:tblPr>
        <w:tblW w:w="9540" w:type="dxa"/>
        <w:tblInd w:w="1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040"/>
        <w:gridCol w:w="4500"/>
      </w:tblGrid>
      <w:tr w:rsidR="00527066" w:rsidRPr="00685BE0" w:rsidTr="00527066">
        <w:trPr>
          <w:trHeight w:val="422"/>
        </w:trPr>
        <w:tc>
          <w:tcPr>
            <w:tcW w:w="5040" w:type="dxa"/>
            <w:shd w:val="clear" w:color="auto" w:fill="D9D9D9" w:themeFill="background1" w:themeFillShade="D9"/>
            <w:vAlign w:val="center"/>
          </w:tcPr>
          <w:p w:rsidR="00527066" w:rsidRPr="000E5C80" w:rsidRDefault="00527066" w:rsidP="00527066">
            <w:pPr>
              <w:pStyle w:val="Normal2Bold0"/>
              <w:spacing w:before="60" w:after="60"/>
              <w:jc w:val="center"/>
              <w:rPr>
                <w:rFonts w:ascii="Arial" w:hAnsi="Arial" w:cs="Arial"/>
                <w:bCs/>
              </w:rPr>
            </w:pPr>
            <w:r>
              <w:rPr>
                <w:rFonts w:ascii="Arial" w:hAnsi="Arial" w:cs="Arial"/>
                <w:bCs/>
              </w:rPr>
              <w:t>PRE-CALL DISCUSSION</w:t>
            </w:r>
          </w:p>
        </w:tc>
        <w:tc>
          <w:tcPr>
            <w:tcW w:w="4500" w:type="dxa"/>
            <w:shd w:val="clear" w:color="auto" w:fill="D9D9D9" w:themeFill="background1" w:themeFillShade="D9"/>
            <w:vAlign w:val="center"/>
          </w:tcPr>
          <w:p w:rsidR="00527066" w:rsidRPr="009C7183" w:rsidRDefault="00527066" w:rsidP="00527066">
            <w:pPr>
              <w:pStyle w:val="Heading2"/>
              <w:spacing w:before="60" w:after="60"/>
              <w:jc w:val="center"/>
              <w:rPr>
                <w:rFonts w:cs="Arial"/>
                <w:sz w:val="22"/>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What’s the purpose of this visit?  What does Blue Coat want to accomplish?</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napToGrid w:val="0"/>
                <w:color w:val="000000"/>
                <w:sz w:val="20"/>
                <w:szCs w:val="20"/>
              </w:rPr>
              <w:t>What action do you want the customer to take at the end of the call?</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tcBorders>
              <w:bottom w:val="single" w:sz="4" w:space="0" w:color="C0C0C0"/>
            </w:tcBorders>
            <w:vAlign w:val="center"/>
          </w:tcPr>
          <w:p w:rsidR="00527066" w:rsidRPr="00527066" w:rsidRDefault="00527066" w:rsidP="00A945C9">
            <w:pPr>
              <w:spacing w:before="60" w:after="60"/>
              <w:rPr>
                <w:rFonts w:cs="Arial"/>
                <w:sz w:val="20"/>
                <w:szCs w:val="20"/>
              </w:rPr>
            </w:pPr>
            <w:r w:rsidRPr="00527066">
              <w:rPr>
                <w:rFonts w:cs="Arial"/>
                <w:snapToGrid w:val="0"/>
                <w:color w:val="000000"/>
                <w:sz w:val="20"/>
                <w:szCs w:val="20"/>
              </w:rPr>
              <w:t>How will you reinforce value during on the call?</w:t>
            </w:r>
          </w:p>
        </w:tc>
        <w:tc>
          <w:tcPr>
            <w:tcW w:w="4500" w:type="dxa"/>
            <w:tcBorders>
              <w:bottom w:val="single" w:sz="4" w:space="0" w:color="C0C0C0"/>
            </w:tcBorders>
            <w:vAlign w:val="center"/>
          </w:tcPr>
          <w:p w:rsidR="00527066" w:rsidRPr="00527066" w:rsidRDefault="00527066" w:rsidP="00A945C9">
            <w:pPr>
              <w:spacing w:before="60" w:after="60"/>
              <w:rPr>
                <w:rFonts w:cs="Arial"/>
                <w:sz w:val="20"/>
                <w:szCs w:val="22"/>
              </w:rPr>
            </w:pPr>
          </w:p>
        </w:tc>
      </w:tr>
      <w:tr w:rsidR="00527066" w:rsidRPr="00685BE0" w:rsidTr="00527066">
        <w:tc>
          <w:tcPr>
            <w:tcW w:w="5040" w:type="dxa"/>
            <w:shd w:val="clear" w:color="auto" w:fill="D9D9D9" w:themeFill="background1" w:themeFillShade="D9"/>
            <w:vAlign w:val="center"/>
          </w:tcPr>
          <w:p w:rsidR="00527066" w:rsidRPr="000E5C80" w:rsidRDefault="00527066" w:rsidP="00527066">
            <w:pPr>
              <w:pStyle w:val="Normal2Bold0"/>
              <w:spacing w:before="60" w:after="60"/>
              <w:jc w:val="center"/>
              <w:rPr>
                <w:rFonts w:ascii="Arial" w:hAnsi="Arial" w:cs="Arial"/>
                <w:bCs/>
              </w:rPr>
            </w:pPr>
            <w:bookmarkStart w:id="1" w:name="_Toc163096588"/>
            <w:r w:rsidRPr="000E5C80">
              <w:rPr>
                <w:rFonts w:ascii="Arial" w:hAnsi="Arial" w:cs="Arial"/>
                <w:bCs/>
              </w:rPr>
              <w:t>POST-CALL DEBRIEF</w:t>
            </w:r>
            <w:bookmarkEnd w:id="1"/>
          </w:p>
        </w:tc>
        <w:tc>
          <w:tcPr>
            <w:tcW w:w="4500" w:type="dxa"/>
            <w:shd w:val="clear" w:color="auto" w:fill="D9D9D9" w:themeFill="background1" w:themeFillShade="D9"/>
            <w:vAlign w:val="center"/>
          </w:tcPr>
          <w:p w:rsidR="00527066" w:rsidRPr="009C7183" w:rsidRDefault="00527066" w:rsidP="00527066">
            <w:pPr>
              <w:pStyle w:val="Heading2"/>
              <w:spacing w:before="60" w:after="60"/>
              <w:jc w:val="cente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Were the objectives made clear to the customer?</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napToGrid w:val="0"/>
                <w:color w:val="000000"/>
                <w:sz w:val="20"/>
                <w:szCs w:val="20"/>
              </w:rPr>
              <w:t>What (if any) additional objectives did the customer have?</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What pain points did the customer reveal?</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What was the Blue Coat value discussed regarding those needs/pain points?</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Did the questions follow a needs-analysis format?</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Was the presentation customized to the buyers need?</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527066">
            <w:pPr>
              <w:spacing w:before="60" w:after="60"/>
              <w:rPr>
                <w:rFonts w:cs="Arial"/>
                <w:snapToGrid w:val="0"/>
                <w:color w:val="000000"/>
                <w:sz w:val="20"/>
                <w:szCs w:val="20"/>
              </w:rPr>
            </w:pPr>
            <w:r w:rsidRPr="00527066">
              <w:rPr>
                <w:rFonts w:cs="Arial"/>
                <w:snapToGrid w:val="0"/>
                <w:color w:val="000000"/>
                <w:sz w:val="20"/>
                <w:szCs w:val="20"/>
              </w:rPr>
              <w:t>How did you respond to the customer’s objections?</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Did you ask for something from the customer?</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rPr>
          <w:trHeight w:val="188"/>
        </w:trPr>
        <w:tc>
          <w:tcPr>
            <w:tcW w:w="5040" w:type="dxa"/>
            <w:tcBorders>
              <w:bottom w:val="single" w:sz="4" w:space="0" w:color="C0C0C0"/>
            </w:tcBorders>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What did you learn from sales call?</w:t>
            </w:r>
          </w:p>
        </w:tc>
        <w:tc>
          <w:tcPr>
            <w:tcW w:w="4500" w:type="dxa"/>
            <w:tcBorders>
              <w:bottom w:val="single" w:sz="4" w:space="0" w:color="C0C0C0"/>
            </w:tcBorders>
            <w:vAlign w:val="center"/>
          </w:tcPr>
          <w:p w:rsidR="00527066" w:rsidRPr="00527066" w:rsidRDefault="00527066" w:rsidP="00A945C9">
            <w:pPr>
              <w:spacing w:before="60" w:after="60"/>
              <w:rPr>
                <w:rFonts w:cs="Arial"/>
                <w:sz w:val="20"/>
                <w:szCs w:val="22"/>
              </w:rPr>
            </w:pPr>
          </w:p>
        </w:tc>
      </w:tr>
      <w:tr w:rsidR="00527066" w:rsidRPr="00527066" w:rsidTr="00527066">
        <w:trPr>
          <w:trHeight w:val="188"/>
        </w:trPr>
        <w:tc>
          <w:tcPr>
            <w:tcW w:w="5040" w:type="dxa"/>
            <w:tcBorders>
              <w:bottom w:val="single" w:sz="4" w:space="0" w:color="C0C0C0"/>
            </w:tcBorders>
            <w:vAlign w:val="center"/>
          </w:tcPr>
          <w:p w:rsidR="00527066" w:rsidRPr="00527066" w:rsidRDefault="00527066" w:rsidP="00A945C9">
            <w:pPr>
              <w:spacing w:before="60" w:after="60"/>
              <w:rPr>
                <w:rFonts w:cs="Arial"/>
                <w:snapToGrid w:val="0"/>
                <w:color w:val="000000"/>
                <w:sz w:val="20"/>
                <w:szCs w:val="20"/>
              </w:rPr>
            </w:pPr>
            <w:r w:rsidRPr="00527066">
              <w:rPr>
                <w:rFonts w:cs="Arial"/>
                <w:snapToGrid w:val="0"/>
                <w:color w:val="000000"/>
                <w:sz w:val="20"/>
                <w:szCs w:val="20"/>
              </w:rPr>
              <w:t>Where there open issues/questions that you own?</w:t>
            </w:r>
          </w:p>
        </w:tc>
        <w:tc>
          <w:tcPr>
            <w:tcW w:w="4500" w:type="dxa"/>
            <w:tcBorders>
              <w:bottom w:val="single" w:sz="4" w:space="0" w:color="C0C0C0"/>
            </w:tcBorders>
            <w:vAlign w:val="center"/>
          </w:tcPr>
          <w:p w:rsidR="00527066" w:rsidRPr="00527066" w:rsidRDefault="00527066" w:rsidP="00A945C9">
            <w:pPr>
              <w:spacing w:before="60" w:after="60"/>
              <w:rPr>
                <w:rFonts w:cs="Arial"/>
                <w:sz w:val="20"/>
                <w:szCs w:val="22"/>
              </w:rPr>
            </w:pPr>
          </w:p>
        </w:tc>
      </w:tr>
      <w:tr w:rsidR="00527066" w:rsidRPr="00685BE0" w:rsidTr="00527066">
        <w:trPr>
          <w:trHeight w:val="242"/>
        </w:trPr>
        <w:tc>
          <w:tcPr>
            <w:tcW w:w="5040" w:type="dxa"/>
            <w:shd w:val="clear" w:color="auto" w:fill="D9D9D9" w:themeFill="background1" w:themeFillShade="D9"/>
            <w:vAlign w:val="center"/>
          </w:tcPr>
          <w:p w:rsidR="00527066" w:rsidRPr="000E5C80" w:rsidRDefault="00527066" w:rsidP="00527066">
            <w:pPr>
              <w:pStyle w:val="Normal2Bold0"/>
              <w:spacing w:before="60" w:after="60"/>
              <w:jc w:val="center"/>
              <w:rPr>
                <w:rFonts w:ascii="Arial" w:hAnsi="Arial" w:cs="Arial"/>
                <w:bCs/>
              </w:rPr>
            </w:pPr>
            <w:bookmarkStart w:id="2" w:name="_Toc163096589"/>
            <w:r w:rsidRPr="000E5C80">
              <w:rPr>
                <w:rFonts w:ascii="Arial" w:hAnsi="Arial" w:cs="Arial"/>
                <w:bCs/>
              </w:rPr>
              <w:t>FOLLOW UP</w:t>
            </w:r>
            <w:bookmarkEnd w:id="2"/>
          </w:p>
        </w:tc>
        <w:tc>
          <w:tcPr>
            <w:tcW w:w="4500" w:type="dxa"/>
            <w:shd w:val="clear" w:color="auto" w:fill="D9D9D9" w:themeFill="background1" w:themeFillShade="D9"/>
            <w:vAlign w:val="center"/>
          </w:tcPr>
          <w:p w:rsidR="00527066" w:rsidRPr="009C7183" w:rsidRDefault="00527066" w:rsidP="00527066">
            <w:pPr>
              <w:pStyle w:val="Heading2"/>
              <w:spacing w:before="60" w:after="60"/>
              <w:jc w:val="center"/>
              <w:rPr>
                <w:rFonts w:cs="Arial"/>
                <w:sz w:val="22"/>
                <w:szCs w:val="22"/>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z w:val="20"/>
                <w:szCs w:val="20"/>
              </w:rPr>
              <w:t>Open issues/questions addressed in a timely fashion?</w:t>
            </w:r>
          </w:p>
        </w:tc>
        <w:tc>
          <w:tcPr>
            <w:tcW w:w="4500" w:type="dxa"/>
            <w:vAlign w:val="center"/>
          </w:tcPr>
          <w:p w:rsidR="00527066" w:rsidRPr="00527066" w:rsidRDefault="00527066" w:rsidP="00A945C9">
            <w:pPr>
              <w:pStyle w:val="Heading4"/>
              <w:spacing w:before="60" w:after="60"/>
              <w:rPr>
                <w:rFonts w:cs="Arial"/>
                <w:sz w:val="20"/>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z w:val="20"/>
                <w:szCs w:val="20"/>
              </w:rPr>
              <w:t>Are we calling on the right level?</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z w:val="20"/>
                <w:szCs w:val="20"/>
              </w:rPr>
              <w:t>What needs to be done next?</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c>
          <w:tcPr>
            <w:tcW w:w="5040" w:type="dxa"/>
            <w:vAlign w:val="center"/>
          </w:tcPr>
          <w:p w:rsidR="00527066" w:rsidRPr="00527066" w:rsidRDefault="00527066" w:rsidP="00A945C9">
            <w:pPr>
              <w:spacing w:before="60" w:after="60"/>
              <w:rPr>
                <w:rFonts w:cs="Arial"/>
                <w:sz w:val="20"/>
                <w:szCs w:val="20"/>
              </w:rPr>
            </w:pPr>
            <w:r w:rsidRPr="00527066">
              <w:rPr>
                <w:rFonts w:cs="Arial"/>
                <w:sz w:val="20"/>
                <w:szCs w:val="20"/>
              </w:rPr>
              <w:t>When?</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rPr>
          <w:trHeight w:val="323"/>
        </w:trPr>
        <w:tc>
          <w:tcPr>
            <w:tcW w:w="5040" w:type="dxa"/>
            <w:vAlign w:val="center"/>
          </w:tcPr>
          <w:p w:rsidR="00527066" w:rsidRPr="00527066" w:rsidRDefault="00527066" w:rsidP="00A945C9">
            <w:pPr>
              <w:spacing w:before="60" w:after="60"/>
              <w:rPr>
                <w:rFonts w:cs="Arial"/>
                <w:sz w:val="20"/>
                <w:szCs w:val="20"/>
              </w:rPr>
            </w:pPr>
            <w:r w:rsidRPr="00527066">
              <w:rPr>
                <w:rFonts w:cs="Arial"/>
                <w:sz w:val="20"/>
                <w:szCs w:val="20"/>
              </w:rPr>
              <w:t>Who else needs to be involved?</w:t>
            </w:r>
          </w:p>
        </w:tc>
        <w:tc>
          <w:tcPr>
            <w:tcW w:w="4500" w:type="dxa"/>
            <w:vAlign w:val="center"/>
          </w:tcPr>
          <w:p w:rsidR="00527066" w:rsidRPr="00527066" w:rsidRDefault="00527066" w:rsidP="00A945C9">
            <w:pPr>
              <w:spacing w:before="60" w:after="60"/>
              <w:rPr>
                <w:rFonts w:cs="Arial"/>
                <w:sz w:val="20"/>
                <w:szCs w:val="22"/>
              </w:rPr>
            </w:pPr>
          </w:p>
        </w:tc>
      </w:tr>
      <w:tr w:rsidR="00527066" w:rsidRPr="00527066" w:rsidTr="00527066">
        <w:trPr>
          <w:trHeight w:val="566"/>
        </w:trPr>
        <w:tc>
          <w:tcPr>
            <w:tcW w:w="5040" w:type="dxa"/>
            <w:tcBorders>
              <w:bottom w:val="single" w:sz="4" w:space="0" w:color="C0C0C0"/>
            </w:tcBorders>
            <w:vAlign w:val="center"/>
          </w:tcPr>
          <w:p w:rsidR="00527066" w:rsidRPr="00527066" w:rsidRDefault="00527066" w:rsidP="00A945C9">
            <w:pPr>
              <w:spacing w:before="60" w:after="60"/>
              <w:rPr>
                <w:rFonts w:cs="Arial"/>
                <w:sz w:val="20"/>
                <w:szCs w:val="20"/>
              </w:rPr>
            </w:pPr>
            <w:r w:rsidRPr="00527066">
              <w:rPr>
                <w:rFonts w:cs="Arial"/>
                <w:sz w:val="20"/>
                <w:szCs w:val="20"/>
              </w:rPr>
              <w:t>Salesforce.com updated!</w:t>
            </w:r>
          </w:p>
        </w:tc>
        <w:tc>
          <w:tcPr>
            <w:tcW w:w="4500" w:type="dxa"/>
            <w:tcBorders>
              <w:bottom w:val="single" w:sz="4" w:space="0" w:color="C0C0C0"/>
            </w:tcBorders>
            <w:vAlign w:val="center"/>
          </w:tcPr>
          <w:p w:rsidR="00527066" w:rsidRPr="00527066" w:rsidRDefault="00527066" w:rsidP="00A945C9">
            <w:pPr>
              <w:spacing w:before="60" w:after="60"/>
              <w:rPr>
                <w:rFonts w:cs="Arial"/>
                <w:sz w:val="20"/>
                <w:szCs w:val="22"/>
              </w:rPr>
            </w:pPr>
          </w:p>
        </w:tc>
      </w:tr>
      <w:tr w:rsidR="00527066" w:rsidRPr="00685BE0" w:rsidTr="00527066">
        <w:trPr>
          <w:trHeight w:val="242"/>
        </w:trPr>
        <w:tc>
          <w:tcPr>
            <w:tcW w:w="5040" w:type="dxa"/>
            <w:shd w:val="clear" w:color="auto" w:fill="D9D9D9" w:themeFill="background1" w:themeFillShade="D9"/>
            <w:vAlign w:val="center"/>
          </w:tcPr>
          <w:p w:rsidR="00527066" w:rsidRPr="000E5C80" w:rsidRDefault="00527066" w:rsidP="00527066">
            <w:pPr>
              <w:pStyle w:val="Normal2Bold0"/>
              <w:spacing w:before="60" w:after="60"/>
              <w:jc w:val="center"/>
              <w:rPr>
                <w:rFonts w:ascii="Arial" w:hAnsi="Arial" w:cs="Arial"/>
                <w:bCs/>
              </w:rPr>
            </w:pPr>
            <w:r w:rsidRPr="000E5C80">
              <w:rPr>
                <w:rFonts w:ascii="Arial" w:hAnsi="Arial" w:cs="Arial"/>
                <w:bCs/>
              </w:rPr>
              <w:t>ACTIONS TO BE TAKEN</w:t>
            </w:r>
          </w:p>
        </w:tc>
        <w:tc>
          <w:tcPr>
            <w:tcW w:w="4500" w:type="dxa"/>
            <w:shd w:val="clear" w:color="auto" w:fill="D9D9D9" w:themeFill="background1" w:themeFillShade="D9"/>
            <w:vAlign w:val="center"/>
          </w:tcPr>
          <w:p w:rsidR="00527066" w:rsidRPr="000E5C80" w:rsidRDefault="00527066" w:rsidP="00527066">
            <w:pPr>
              <w:pStyle w:val="Normal2Bold0"/>
              <w:spacing w:before="60" w:after="60"/>
              <w:jc w:val="center"/>
              <w:rPr>
                <w:rFonts w:ascii="Arial" w:hAnsi="Arial" w:cs="Arial"/>
                <w:bCs/>
                <w:szCs w:val="22"/>
              </w:rPr>
            </w:pPr>
            <w:r w:rsidRPr="000E5C80">
              <w:rPr>
                <w:rFonts w:ascii="Arial" w:hAnsi="Arial" w:cs="Arial"/>
                <w:bCs/>
                <w:szCs w:val="22"/>
              </w:rPr>
              <w:t>DATE OF NEXT CALL</w:t>
            </w:r>
          </w:p>
        </w:tc>
      </w:tr>
      <w:tr w:rsidR="00527066" w:rsidTr="00527066">
        <w:tc>
          <w:tcPr>
            <w:tcW w:w="5040" w:type="dxa"/>
            <w:vAlign w:val="center"/>
          </w:tcPr>
          <w:p w:rsidR="00527066" w:rsidRDefault="00527066" w:rsidP="00A945C9">
            <w:pPr>
              <w:spacing w:before="60" w:after="60"/>
              <w:rPr>
                <w:rFonts w:cs="Arial"/>
                <w:snapToGrid w:val="0"/>
                <w:color w:val="000000"/>
                <w:szCs w:val="20"/>
              </w:rPr>
            </w:pPr>
          </w:p>
          <w:p w:rsidR="00527066" w:rsidRPr="009C7183" w:rsidRDefault="00527066" w:rsidP="00A945C9">
            <w:pPr>
              <w:spacing w:before="60" w:after="60"/>
              <w:rPr>
                <w:rFonts w:cs="Arial"/>
                <w:snapToGrid w:val="0"/>
                <w:color w:val="000000"/>
                <w:szCs w:val="20"/>
              </w:rPr>
            </w:pPr>
          </w:p>
        </w:tc>
        <w:tc>
          <w:tcPr>
            <w:tcW w:w="4500" w:type="dxa"/>
            <w:vAlign w:val="center"/>
          </w:tcPr>
          <w:p w:rsidR="00527066" w:rsidRPr="009C7183" w:rsidRDefault="00527066" w:rsidP="00A945C9">
            <w:pPr>
              <w:spacing w:before="60" w:after="60"/>
              <w:rPr>
                <w:rFonts w:cs="Arial"/>
                <w:sz w:val="22"/>
                <w:szCs w:val="22"/>
              </w:rPr>
            </w:pPr>
          </w:p>
        </w:tc>
      </w:tr>
    </w:tbl>
    <w:p w:rsidR="00527066" w:rsidRPr="00527066" w:rsidRDefault="00527066" w:rsidP="00527066"/>
    <w:sectPr w:rsidR="00527066" w:rsidRPr="00527066" w:rsidSect="00BB5C49">
      <w:headerReference w:type="even" r:id="rId15"/>
      <w:footerReference w:type="even" r:id="rId16"/>
      <w:footerReference w:type="default" r:id="rId17"/>
      <w:headerReference w:type="first" r:id="rId18"/>
      <w:footerReference w:type="first" r:id="rId19"/>
      <w:type w:val="continuous"/>
      <w:pgSz w:w="12240" w:h="15840"/>
      <w:pgMar w:top="1440" w:right="1440" w:bottom="1260" w:left="1440" w:header="720" w:footer="39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3F9" w:rsidRDefault="003423F9">
      <w:r>
        <w:separator/>
      </w:r>
    </w:p>
    <w:p w:rsidR="003423F9" w:rsidRDefault="003423F9"/>
    <w:p w:rsidR="003423F9" w:rsidRDefault="003423F9" w:rsidP="00C259BD"/>
  </w:endnote>
  <w:endnote w:type="continuationSeparator" w:id="0">
    <w:p w:rsidR="003423F9" w:rsidRDefault="003423F9">
      <w:r>
        <w:continuationSeparator/>
      </w:r>
    </w:p>
    <w:p w:rsidR="003423F9" w:rsidRDefault="003423F9"/>
    <w:p w:rsidR="003423F9" w:rsidRDefault="003423F9" w:rsidP="00C25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73A" w:rsidRDefault="00E2473A">
    <w:pPr>
      <w:pStyle w:val="Footer"/>
    </w:pPr>
  </w:p>
  <w:p w:rsidR="00E2473A" w:rsidRDefault="00E2473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73A" w:rsidRPr="00BB5C49" w:rsidRDefault="00BB5C49" w:rsidP="00BB5C49">
    <w:pPr>
      <w:pStyle w:val="Footer"/>
      <w:pBdr>
        <w:top w:val="single" w:sz="48" w:space="1" w:color="17365D" w:themeColor="text2" w:themeShade="BF"/>
      </w:pBdr>
      <w:tabs>
        <w:tab w:val="clear" w:pos="4320"/>
        <w:tab w:val="clear" w:pos="8640"/>
        <w:tab w:val="left" w:pos="0"/>
        <w:tab w:val="center" w:pos="4680"/>
        <w:tab w:val="right" w:pos="9360"/>
      </w:tabs>
      <w:ind w:left="-1440" w:right="-1440"/>
      <w:rPr>
        <w:color w:val="17365D" w:themeColor="text2" w:themeShade="BF"/>
        <w:sz w:val="20"/>
      </w:rPr>
    </w:pPr>
    <w:r w:rsidRPr="00BB5C49">
      <w:rPr>
        <w:color w:val="17365D" w:themeColor="text2" w:themeShade="BF"/>
      </w:rPr>
      <w:tab/>
    </w:r>
    <w:r w:rsidRPr="00BB5C49">
      <w:rPr>
        <w:color w:val="17365D" w:themeColor="text2" w:themeShade="BF"/>
        <w:sz w:val="20"/>
      </w:rPr>
      <w:t>© 2008 Blue Coat Systems</w:t>
    </w:r>
    <w:r w:rsidRPr="00BB5C49">
      <w:rPr>
        <w:color w:val="17365D" w:themeColor="text2" w:themeShade="BF"/>
        <w:sz w:val="20"/>
      </w:rPr>
      <w:tab/>
      <w:t>Channel Engineer Jump Start Guide</w:t>
    </w:r>
    <w:r w:rsidRPr="00BB5C49">
      <w:rPr>
        <w:color w:val="17365D" w:themeColor="text2" w:themeShade="BF"/>
        <w:sz w:val="20"/>
      </w:rPr>
      <w:tab/>
      <w:t xml:space="preserve">Page </w:t>
    </w:r>
    <w:r w:rsidRPr="00BB5C49">
      <w:rPr>
        <w:color w:val="17365D" w:themeColor="text2" w:themeShade="BF"/>
        <w:sz w:val="20"/>
      </w:rPr>
      <w:fldChar w:fldCharType="begin"/>
    </w:r>
    <w:r w:rsidRPr="00BB5C49">
      <w:rPr>
        <w:color w:val="17365D" w:themeColor="text2" w:themeShade="BF"/>
        <w:sz w:val="20"/>
      </w:rPr>
      <w:instrText xml:space="preserve"> PAGE </w:instrText>
    </w:r>
    <w:r w:rsidRPr="00BB5C49">
      <w:rPr>
        <w:color w:val="17365D" w:themeColor="text2" w:themeShade="BF"/>
        <w:sz w:val="20"/>
      </w:rPr>
      <w:fldChar w:fldCharType="separate"/>
    </w:r>
    <w:r w:rsidR="00991AA8">
      <w:rPr>
        <w:noProof/>
        <w:color w:val="17365D" w:themeColor="text2" w:themeShade="BF"/>
        <w:sz w:val="20"/>
      </w:rPr>
      <w:t>1</w:t>
    </w:r>
    <w:r w:rsidRPr="00BB5C49">
      <w:rPr>
        <w:color w:val="17365D" w:themeColor="text2" w:themeShade="BF"/>
        <w:sz w:val="20"/>
      </w:rPr>
      <w:fldChar w:fldCharType="end"/>
    </w:r>
    <w:r w:rsidRPr="00BB5C49">
      <w:rPr>
        <w:color w:val="17365D" w:themeColor="text2" w:themeShade="BF"/>
        <w:sz w:val="20"/>
      </w:rPr>
      <w:t xml:space="preserve"> of </w:t>
    </w:r>
    <w:r w:rsidRPr="00BB5C49">
      <w:rPr>
        <w:color w:val="17365D" w:themeColor="text2" w:themeShade="BF"/>
        <w:sz w:val="20"/>
      </w:rPr>
      <w:fldChar w:fldCharType="begin"/>
    </w:r>
    <w:r w:rsidRPr="00BB5C49">
      <w:rPr>
        <w:color w:val="17365D" w:themeColor="text2" w:themeShade="BF"/>
        <w:sz w:val="20"/>
      </w:rPr>
      <w:instrText xml:space="preserve"> NUMPAGES </w:instrText>
    </w:r>
    <w:r w:rsidRPr="00BB5C49">
      <w:rPr>
        <w:color w:val="17365D" w:themeColor="text2" w:themeShade="BF"/>
        <w:sz w:val="20"/>
      </w:rPr>
      <w:fldChar w:fldCharType="separate"/>
    </w:r>
    <w:r w:rsidR="00991AA8">
      <w:rPr>
        <w:noProof/>
        <w:color w:val="17365D" w:themeColor="text2" w:themeShade="BF"/>
        <w:sz w:val="20"/>
      </w:rPr>
      <w:t>5</w:t>
    </w:r>
    <w:r w:rsidRPr="00BB5C49">
      <w:rPr>
        <w:color w:val="17365D" w:themeColor="text2" w:themeShade="B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73A" w:rsidRPr="00BB5C49" w:rsidRDefault="00BB5C49" w:rsidP="00BB5C49">
    <w:pPr>
      <w:pStyle w:val="Footer"/>
      <w:pBdr>
        <w:top w:val="single" w:sz="48" w:space="1" w:color="17365D" w:themeColor="text2" w:themeShade="BF"/>
      </w:pBdr>
      <w:tabs>
        <w:tab w:val="clear" w:pos="4320"/>
        <w:tab w:val="clear" w:pos="8640"/>
        <w:tab w:val="left" w:pos="0"/>
        <w:tab w:val="center" w:pos="4680"/>
        <w:tab w:val="right" w:pos="9360"/>
      </w:tabs>
      <w:ind w:left="-1440" w:right="-1440"/>
      <w:rPr>
        <w:color w:val="17365D" w:themeColor="text2" w:themeShade="BF"/>
        <w:sz w:val="22"/>
      </w:rPr>
    </w:pPr>
    <w:r w:rsidRPr="00BB5C49">
      <w:rPr>
        <w:color w:val="17365D" w:themeColor="text2" w:themeShade="BF"/>
        <w:sz w:val="28"/>
      </w:rPr>
      <w:tab/>
    </w:r>
    <w:r w:rsidRPr="00BB5C49">
      <w:rPr>
        <w:color w:val="17365D" w:themeColor="text2" w:themeShade="BF"/>
        <w:sz w:val="22"/>
      </w:rPr>
      <w:t>© 2008 Blue Coat Systems</w:t>
    </w:r>
    <w:r w:rsidRPr="00BB5C49">
      <w:rPr>
        <w:color w:val="17365D" w:themeColor="text2" w:themeShade="BF"/>
        <w:sz w:val="22"/>
      </w:rPr>
      <w:tab/>
      <w:t>Channel Engineer Jump Start Guide</w:t>
    </w:r>
    <w:r w:rsidRPr="00BB5C49">
      <w:rPr>
        <w:color w:val="17365D" w:themeColor="text2" w:themeShade="BF"/>
        <w:sz w:val="22"/>
      </w:rPr>
      <w:tab/>
      <w:t xml:space="preserve">Page </w:t>
    </w:r>
    <w:r w:rsidRPr="00BB5C49">
      <w:rPr>
        <w:color w:val="17365D" w:themeColor="text2" w:themeShade="BF"/>
        <w:sz w:val="22"/>
      </w:rPr>
      <w:fldChar w:fldCharType="begin"/>
    </w:r>
    <w:r w:rsidRPr="00BB5C49">
      <w:rPr>
        <w:color w:val="17365D" w:themeColor="text2" w:themeShade="BF"/>
        <w:sz w:val="22"/>
      </w:rPr>
      <w:instrText xml:space="preserve"> PAGE </w:instrText>
    </w:r>
    <w:r w:rsidRPr="00BB5C49">
      <w:rPr>
        <w:color w:val="17365D" w:themeColor="text2" w:themeShade="BF"/>
        <w:sz w:val="22"/>
      </w:rPr>
      <w:fldChar w:fldCharType="separate"/>
    </w:r>
    <w:r>
      <w:rPr>
        <w:noProof/>
        <w:color w:val="17365D" w:themeColor="text2" w:themeShade="BF"/>
        <w:sz w:val="22"/>
      </w:rPr>
      <w:t>1</w:t>
    </w:r>
    <w:r w:rsidRPr="00BB5C49">
      <w:rPr>
        <w:color w:val="17365D" w:themeColor="text2" w:themeShade="BF"/>
        <w:sz w:val="22"/>
      </w:rPr>
      <w:fldChar w:fldCharType="end"/>
    </w:r>
    <w:r w:rsidRPr="00BB5C49">
      <w:rPr>
        <w:color w:val="17365D" w:themeColor="text2" w:themeShade="BF"/>
        <w:sz w:val="22"/>
      </w:rPr>
      <w:t xml:space="preserve"> of </w:t>
    </w:r>
    <w:r w:rsidRPr="00BB5C49">
      <w:rPr>
        <w:color w:val="17365D" w:themeColor="text2" w:themeShade="BF"/>
        <w:sz w:val="22"/>
      </w:rPr>
      <w:fldChar w:fldCharType="begin"/>
    </w:r>
    <w:r w:rsidRPr="00BB5C49">
      <w:rPr>
        <w:color w:val="17365D" w:themeColor="text2" w:themeShade="BF"/>
        <w:sz w:val="22"/>
      </w:rPr>
      <w:instrText xml:space="preserve"> NUMPAGES </w:instrText>
    </w:r>
    <w:r w:rsidRPr="00BB5C49">
      <w:rPr>
        <w:color w:val="17365D" w:themeColor="text2" w:themeShade="BF"/>
        <w:sz w:val="22"/>
      </w:rPr>
      <w:fldChar w:fldCharType="separate"/>
    </w:r>
    <w:r w:rsidR="00D214CE">
      <w:rPr>
        <w:noProof/>
        <w:color w:val="17365D" w:themeColor="text2" w:themeShade="BF"/>
        <w:sz w:val="22"/>
      </w:rPr>
      <w:t>5</w:t>
    </w:r>
    <w:r w:rsidRPr="00BB5C49">
      <w:rPr>
        <w:color w:val="17365D" w:themeColor="text2" w:themeShade="BF"/>
        <w:sz w:val="22"/>
      </w:rPr>
      <w:fldChar w:fldCharType="end"/>
    </w:r>
  </w:p>
  <w:p w:rsidR="00E2473A" w:rsidRDefault="00E247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3F9" w:rsidRDefault="003423F9">
      <w:r>
        <w:separator/>
      </w:r>
    </w:p>
    <w:p w:rsidR="003423F9" w:rsidRDefault="003423F9"/>
    <w:p w:rsidR="003423F9" w:rsidRDefault="003423F9" w:rsidP="00C259BD"/>
  </w:footnote>
  <w:footnote w:type="continuationSeparator" w:id="0">
    <w:p w:rsidR="003423F9" w:rsidRDefault="003423F9">
      <w:r>
        <w:continuationSeparator/>
      </w:r>
    </w:p>
    <w:p w:rsidR="003423F9" w:rsidRDefault="003423F9"/>
    <w:p w:rsidR="003423F9" w:rsidRDefault="003423F9" w:rsidP="00C259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73A" w:rsidRDefault="00E2473A">
    <w:pPr>
      <w:pStyle w:val="Header"/>
    </w:pPr>
  </w:p>
  <w:p w:rsidR="00E2473A" w:rsidRDefault="00E2473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73A" w:rsidRDefault="00E2473A">
    <w:pPr>
      <w:pStyle w:val="Header"/>
    </w:pPr>
  </w:p>
  <w:p w:rsidR="00E2473A" w:rsidRDefault="00E2473A"/>
  <w:p w:rsidR="00901E8D" w:rsidRDefault="00901E8D"/>
  <w:p w:rsidR="00BB5C49" w:rsidRDefault="00BB5C49"/>
  <w:p w:rsidR="00BB5C49" w:rsidRDefault="00BB5C49"/>
  <w:p w:rsidR="00BB5C49" w:rsidRDefault="00BB5C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79B"/>
    <w:multiLevelType w:val="hybridMultilevel"/>
    <w:tmpl w:val="F4B2E6D4"/>
    <w:lvl w:ilvl="0" w:tplc="04090001">
      <w:start w:val="1"/>
      <w:numFmt w:val="bullet"/>
      <w:lvlText w:val=""/>
      <w:lvlJc w:val="left"/>
      <w:pPr>
        <w:tabs>
          <w:tab w:val="num" w:pos="720"/>
        </w:tabs>
        <w:ind w:left="720" w:hanging="360"/>
      </w:pPr>
      <w:rPr>
        <w:rFonts w:ascii="Symbol" w:hAnsi="Symbol" w:hint="default"/>
      </w:rPr>
    </w:lvl>
    <w:lvl w:ilvl="1" w:tplc="04090007">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1B107D"/>
    <w:multiLevelType w:val="hybridMultilevel"/>
    <w:tmpl w:val="5B428212"/>
    <w:lvl w:ilvl="0" w:tplc="AD8C8564">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2904391A"/>
    <w:multiLevelType w:val="hybridMultilevel"/>
    <w:tmpl w:val="F79CE864"/>
    <w:lvl w:ilvl="0" w:tplc="A1EA2B9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C501BA"/>
    <w:multiLevelType w:val="hybridMultilevel"/>
    <w:tmpl w:val="056AFE0A"/>
    <w:lvl w:ilvl="0" w:tplc="0409000F">
      <w:start w:val="1"/>
      <w:numFmt w:val="decimal"/>
      <w:lvlText w:val="%1."/>
      <w:lvlJc w:val="left"/>
      <w:pPr>
        <w:ind w:left="65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9D6C5C"/>
    <w:multiLevelType w:val="hybridMultilevel"/>
    <w:tmpl w:val="AA4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C6F0D"/>
    <w:multiLevelType w:val="hybridMultilevel"/>
    <w:tmpl w:val="1D5C9FDE"/>
    <w:lvl w:ilvl="0" w:tplc="FFFFFFFF">
      <w:start w:val="1"/>
      <w:numFmt w:val="decimal"/>
      <w:pStyle w:val="Normal2Bold"/>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nsid w:val="5EA3589B"/>
    <w:multiLevelType w:val="hybridMultilevel"/>
    <w:tmpl w:val="06A2C77C"/>
    <w:lvl w:ilvl="0" w:tplc="9494888A">
      <w:start w:val="1"/>
      <w:numFmt w:val="decimal"/>
      <w:lvlText w:val="%1."/>
      <w:lvlJc w:val="left"/>
      <w:pPr>
        <w:ind w:left="1062" w:hanging="360"/>
      </w:pPr>
      <w:rPr>
        <w:rFonts w:hint="default"/>
      </w:rPr>
    </w:lvl>
    <w:lvl w:ilvl="1" w:tplc="04090019" w:tentative="1">
      <w:start w:val="1"/>
      <w:numFmt w:val="lowerLetter"/>
      <w:lvlText w:val="%2."/>
      <w:lvlJc w:val="left"/>
      <w:pPr>
        <w:ind w:left="2207" w:hanging="360"/>
      </w:pPr>
    </w:lvl>
    <w:lvl w:ilvl="2" w:tplc="0409001B" w:tentative="1">
      <w:start w:val="1"/>
      <w:numFmt w:val="lowerRoman"/>
      <w:lvlText w:val="%3."/>
      <w:lvlJc w:val="right"/>
      <w:pPr>
        <w:ind w:left="2927" w:hanging="180"/>
      </w:pPr>
    </w:lvl>
    <w:lvl w:ilvl="3" w:tplc="0409000F" w:tentative="1">
      <w:start w:val="1"/>
      <w:numFmt w:val="decimal"/>
      <w:lvlText w:val="%4."/>
      <w:lvlJc w:val="left"/>
      <w:pPr>
        <w:ind w:left="3647" w:hanging="360"/>
      </w:pPr>
    </w:lvl>
    <w:lvl w:ilvl="4" w:tplc="04090019" w:tentative="1">
      <w:start w:val="1"/>
      <w:numFmt w:val="lowerLetter"/>
      <w:lvlText w:val="%5."/>
      <w:lvlJc w:val="left"/>
      <w:pPr>
        <w:ind w:left="4367" w:hanging="360"/>
      </w:pPr>
    </w:lvl>
    <w:lvl w:ilvl="5" w:tplc="0409001B" w:tentative="1">
      <w:start w:val="1"/>
      <w:numFmt w:val="lowerRoman"/>
      <w:lvlText w:val="%6."/>
      <w:lvlJc w:val="right"/>
      <w:pPr>
        <w:ind w:left="5087" w:hanging="180"/>
      </w:pPr>
    </w:lvl>
    <w:lvl w:ilvl="6" w:tplc="0409000F" w:tentative="1">
      <w:start w:val="1"/>
      <w:numFmt w:val="decimal"/>
      <w:lvlText w:val="%7."/>
      <w:lvlJc w:val="left"/>
      <w:pPr>
        <w:ind w:left="5807" w:hanging="360"/>
      </w:pPr>
    </w:lvl>
    <w:lvl w:ilvl="7" w:tplc="04090019" w:tentative="1">
      <w:start w:val="1"/>
      <w:numFmt w:val="lowerLetter"/>
      <w:lvlText w:val="%8."/>
      <w:lvlJc w:val="left"/>
      <w:pPr>
        <w:ind w:left="6527" w:hanging="360"/>
      </w:pPr>
    </w:lvl>
    <w:lvl w:ilvl="8" w:tplc="0409001B" w:tentative="1">
      <w:start w:val="1"/>
      <w:numFmt w:val="lowerRoman"/>
      <w:lvlText w:val="%9."/>
      <w:lvlJc w:val="right"/>
      <w:pPr>
        <w:ind w:left="7247" w:hanging="180"/>
      </w:pPr>
    </w:lvl>
  </w:abstractNum>
  <w:abstractNum w:abstractNumId="7">
    <w:nsid w:val="60FC68E8"/>
    <w:multiLevelType w:val="hybridMultilevel"/>
    <w:tmpl w:val="056AFE0A"/>
    <w:lvl w:ilvl="0" w:tplc="0409000F">
      <w:start w:val="1"/>
      <w:numFmt w:val="decimal"/>
      <w:lvlText w:val="%1."/>
      <w:lvlJc w:val="left"/>
      <w:pPr>
        <w:ind w:left="65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1C40C9"/>
    <w:multiLevelType w:val="hybridMultilevel"/>
    <w:tmpl w:val="8612C9D4"/>
    <w:lvl w:ilvl="0" w:tplc="AD8C8564">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9">
    <w:nsid w:val="76532BF5"/>
    <w:multiLevelType w:val="hybridMultilevel"/>
    <w:tmpl w:val="40126918"/>
    <w:lvl w:ilvl="0" w:tplc="0409000F">
      <w:start w:val="1"/>
      <w:numFmt w:val="decimal"/>
      <w:lvlText w:val="%1."/>
      <w:lvlJc w:val="left"/>
      <w:pPr>
        <w:ind w:left="655"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C1B7B39"/>
    <w:multiLevelType w:val="hybridMultilevel"/>
    <w:tmpl w:val="325E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5"/>
    <w:lvlOverride w:ilvl="0">
      <w:startOverride w:val="1"/>
    </w:lvlOverride>
  </w:num>
  <w:num w:numId="5">
    <w:abstractNumId w:val="0"/>
  </w:num>
  <w:num w:numId="6">
    <w:abstractNumId w:val="8"/>
  </w:num>
  <w:num w:numId="7">
    <w:abstractNumId w:val="9"/>
  </w:num>
  <w:num w:numId="8">
    <w:abstractNumId w:val="3"/>
  </w:num>
  <w:num w:numId="9">
    <w:abstractNumId w:val="6"/>
  </w:num>
  <w:num w:numId="10">
    <w:abstractNumId w:val="7"/>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4"/>
    <w:rsid w:val="00001E58"/>
    <w:rsid w:val="00002F88"/>
    <w:rsid w:val="00014377"/>
    <w:rsid w:val="0003599E"/>
    <w:rsid w:val="00044F00"/>
    <w:rsid w:val="000777C4"/>
    <w:rsid w:val="00092A69"/>
    <w:rsid w:val="000B445C"/>
    <w:rsid w:val="000D2185"/>
    <w:rsid w:val="00143E7B"/>
    <w:rsid w:val="0018676D"/>
    <w:rsid w:val="00194D09"/>
    <w:rsid w:val="001A7C9E"/>
    <w:rsid w:val="001C2563"/>
    <w:rsid w:val="001D1809"/>
    <w:rsid w:val="001D4834"/>
    <w:rsid w:val="001E1068"/>
    <w:rsid w:val="001E52BE"/>
    <w:rsid w:val="001E737B"/>
    <w:rsid w:val="002013B5"/>
    <w:rsid w:val="0022355E"/>
    <w:rsid w:val="0022758E"/>
    <w:rsid w:val="0023461C"/>
    <w:rsid w:val="00250478"/>
    <w:rsid w:val="002511F3"/>
    <w:rsid w:val="00297A35"/>
    <w:rsid w:val="002B6017"/>
    <w:rsid w:val="002D62B5"/>
    <w:rsid w:val="003129EA"/>
    <w:rsid w:val="0031306E"/>
    <w:rsid w:val="00317F80"/>
    <w:rsid w:val="00332826"/>
    <w:rsid w:val="00342344"/>
    <w:rsid w:val="003423F9"/>
    <w:rsid w:val="00345047"/>
    <w:rsid w:val="00350A2E"/>
    <w:rsid w:val="00373314"/>
    <w:rsid w:val="003B71DA"/>
    <w:rsid w:val="003C74F8"/>
    <w:rsid w:val="003D0D5F"/>
    <w:rsid w:val="004017B0"/>
    <w:rsid w:val="00404E60"/>
    <w:rsid w:val="00411E49"/>
    <w:rsid w:val="004132D1"/>
    <w:rsid w:val="00420C57"/>
    <w:rsid w:val="004509CE"/>
    <w:rsid w:val="00452A6F"/>
    <w:rsid w:val="00465951"/>
    <w:rsid w:val="0046648D"/>
    <w:rsid w:val="0048186C"/>
    <w:rsid w:val="00495034"/>
    <w:rsid w:val="00496F0E"/>
    <w:rsid w:val="004A18EF"/>
    <w:rsid w:val="004A37EA"/>
    <w:rsid w:val="004A3C61"/>
    <w:rsid w:val="004A3DEE"/>
    <w:rsid w:val="004A4E93"/>
    <w:rsid w:val="004A6D20"/>
    <w:rsid w:val="005018E0"/>
    <w:rsid w:val="00501B72"/>
    <w:rsid w:val="00516749"/>
    <w:rsid w:val="00520446"/>
    <w:rsid w:val="00523E53"/>
    <w:rsid w:val="00527066"/>
    <w:rsid w:val="005351ED"/>
    <w:rsid w:val="00556DBE"/>
    <w:rsid w:val="0059529B"/>
    <w:rsid w:val="005B75EC"/>
    <w:rsid w:val="005E118B"/>
    <w:rsid w:val="005E317E"/>
    <w:rsid w:val="005F742C"/>
    <w:rsid w:val="005F79FA"/>
    <w:rsid w:val="00602FED"/>
    <w:rsid w:val="00615A1F"/>
    <w:rsid w:val="00622FC5"/>
    <w:rsid w:val="00623E4D"/>
    <w:rsid w:val="006545F8"/>
    <w:rsid w:val="006559C9"/>
    <w:rsid w:val="00663A93"/>
    <w:rsid w:val="006642B5"/>
    <w:rsid w:val="00666314"/>
    <w:rsid w:val="00666F89"/>
    <w:rsid w:val="006717E2"/>
    <w:rsid w:val="00672CEE"/>
    <w:rsid w:val="0067408A"/>
    <w:rsid w:val="00681D60"/>
    <w:rsid w:val="006A7C64"/>
    <w:rsid w:val="006F18D1"/>
    <w:rsid w:val="0074072D"/>
    <w:rsid w:val="00757D3A"/>
    <w:rsid w:val="00763A0B"/>
    <w:rsid w:val="00771191"/>
    <w:rsid w:val="007A2245"/>
    <w:rsid w:val="007A338C"/>
    <w:rsid w:val="007B4AF5"/>
    <w:rsid w:val="007C0DE0"/>
    <w:rsid w:val="007E5DCF"/>
    <w:rsid w:val="007E7F8D"/>
    <w:rsid w:val="00803531"/>
    <w:rsid w:val="00821E42"/>
    <w:rsid w:val="008230B4"/>
    <w:rsid w:val="00855BAB"/>
    <w:rsid w:val="0086453D"/>
    <w:rsid w:val="008663EA"/>
    <w:rsid w:val="00881D9F"/>
    <w:rsid w:val="00882F71"/>
    <w:rsid w:val="008A7226"/>
    <w:rsid w:val="008B7BEB"/>
    <w:rsid w:val="008C6B90"/>
    <w:rsid w:val="008D5834"/>
    <w:rsid w:val="008D5E72"/>
    <w:rsid w:val="008F3BAC"/>
    <w:rsid w:val="008F47FB"/>
    <w:rsid w:val="00901E8D"/>
    <w:rsid w:val="0090448A"/>
    <w:rsid w:val="009128F2"/>
    <w:rsid w:val="00912ACE"/>
    <w:rsid w:val="00912CC8"/>
    <w:rsid w:val="0092214F"/>
    <w:rsid w:val="00922865"/>
    <w:rsid w:val="00923A8A"/>
    <w:rsid w:val="00946F1F"/>
    <w:rsid w:val="00947230"/>
    <w:rsid w:val="00957DD8"/>
    <w:rsid w:val="00970E71"/>
    <w:rsid w:val="00972E93"/>
    <w:rsid w:val="00991AA8"/>
    <w:rsid w:val="009A26A7"/>
    <w:rsid w:val="009B5650"/>
    <w:rsid w:val="009E5434"/>
    <w:rsid w:val="009E56A5"/>
    <w:rsid w:val="009F454D"/>
    <w:rsid w:val="00A052CC"/>
    <w:rsid w:val="00A11777"/>
    <w:rsid w:val="00A127F5"/>
    <w:rsid w:val="00A6609F"/>
    <w:rsid w:val="00AB01C7"/>
    <w:rsid w:val="00AB5264"/>
    <w:rsid w:val="00AB5C4D"/>
    <w:rsid w:val="00AC00D1"/>
    <w:rsid w:val="00AC0F7F"/>
    <w:rsid w:val="00AC1786"/>
    <w:rsid w:val="00AC531C"/>
    <w:rsid w:val="00AE1172"/>
    <w:rsid w:val="00AF1B3C"/>
    <w:rsid w:val="00AF64EC"/>
    <w:rsid w:val="00B0475B"/>
    <w:rsid w:val="00B47068"/>
    <w:rsid w:val="00B61172"/>
    <w:rsid w:val="00B67F62"/>
    <w:rsid w:val="00B70403"/>
    <w:rsid w:val="00B87469"/>
    <w:rsid w:val="00B875AC"/>
    <w:rsid w:val="00BB2B7B"/>
    <w:rsid w:val="00BB5C49"/>
    <w:rsid w:val="00BB73DB"/>
    <w:rsid w:val="00BC61E4"/>
    <w:rsid w:val="00BE2BC6"/>
    <w:rsid w:val="00C06432"/>
    <w:rsid w:val="00C259BD"/>
    <w:rsid w:val="00C65A79"/>
    <w:rsid w:val="00C66A83"/>
    <w:rsid w:val="00C8081D"/>
    <w:rsid w:val="00C95E23"/>
    <w:rsid w:val="00CA38ED"/>
    <w:rsid w:val="00CB34CD"/>
    <w:rsid w:val="00CE107E"/>
    <w:rsid w:val="00CF649C"/>
    <w:rsid w:val="00D15717"/>
    <w:rsid w:val="00D17223"/>
    <w:rsid w:val="00D214CE"/>
    <w:rsid w:val="00D671F5"/>
    <w:rsid w:val="00D86D9B"/>
    <w:rsid w:val="00DA4746"/>
    <w:rsid w:val="00DB3494"/>
    <w:rsid w:val="00DD1E11"/>
    <w:rsid w:val="00E130E8"/>
    <w:rsid w:val="00E16A60"/>
    <w:rsid w:val="00E2473A"/>
    <w:rsid w:val="00E32848"/>
    <w:rsid w:val="00E400C8"/>
    <w:rsid w:val="00E7447B"/>
    <w:rsid w:val="00EB634A"/>
    <w:rsid w:val="00ED1D3D"/>
    <w:rsid w:val="00ED1FF6"/>
    <w:rsid w:val="00F046A8"/>
    <w:rsid w:val="00F51D9B"/>
    <w:rsid w:val="00F84A57"/>
    <w:rsid w:val="00F86CE9"/>
    <w:rsid w:val="00F92CF4"/>
    <w:rsid w:val="00FA51EB"/>
    <w:rsid w:val="00FB44B7"/>
    <w:rsid w:val="00FB7AAA"/>
    <w:rsid w:val="00FD509D"/>
    <w:rsid w:val="00FD73D3"/>
    <w:rsid w:val="00FD7B63"/>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3C"/>
    <w:pPr>
      <w:spacing w:after="120"/>
    </w:pPr>
    <w:rPr>
      <w:rFonts w:ascii="Arial" w:hAnsi="Arial"/>
      <w:sz w:val="24"/>
      <w:szCs w:val="24"/>
    </w:rPr>
  </w:style>
  <w:style w:type="paragraph" w:styleId="Heading1">
    <w:name w:val="heading 1"/>
    <w:basedOn w:val="Normal"/>
    <w:next w:val="Normal"/>
    <w:link w:val="Heading1Char"/>
    <w:uiPriority w:val="99"/>
    <w:qFormat/>
    <w:rsid w:val="00BB5C49"/>
    <w:pPr>
      <w:spacing w:before="360"/>
      <w:outlineLvl w:val="0"/>
    </w:pPr>
    <w:rPr>
      <w:b/>
      <w:smallCaps/>
      <w:color w:val="17365D" w:themeColor="text2" w:themeShade="BF"/>
      <w:sz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9"/>
    <w:qFormat/>
    <w:rsid w:val="00BB5C49"/>
    <w:pPr>
      <w:spacing w:before="360"/>
      <w:outlineLvl w:val="1"/>
    </w:pPr>
    <w:rPr>
      <w:b/>
      <w:color w:val="17365D" w:themeColor="text2" w:themeShade="BF"/>
      <w:sz w:val="32"/>
      <w:szCs w:val="30"/>
    </w:rPr>
  </w:style>
  <w:style w:type="paragraph" w:styleId="Heading3">
    <w:name w:val="heading 3"/>
    <w:basedOn w:val="Normal"/>
    <w:next w:val="Normal"/>
    <w:link w:val="Heading3Char"/>
    <w:uiPriority w:val="99"/>
    <w:qFormat/>
    <w:rsid w:val="00BB5C49"/>
    <w:pPr>
      <w:spacing w:before="240"/>
      <w:outlineLvl w:val="2"/>
    </w:pPr>
    <w:rPr>
      <w:b/>
      <w:i/>
      <w:color w:val="17365D" w:themeColor="text2" w:themeShade="BF"/>
      <w:sz w:val="26"/>
      <w:szCs w:val="26"/>
    </w:rPr>
  </w:style>
  <w:style w:type="paragraph" w:styleId="Heading4">
    <w:name w:val="heading 4"/>
    <w:basedOn w:val="Normal"/>
    <w:next w:val="Normal"/>
    <w:link w:val="Heading4Char"/>
    <w:unhideWhenUsed/>
    <w:qFormat/>
    <w:locked/>
    <w:rsid w:val="00194D09"/>
    <w:pPr>
      <w:spacing w:before="240"/>
      <w:outlineLvl w:val="3"/>
    </w:pPr>
    <w:rPr>
      <w:b/>
      <w:color w:val="1F497D" w:themeColor="text2"/>
      <w:sz w:val="22"/>
      <w:szCs w:val="22"/>
    </w:rPr>
  </w:style>
  <w:style w:type="paragraph" w:styleId="Heading6">
    <w:name w:val="heading 6"/>
    <w:basedOn w:val="Normal"/>
    <w:next w:val="Normal"/>
    <w:link w:val="Heading6Char"/>
    <w:semiHidden/>
    <w:unhideWhenUsed/>
    <w:qFormat/>
    <w:locked/>
    <w:rsid w:val="005270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B5C49"/>
    <w:rPr>
      <w:rFonts w:ascii="Arial" w:hAnsi="Arial"/>
      <w:b/>
      <w:smallCaps/>
      <w:color w:val="17365D" w:themeColor="text2" w:themeShade="BF"/>
      <w:sz w:val="36"/>
      <w:szCs w:val="24"/>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9"/>
    <w:locked/>
    <w:rsid w:val="00BB5C49"/>
    <w:rPr>
      <w:rFonts w:ascii="Arial" w:hAnsi="Arial"/>
      <w:b/>
      <w:color w:val="17365D" w:themeColor="text2" w:themeShade="BF"/>
      <w:sz w:val="32"/>
      <w:szCs w:val="30"/>
    </w:rPr>
  </w:style>
  <w:style w:type="character" w:customStyle="1" w:styleId="Heading3Char">
    <w:name w:val="Heading 3 Char"/>
    <w:basedOn w:val="DefaultParagraphFont"/>
    <w:link w:val="Heading3"/>
    <w:uiPriority w:val="99"/>
    <w:locked/>
    <w:rsid w:val="00BB5C49"/>
    <w:rPr>
      <w:rFonts w:ascii="Arial" w:hAnsi="Arial"/>
      <w:b/>
      <w:i/>
      <w:color w:val="17365D" w:themeColor="text2" w:themeShade="BF"/>
      <w:sz w:val="26"/>
      <w:szCs w:val="26"/>
    </w:rPr>
  </w:style>
  <w:style w:type="paragraph" w:styleId="ListBullet">
    <w:name w:val="List Bullet"/>
    <w:basedOn w:val="List"/>
    <w:autoRedefine/>
    <w:uiPriority w:val="99"/>
    <w:rsid w:val="00763A0B"/>
    <w:pPr>
      <w:widowControl w:val="0"/>
      <w:spacing w:after="60" w:line="221" w:lineRule="auto"/>
      <w:ind w:left="0" w:firstLine="0"/>
    </w:pPr>
    <w:rPr>
      <w:rFonts w:cs="Arial"/>
      <w:color w:val="000000"/>
      <w:spacing w:val="-5"/>
      <w:szCs w:val="20"/>
    </w:rPr>
  </w:style>
  <w:style w:type="paragraph" w:styleId="BodyText3">
    <w:name w:val="Body Text 3"/>
    <w:basedOn w:val="Normal"/>
    <w:link w:val="BodyText3Char"/>
    <w:uiPriority w:val="99"/>
    <w:rsid w:val="00763A0B"/>
    <w:pPr>
      <w:jc w:val="both"/>
    </w:pPr>
    <w:rPr>
      <w:rFonts w:cs="Arial"/>
      <w:szCs w:val="20"/>
    </w:rPr>
  </w:style>
  <w:style w:type="character" w:customStyle="1" w:styleId="BodyText3Char">
    <w:name w:val="Body Text 3 Char"/>
    <w:basedOn w:val="DefaultParagraphFont"/>
    <w:link w:val="BodyText3"/>
    <w:uiPriority w:val="99"/>
    <w:semiHidden/>
    <w:locked/>
    <w:rsid w:val="00AC1786"/>
    <w:rPr>
      <w:rFonts w:ascii="Arial" w:hAnsi="Arial" w:cs="Times New Roman"/>
      <w:sz w:val="16"/>
      <w:szCs w:val="16"/>
    </w:rPr>
  </w:style>
  <w:style w:type="paragraph" w:styleId="List">
    <w:name w:val="List"/>
    <w:basedOn w:val="Normal"/>
    <w:uiPriority w:val="99"/>
    <w:rsid w:val="00763A0B"/>
    <w:pPr>
      <w:ind w:left="360" w:hanging="360"/>
    </w:pPr>
  </w:style>
  <w:style w:type="paragraph" w:styleId="FootnoteText">
    <w:name w:val="footnote text"/>
    <w:basedOn w:val="Normal"/>
    <w:link w:val="FootnoteTextChar"/>
    <w:uiPriority w:val="99"/>
    <w:semiHidden/>
    <w:rsid w:val="00763A0B"/>
    <w:rPr>
      <w:szCs w:val="20"/>
    </w:rPr>
  </w:style>
  <w:style w:type="character" w:customStyle="1" w:styleId="FootnoteTextChar">
    <w:name w:val="Footnote Text Char"/>
    <w:basedOn w:val="DefaultParagraphFont"/>
    <w:link w:val="FootnoteText"/>
    <w:uiPriority w:val="99"/>
    <w:semiHidden/>
    <w:locked/>
    <w:rsid w:val="00AC1786"/>
    <w:rPr>
      <w:rFonts w:ascii="Arial" w:hAnsi="Arial" w:cs="Times New Roman"/>
      <w:sz w:val="20"/>
      <w:szCs w:val="20"/>
    </w:rPr>
  </w:style>
  <w:style w:type="character" w:styleId="FootnoteReference">
    <w:name w:val="footnote reference"/>
    <w:basedOn w:val="DefaultParagraphFont"/>
    <w:uiPriority w:val="99"/>
    <w:semiHidden/>
    <w:rsid w:val="00763A0B"/>
    <w:rPr>
      <w:rFonts w:cs="Times New Roman"/>
      <w:vertAlign w:val="superscript"/>
    </w:rPr>
  </w:style>
  <w:style w:type="paragraph" w:styleId="Header">
    <w:name w:val="header"/>
    <w:basedOn w:val="Normal"/>
    <w:link w:val="HeaderChar"/>
    <w:rsid w:val="00763A0B"/>
    <w:pPr>
      <w:tabs>
        <w:tab w:val="center" w:pos="4320"/>
        <w:tab w:val="right" w:pos="8640"/>
      </w:tabs>
    </w:pPr>
  </w:style>
  <w:style w:type="character" w:customStyle="1" w:styleId="HeaderChar">
    <w:name w:val="Header Char"/>
    <w:basedOn w:val="DefaultParagraphFont"/>
    <w:link w:val="Header"/>
    <w:uiPriority w:val="99"/>
    <w:locked/>
    <w:rsid w:val="007A338C"/>
    <w:rPr>
      <w:rFonts w:cs="Times New Roman"/>
      <w:sz w:val="24"/>
      <w:szCs w:val="24"/>
    </w:rPr>
  </w:style>
  <w:style w:type="paragraph" w:styleId="Footer">
    <w:name w:val="footer"/>
    <w:basedOn w:val="Normal"/>
    <w:link w:val="FooterChar"/>
    <w:uiPriority w:val="99"/>
    <w:rsid w:val="00763A0B"/>
    <w:pPr>
      <w:tabs>
        <w:tab w:val="center" w:pos="4320"/>
        <w:tab w:val="right" w:pos="8640"/>
      </w:tabs>
    </w:pPr>
  </w:style>
  <w:style w:type="character" w:customStyle="1" w:styleId="FooterChar">
    <w:name w:val="Footer Char"/>
    <w:basedOn w:val="DefaultParagraphFont"/>
    <w:link w:val="Footer"/>
    <w:uiPriority w:val="99"/>
    <w:semiHidden/>
    <w:locked/>
    <w:rsid w:val="00AC1786"/>
    <w:rPr>
      <w:rFonts w:ascii="Arial" w:hAnsi="Arial" w:cs="Times New Roman"/>
      <w:sz w:val="24"/>
      <w:szCs w:val="24"/>
    </w:rPr>
  </w:style>
  <w:style w:type="paragraph" w:styleId="BalloonText">
    <w:name w:val="Balloon Text"/>
    <w:basedOn w:val="Normal"/>
    <w:link w:val="BalloonTextChar"/>
    <w:uiPriority w:val="99"/>
    <w:semiHidden/>
    <w:rsid w:val="00F92C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1786"/>
    <w:rPr>
      <w:rFonts w:cs="Times New Roman"/>
      <w:sz w:val="2"/>
    </w:rPr>
  </w:style>
  <w:style w:type="character" w:styleId="PageNumber">
    <w:name w:val="page number"/>
    <w:basedOn w:val="DefaultParagraphFont"/>
    <w:uiPriority w:val="99"/>
    <w:rsid w:val="00666314"/>
    <w:rPr>
      <w:rFonts w:cs="Times New Roman"/>
    </w:rPr>
  </w:style>
  <w:style w:type="table" w:styleId="TableGrid">
    <w:name w:val="Table Grid"/>
    <w:basedOn w:val="TableNormal"/>
    <w:uiPriority w:val="99"/>
    <w:rsid w:val="0066631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672CEE"/>
    <w:rPr>
      <w:rFonts w:ascii="Calibri" w:hAnsi="Calibri"/>
      <w:sz w:val="22"/>
      <w:szCs w:val="22"/>
    </w:rPr>
  </w:style>
  <w:style w:type="character" w:customStyle="1" w:styleId="NoSpacingChar">
    <w:name w:val="No Spacing Char"/>
    <w:basedOn w:val="DefaultParagraphFont"/>
    <w:link w:val="NoSpacing"/>
    <w:uiPriority w:val="99"/>
    <w:locked/>
    <w:rsid w:val="00672CEE"/>
    <w:rPr>
      <w:rFonts w:ascii="Calibri" w:hAnsi="Calibri"/>
      <w:sz w:val="22"/>
      <w:szCs w:val="22"/>
      <w:lang w:val="en-US" w:eastAsia="en-US" w:bidi="ar-SA"/>
    </w:rPr>
  </w:style>
  <w:style w:type="paragraph" w:customStyle="1" w:styleId="46BB8CDA7AD04FB8A925DA5B3F1E796A">
    <w:name w:val="46BB8CDA7AD04FB8A925DA5B3F1E796A"/>
    <w:uiPriority w:val="99"/>
    <w:rsid w:val="007A338C"/>
    <w:pPr>
      <w:spacing w:after="200" w:line="276" w:lineRule="auto"/>
    </w:pPr>
    <w:rPr>
      <w:rFonts w:ascii="Calibri" w:hAnsi="Calibri"/>
      <w:sz w:val="22"/>
      <w:szCs w:val="22"/>
    </w:rPr>
  </w:style>
  <w:style w:type="character" w:styleId="Hyperlink">
    <w:name w:val="Hyperlink"/>
    <w:basedOn w:val="DefaultParagraphFont"/>
    <w:rsid w:val="00B87469"/>
    <w:rPr>
      <w:rFonts w:cs="Times New Roman"/>
      <w:color w:val="0000FF"/>
      <w:u w:val="single"/>
    </w:rPr>
  </w:style>
  <w:style w:type="paragraph" w:styleId="ListParagraph">
    <w:name w:val="List Paragraph"/>
    <w:basedOn w:val="Normal"/>
    <w:uiPriority w:val="99"/>
    <w:qFormat/>
    <w:rsid w:val="00DD1E11"/>
    <w:pPr>
      <w:ind w:left="720"/>
      <w:contextualSpacing/>
    </w:pPr>
  </w:style>
  <w:style w:type="paragraph" w:styleId="BodyText">
    <w:name w:val="Body Text"/>
    <w:basedOn w:val="Normal"/>
    <w:link w:val="BodyTextChar"/>
    <w:uiPriority w:val="99"/>
    <w:unhideWhenUsed/>
    <w:rsid w:val="00C65A79"/>
  </w:style>
  <w:style w:type="character" w:customStyle="1" w:styleId="BodyTextChar">
    <w:name w:val="Body Text Char"/>
    <w:basedOn w:val="DefaultParagraphFont"/>
    <w:link w:val="BodyText"/>
    <w:uiPriority w:val="99"/>
    <w:rsid w:val="00C65A79"/>
    <w:rPr>
      <w:rFonts w:ascii="Arial" w:hAnsi="Arial"/>
      <w:szCs w:val="24"/>
    </w:rPr>
  </w:style>
  <w:style w:type="paragraph" w:customStyle="1" w:styleId="ChapterHeading">
    <w:name w:val="Chapter Heading"/>
    <w:basedOn w:val="Normal"/>
    <w:next w:val="Normal"/>
    <w:link w:val="ChapterHeadingChar"/>
    <w:qFormat/>
    <w:rsid w:val="00527066"/>
    <w:pPr>
      <w:pageBreakBefore/>
      <w:pBdr>
        <w:bottom w:val="single" w:sz="18" w:space="24" w:color="365F91" w:themeColor="accent1" w:themeShade="BF"/>
      </w:pBdr>
      <w:spacing w:after="360"/>
    </w:pPr>
    <w:rPr>
      <w:rFonts w:cs="Arial"/>
      <w:b/>
      <w:bCs/>
      <w:iCs/>
      <w:smallCaps/>
      <w:color w:val="17365D" w:themeColor="text2" w:themeShade="BF"/>
      <w:sz w:val="36"/>
      <w:szCs w:val="20"/>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194D09"/>
    <w:rPr>
      <w:rFonts w:ascii="Arial" w:hAnsi="Arial"/>
      <w:b/>
      <w:color w:val="1F497D" w:themeColor="text2"/>
      <w:sz w:val="22"/>
      <w:szCs w:val="22"/>
    </w:rPr>
  </w:style>
  <w:style w:type="character" w:customStyle="1" w:styleId="ChapterHeadingChar">
    <w:name w:val="Chapter Heading Char"/>
    <w:basedOn w:val="DefaultParagraphFont"/>
    <w:link w:val="ChapterHeading"/>
    <w:rsid w:val="00527066"/>
    <w:rPr>
      <w:rFonts w:ascii="Arial" w:hAnsi="Arial" w:cs="Arial"/>
      <w:b/>
      <w:bCs/>
      <w:iCs/>
      <w:smallCaps/>
      <w:color w:val="17365D" w:themeColor="text2" w:themeShade="BF"/>
      <w:sz w:val="36"/>
      <w14:shadow w14:blurRad="50800" w14:dist="38100" w14:dir="2700000" w14:sx="100000" w14:sy="100000" w14:kx="0" w14:ky="0" w14:algn="tl">
        <w14:srgbClr w14:val="000000">
          <w14:alpha w14:val="60000"/>
        </w14:srgbClr>
      </w14:shadow>
    </w:rPr>
  </w:style>
  <w:style w:type="paragraph" w:customStyle="1" w:styleId="MonthNames">
    <w:name w:val="Month Names"/>
    <w:basedOn w:val="Normal"/>
    <w:rsid w:val="005B75EC"/>
    <w:pPr>
      <w:jc w:val="right"/>
    </w:pPr>
    <w:rPr>
      <w:rFonts w:ascii="Arial Narrow" w:hAnsi="Arial Narrow"/>
      <w:b/>
      <w:bCs/>
      <w:color w:val="FFFFFF"/>
      <w:szCs w:val="20"/>
    </w:rPr>
  </w:style>
  <w:style w:type="paragraph" w:customStyle="1" w:styleId="Dates">
    <w:name w:val="Dates"/>
    <w:basedOn w:val="Normal"/>
    <w:rsid w:val="005B75EC"/>
    <w:pPr>
      <w:spacing w:before="20"/>
      <w:jc w:val="center"/>
    </w:pPr>
    <w:rPr>
      <w:rFonts w:ascii="Arial Narrow" w:hAnsi="Arial Narrow" w:cs="Arial"/>
      <w:color w:val="000000"/>
      <w:sz w:val="18"/>
      <w:szCs w:val="20"/>
    </w:rPr>
  </w:style>
  <w:style w:type="paragraph" w:customStyle="1" w:styleId="Weekdays">
    <w:name w:val="Weekdays"/>
    <w:basedOn w:val="Normal"/>
    <w:rsid w:val="005B75EC"/>
    <w:pPr>
      <w:jc w:val="center"/>
    </w:pPr>
    <w:rPr>
      <w:rFonts w:ascii="Arial Narrow" w:hAnsi="Arial Narrow"/>
      <w:b/>
      <w:color w:val="6EB2D4"/>
      <w:sz w:val="18"/>
      <w:szCs w:val="14"/>
    </w:rPr>
  </w:style>
  <w:style w:type="table" w:customStyle="1" w:styleId="MediumShading1-Accent11">
    <w:name w:val="Medium Shading 1 - Accent 11"/>
    <w:basedOn w:val="TableNormal"/>
    <w:uiPriority w:val="63"/>
    <w:rsid w:val="004A3C6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E247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itleWhite">
    <w:name w:val="Title White"/>
    <w:basedOn w:val="Normal"/>
    <w:rsid w:val="00BB5C49"/>
    <w:pPr>
      <w:spacing w:after="0"/>
    </w:pPr>
    <w:rPr>
      <w:rFonts w:cs="Arial"/>
      <w:b/>
      <w:color w:val="FFFFFF"/>
      <w:sz w:val="36"/>
      <w:szCs w:val="36"/>
    </w:rPr>
  </w:style>
  <w:style w:type="character" w:styleId="PlaceholderText">
    <w:name w:val="Placeholder Text"/>
    <w:basedOn w:val="DefaultParagraphFont"/>
    <w:uiPriority w:val="99"/>
    <w:semiHidden/>
    <w:rsid w:val="00BB5C49"/>
    <w:rPr>
      <w:color w:val="808080"/>
    </w:rPr>
  </w:style>
  <w:style w:type="paragraph" w:styleId="BodyTextIndent2">
    <w:name w:val="Body Text Indent 2"/>
    <w:basedOn w:val="Normal"/>
    <w:link w:val="BodyTextIndent2Char"/>
    <w:uiPriority w:val="99"/>
    <w:unhideWhenUsed/>
    <w:rsid w:val="00BB5C49"/>
    <w:pPr>
      <w:spacing w:line="480" w:lineRule="auto"/>
      <w:ind w:left="360"/>
    </w:pPr>
  </w:style>
  <w:style w:type="character" w:customStyle="1" w:styleId="BodyTextIndent2Char">
    <w:name w:val="Body Text Indent 2 Char"/>
    <w:basedOn w:val="DefaultParagraphFont"/>
    <w:link w:val="BodyTextIndent2"/>
    <w:uiPriority w:val="99"/>
    <w:rsid w:val="00BB5C49"/>
    <w:rPr>
      <w:rFonts w:ascii="Arial" w:hAnsi="Arial"/>
      <w:sz w:val="24"/>
      <w:szCs w:val="24"/>
    </w:rPr>
  </w:style>
  <w:style w:type="paragraph" w:customStyle="1" w:styleId="NormalBold">
    <w:name w:val="Normal Bold"/>
    <w:basedOn w:val="Normal"/>
    <w:next w:val="Normal"/>
    <w:rsid w:val="00BB5C49"/>
    <w:pPr>
      <w:numPr>
        <w:ilvl w:val="12"/>
      </w:numPr>
      <w:spacing w:after="0"/>
    </w:pPr>
    <w:rPr>
      <w:b/>
      <w:sz w:val="22"/>
      <w:szCs w:val="20"/>
    </w:rPr>
  </w:style>
  <w:style w:type="character" w:customStyle="1" w:styleId="Heading6Char">
    <w:name w:val="Heading 6 Char"/>
    <w:basedOn w:val="DefaultParagraphFont"/>
    <w:link w:val="Heading6"/>
    <w:semiHidden/>
    <w:rsid w:val="00527066"/>
    <w:rPr>
      <w:rFonts w:asciiTheme="majorHAnsi" w:eastAsiaTheme="majorEastAsia" w:hAnsiTheme="majorHAnsi" w:cstheme="majorBidi"/>
      <w:i/>
      <w:iCs/>
      <w:color w:val="243F60" w:themeColor="accent1" w:themeShade="7F"/>
      <w:sz w:val="24"/>
      <w:szCs w:val="24"/>
    </w:rPr>
  </w:style>
  <w:style w:type="paragraph" w:customStyle="1" w:styleId="Normal2Bold0">
    <w:name w:val="Normal2 Bold"/>
    <w:basedOn w:val="Normal"/>
    <w:rsid w:val="00527066"/>
    <w:pPr>
      <w:numPr>
        <w:ilvl w:val="12"/>
      </w:numPr>
      <w:tabs>
        <w:tab w:val="right" w:pos="10800"/>
      </w:tabs>
      <w:spacing w:after="0"/>
    </w:pPr>
    <w:rPr>
      <w:rFonts w:ascii="Arial Narrow" w:hAnsi="Arial Narrow"/>
      <w:b/>
      <w:sz w:val="20"/>
      <w:szCs w:val="20"/>
    </w:rPr>
  </w:style>
  <w:style w:type="paragraph" w:customStyle="1" w:styleId="Normal2">
    <w:name w:val="Normal2"/>
    <w:basedOn w:val="Normal"/>
    <w:rsid w:val="00DA4746"/>
    <w:pPr>
      <w:numPr>
        <w:ilvl w:val="12"/>
      </w:numPr>
      <w:tabs>
        <w:tab w:val="right" w:pos="10800"/>
      </w:tabs>
      <w:spacing w:after="0"/>
    </w:pPr>
    <w:rPr>
      <w:rFonts w:ascii="Arial Narrow" w:hAnsi="Arial Narrow"/>
      <w:sz w:val="20"/>
      <w:szCs w:val="20"/>
    </w:rPr>
  </w:style>
  <w:style w:type="paragraph" w:customStyle="1" w:styleId="Normal2Bold">
    <w:name w:val="Normal 2 Bold"/>
    <w:basedOn w:val="Normal2"/>
    <w:rsid w:val="00DA4746"/>
    <w:pPr>
      <w:numPr>
        <w:ilvl w:val="0"/>
        <w:numId w:val="4"/>
      </w:numPr>
      <w:tabs>
        <w:tab w:val="clear" w:pos="10800"/>
      </w:tabs>
      <w:spacing w:before="60" w:after="6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3C"/>
    <w:pPr>
      <w:spacing w:after="120"/>
    </w:pPr>
    <w:rPr>
      <w:rFonts w:ascii="Arial" w:hAnsi="Arial"/>
      <w:sz w:val="24"/>
      <w:szCs w:val="24"/>
    </w:rPr>
  </w:style>
  <w:style w:type="paragraph" w:styleId="Heading1">
    <w:name w:val="heading 1"/>
    <w:basedOn w:val="Normal"/>
    <w:next w:val="Normal"/>
    <w:link w:val="Heading1Char"/>
    <w:uiPriority w:val="99"/>
    <w:qFormat/>
    <w:rsid w:val="00BB5C49"/>
    <w:pPr>
      <w:spacing w:before="360"/>
      <w:outlineLvl w:val="0"/>
    </w:pPr>
    <w:rPr>
      <w:b/>
      <w:smallCaps/>
      <w:color w:val="17365D" w:themeColor="text2" w:themeShade="BF"/>
      <w:sz w:val="36"/>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9"/>
    <w:qFormat/>
    <w:rsid w:val="00BB5C49"/>
    <w:pPr>
      <w:spacing w:before="360"/>
      <w:outlineLvl w:val="1"/>
    </w:pPr>
    <w:rPr>
      <w:b/>
      <w:color w:val="17365D" w:themeColor="text2" w:themeShade="BF"/>
      <w:sz w:val="32"/>
      <w:szCs w:val="30"/>
    </w:rPr>
  </w:style>
  <w:style w:type="paragraph" w:styleId="Heading3">
    <w:name w:val="heading 3"/>
    <w:basedOn w:val="Normal"/>
    <w:next w:val="Normal"/>
    <w:link w:val="Heading3Char"/>
    <w:uiPriority w:val="99"/>
    <w:qFormat/>
    <w:rsid w:val="00BB5C49"/>
    <w:pPr>
      <w:spacing w:before="240"/>
      <w:outlineLvl w:val="2"/>
    </w:pPr>
    <w:rPr>
      <w:b/>
      <w:i/>
      <w:color w:val="17365D" w:themeColor="text2" w:themeShade="BF"/>
      <w:sz w:val="26"/>
      <w:szCs w:val="26"/>
    </w:rPr>
  </w:style>
  <w:style w:type="paragraph" w:styleId="Heading4">
    <w:name w:val="heading 4"/>
    <w:basedOn w:val="Normal"/>
    <w:next w:val="Normal"/>
    <w:link w:val="Heading4Char"/>
    <w:unhideWhenUsed/>
    <w:qFormat/>
    <w:locked/>
    <w:rsid w:val="00194D09"/>
    <w:pPr>
      <w:spacing w:before="240"/>
      <w:outlineLvl w:val="3"/>
    </w:pPr>
    <w:rPr>
      <w:b/>
      <w:color w:val="1F497D" w:themeColor="text2"/>
      <w:sz w:val="22"/>
      <w:szCs w:val="22"/>
    </w:rPr>
  </w:style>
  <w:style w:type="paragraph" w:styleId="Heading6">
    <w:name w:val="heading 6"/>
    <w:basedOn w:val="Normal"/>
    <w:next w:val="Normal"/>
    <w:link w:val="Heading6Char"/>
    <w:semiHidden/>
    <w:unhideWhenUsed/>
    <w:qFormat/>
    <w:locked/>
    <w:rsid w:val="0052706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B5C49"/>
    <w:rPr>
      <w:rFonts w:ascii="Arial" w:hAnsi="Arial"/>
      <w:b/>
      <w:smallCaps/>
      <w:color w:val="17365D" w:themeColor="text2" w:themeShade="BF"/>
      <w:sz w:val="36"/>
      <w:szCs w:val="24"/>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9"/>
    <w:locked/>
    <w:rsid w:val="00BB5C49"/>
    <w:rPr>
      <w:rFonts w:ascii="Arial" w:hAnsi="Arial"/>
      <w:b/>
      <w:color w:val="17365D" w:themeColor="text2" w:themeShade="BF"/>
      <w:sz w:val="32"/>
      <w:szCs w:val="30"/>
    </w:rPr>
  </w:style>
  <w:style w:type="character" w:customStyle="1" w:styleId="Heading3Char">
    <w:name w:val="Heading 3 Char"/>
    <w:basedOn w:val="DefaultParagraphFont"/>
    <w:link w:val="Heading3"/>
    <w:uiPriority w:val="99"/>
    <w:locked/>
    <w:rsid w:val="00BB5C49"/>
    <w:rPr>
      <w:rFonts w:ascii="Arial" w:hAnsi="Arial"/>
      <w:b/>
      <w:i/>
      <w:color w:val="17365D" w:themeColor="text2" w:themeShade="BF"/>
      <w:sz w:val="26"/>
      <w:szCs w:val="26"/>
    </w:rPr>
  </w:style>
  <w:style w:type="paragraph" w:styleId="ListBullet">
    <w:name w:val="List Bullet"/>
    <w:basedOn w:val="List"/>
    <w:autoRedefine/>
    <w:uiPriority w:val="99"/>
    <w:rsid w:val="00763A0B"/>
    <w:pPr>
      <w:widowControl w:val="0"/>
      <w:spacing w:after="60" w:line="221" w:lineRule="auto"/>
      <w:ind w:left="0" w:firstLine="0"/>
    </w:pPr>
    <w:rPr>
      <w:rFonts w:cs="Arial"/>
      <w:color w:val="000000"/>
      <w:spacing w:val="-5"/>
      <w:szCs w:val="20"/>
    </w:rPr>
  </w:style>
  <w:style w:type="paragraph" w:styleId="BodyText3">
    <w:name w:val="Body Text 3"/>
    <w:basedOn w:val="Normal"/>
    <w:link w:val="BodyText3Char"/>
    <w:uiPriority w:val="99"/>
    <w:rsid w:val="00763A0B"/>
    <w:pPr>
      <w:jc w:val="both"/>
    </w:pPr>
    <w:rPr>
      <w:rFonts w:cs="Arial"/>
      <w:szCs w:val="20"/>
    </w:rPr>
  </w:style>
  <w:style w:type="character" w:customStyle="1" w:styleId="BodyText3Char">
    <w:name w:val="Body Text 3 Char"/>
    <w:basedOn w:val="DefaultParagraphFont"/>
    <w:link w:val="BodyText3"/>
    <w:uiPriority w:val="99"/>
    <w:semiHidden/>
    <w:locked/>
    <w:rsid w:val="00AC1786"/>
    <w:rPr>
      <w:rFonts w:ascii="Arial" w:hAnsi="Arial" w:cs="Times New Roman"/>
      <w:sz w:val="16"/>
      <w:szCs w:val="16"/>
    </w:rPr>
  </w:style>
  <w:style w:type="paragraph" w:styleId="List">
    <w:name w:val="List"/>
    <w:basedOn w:val="Normal"/>
    <w:uiPriority w:val="99"/>
    <w:rsid w:val="00763A0B"/>
    <w:pPr>
      <w:ind w:left="360" w:hanging="360"/>
    </w:pPr>
  </w:style>
  <w:style w:type="paragraph" w:styleId="FootnoteText">
    <w:name w:val="footnote text"/>
    <w:basedOn w:val="Normal"/>
    <w:link w:val="FootnoteTextChar"/>
    <w:uiPriority w:val="99"/>
    <w:semiHidden/>
    <w:rsid w:val="00763A0B"/>
    <w:rPr>
      <w:szCs w:val="20"/>
    </w:rPr>
  </w:style>
  <w:style w:type="character" w:customStyle="1" w:styleId="FootnoteTextChar">
    <w:name w:val="Footnote Text Char"/>
    <w:basedOn w:val="DefaultParagraphFont"/>
    <w:link w:val="FootnoteText"/>
    <w:uiPriority w:val="99"/>
    <w:semiHidden/>
    <w:locked/>
    <w:rsid w:val="00AC1786"/>
    <w:rPr>
      <w:rFonts w:ascii="Arial" w:hAnsi="Arial" w:cs="Times New Roman"/>
      <w:sz w:val="20"/>
      <w:szCs w:val="20"/>
    </w:rPr>
  </w:style>
  <w:style w:type="character" w:styleId="FootnoteReference">
    <w:name w:val="footnote reference"/>
    <w:basedOn w:val="DefaultParagraphFont"/>
    <w:uiPriority w:val="99"/>
    <w:semiHidden/>
    <w:rsid w:val="00763A0B"/>
    <w:rPr>
      <w:rFonts w:cs="Times New Roman"/>
      <w:vertAlign w:val="superscript"/>
    </w:rPr>
  </w:style>
  <w:style w:type="paragraph" w:styleId="Header">
    <w:name w:val="header"/>
    <w:basedOn w:val="Normal"/>
    <w:link w:val="HeaderChar"/>
    <w:rsid w:val="00763A0B"/>
    <w:pPr>
      <w:tabs>
        <w:tab w:val="center" w:pos="4320"/>
        <w:tab w:val="right" w:pos="8640"/>
      </w:tabs>
    </w:pPr>
  </w:style>
  <w:style w:type="character" w:customStyle="1" w:styleId="HeaderChar">
    <w:name w:val="Header Char"/>
    <w:basedOn w:val="DefaultParagraphFont"/>
    <w:link w:val="Header"/>
    <w:uiPriority w:val="99"/>
    <w:locked/>
    <w:rsid w:val="007A338C"/>
    <w:rPr>
      <w:rFonts w:cs="Times New Roman"/>
      <w:sz w:val="24"/>
      <w:szCs w:val="24"/>
    </w:rPr>
  </w:style>
  <w:style w:type="paragraph" w:styleId="Footer">
    <w:name w:val="footer"/>
    <w:basedOn w:val="Normal"/>
    <w:link w:val="FooterChar"/>
    <w:uiPriority w:val="99"/>
    <w:rsid w:val="00763A0B"/>
    <w:pPr>
      <w:tabs>
        <w:tab w:val="center" w:pos="4320"/>
        <w:tab w:val="right" w:pos="8640"/>
      </w:tabs>
    </w:pPr>
  </w:style>
  <w:style w:type="character" w:customStyle="1" w:styleId="FooterChar">
    <w:name w:val="Footer Char"/>
    <w:basedOn w:val="DefaultParagraphFont"/>
    <w:link w:val="Footer"/>
    <w:uiPriority w:val="99"/>
    <w:semiHidden/>
    <w:locked/>
    <w:rsid w:val="00AC1786"/>
    <w:rPr>
      <w:rFonts w:ascii="Arial" w:hAnsi="Arial" w:cs="Times New Roman"/>
      <w:sz w:val="24"/>
      <w:szCs w:val="24"/>
    </w:rPr>
  </w:style>
  <w:style w:type="paragraph" w:styleId="BalloonText">
    <w:name w:val="Balloon Text"/>
    <w:basedOn w:val="Normal"/>
    <w:link w:val="BalloonTextChar"/>
    <w:uiPriority w:val="99"/>
    <w:semiHidden/>
    <w:rsid w:val="00F92C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C1786"/>
    <w:rPr>
      <w:rFonts w:cs="Times New Roman"/>
      <w:sz w:val="2"/>
    </w:rPr>
  </w:style>
  <w:style w:type="character" w:styleId="PageNumber">
    <w:name w:val="page number"/>
    <w:basedOn w:val="DefaultParagraphFont"/>
    <w:uiPriority w:val="99"/>
    <w:rsid w:val="00666314"/>
    <w:rPr>
      <w:rFonts w:cs="Times New Roman"/>
    </w:rPr>
  </w:style>
  <w:style w:type="table" w:styleId="TableGrid">
    <w:name w:val="Table Grid"/>
    <w:basedOn w:val="TableNormal"/>
    <w:uiPriority w:val="99"/>
    <w:rsid w:val="0066631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672CEE"/>
    <w:rPr>
      <w:rFonts w:ascii="Calibri" w:hAnsi="Calibri"/>
      <w:sz w:val="22"/>
      <w:szCs w:val="22"/>
    </w:rPr>
  </w:style>
  <w:style w:type="character" w:customStyle="1" w:styleId="NoSpacingChar">
    <w:name w:val="No Spacing Char"/>
    <w:basedOn w:val="DefaultParagraphFont"/>
    <w:link w:val="NoSpacing"/>
    <w:uiPriority w:val="99"/>
    <w:locked/>
    <w:rsid w:val="00672CEE"/>
    <w:rPr>
      <w:rFonts w:ascii="Calibri" w:hAnsi="Calibri"/>
      <w:sz w:val="22"/>
      <w:szCs w:val="22"/>
      <w:lang w:val="en-US" w:eastAsia="en-US" w:bidi="ar-SA"/>
    </w:rPr>
  </w:style>
  <w:style w:type="paragraph" w:customStyle="1" w:styleId="46BB8CDA7AD04FB8A925DA5B3F1E796A">
    <w:name w:val="46BB8CDA7AD04FB8A925DA5B3F1E796A"/>
    <w:uiPriority w:val="99"/>
    <w:rsid w:val="007A338C"/>
    <w:pPr>
      <w:spacing w:after="200" w:line="276" w:lineRule="auto"/>
    </w:pPr>
    <w:rPr>
      <w:rFonts w:ascii="Calibri" w:hAnsi="Calibri"/>
      <w:sz w:val="22"/>
      <w:szCs w:val="22"/>
    </w:rPr>
  </w:style>
  <w:style w:type="character" w:styleId="Hyperlink">
    <w:name w:val="Hyperlink"/>
    <w:basedOn w:val="DefaultParagraphFont"/>
    <w:rsid w:val="00B87469"/>
    <w:rPr>
      <w:rFonts w:cs="Times New Roman"/>
      <w:color w:val="0000FF"/>
      <w:u w:val="single"/>
    </w:rPr>
  </w:style>
  <w:style w:type="paragraph" w:styleId="ListParagraph">
    <w:name w:val="List Paragraph"/>
    <w:basedOn w:val="Normal"/>
    <w:uiPriority w:val="99"/>
    <w:qFormat/>
    <w:rsid w:val="00DD1E11"/>
    <w:pPr>
      <w:ind w:left="720"/>
      <w:contextualSpacing/>
    </w:pPr>
  </w:style>
  <w:style w:type="paragraph" w:styleId="BodyText">
    <w:name w:val="Body Text"/>
    <w:basedOn w:val="Normal"/>
    <w:link w:val="BodyTextChar"/>
    <w:uiPriority w:val="99"/>
    <w:unhideWhenUsed/>
    <w:rsid w:val="00C65A79"/>
  </w:style>
  <w:style w:type="character" w:customStyle="1" w:styleId="BodyTextChar">
    <w:name w:val="Body Text Char"/>
    <w:basedOn w:val="DefaultParagraphFont"/>
    <w:link w:val="BodyText"/>
    <w:uiPriority w:val="99"/>
    <w:rsid w:val="00C65A79"/>
    <w:rPr>
      <w:rFonts w:ascii="Arial" w:hAnsi="Arial"/>
      <w:szCs w:val="24"/>
    </w:rPr>
  </w:style>
  <w:style w:type="paragraph" w:customStyle="1" w:styleId="ChapterHeading">
    <w:name w:val="Chapter Heading"/>
    <w:basedOn w:val="Normal"/>
    <w:next w:val="Normal"/>
    <w:link w:val="ChapterHeadingChar"/>
    <w:qFormat/>
    <w:rsid w:val="00527066"/>
    <w:pPr>
      <w:pageBreakBefore/>
      <w:pBdr>
        <w:bottom w:val="single" w:sz="18" w:space="24" w:color="365F91" w:themeColor="accent1" w:themeShade="BF"/>
      </w:pBdr>
      <w:spacing w:after="360"/>
    </w:pPr>
    <w:rPr>
      <w:rFonts w:cs="Arial"/>
      <w:b/>
      <w:bCs/>
      <w:iCs/>
      <w:smallCaps/>
      <w:color w:val="17365D" w:themeColor="text2" w:themeShade="BF"/>
      <w:sz w:val="36"/>
      <w:szCs w:val="20"/>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rsid w:val="00194D09"/>
    <w:rPr>
      <w:rFonts w:ascii="Arial" w:hAnsi="Arial"/>
      <w:b/>
      <w:color w:val="1F497D" w:themeColor="text2"/>
      <w:sz w:val="22"/>
      <w:szCs w:val="22"/>
    </w:rPr>
  </w:style>
  <w:style w:type="character" w:customStyle="1" w:styleId="ChapterHeadingChar">
    <w:name w:val="Chapter Heading Char"/>
    <w:basedOn w:val="DefaultParagraphFont"/>
    <w:link w:val="ChapterHeading"/>
    <w:rsid w:val="00527066"/>
    <w:rPr>
      <w:rFonts w:ascii="Arial" w:hAnsi="Arial" w:cs="Arial"/>
      <w:b/>
      <w:bCs/>
      <w:iCs/>
      <w:smallCaps/>
      <w:color w:val="17365D" w:themeColor="text2" w:themeShade="BF"/>
      <w:sz w:val="36"/>
      <w14:shadow w14:blurRad="50800" w14:dist="38100" w14:dir="2700000" w14:sx="100000" w14:sy="100000" w14:kx="0" w14:ky="0" w14:algn="tl">
        <w14:srgbClr w14:val="000000">
          <w14:alpha w14:val="60000"/>
        </w14:srgbClr>
      </w14:shadow>
    </w:rPr>
  </w:style>
  <w:style w:type="paragraph" w:customStyle="1" w:styleId="MonthNames">
    <w:name w:val="Month Names"/>
    <w:basedOn w:val="Normal"/>
    <w:rsid w:val="005B75EC"/>
    <w:pPr>
      <w:jc w:val="right"/>
    </w:pPr>
    <w:rPr>
      <w:rFonts w:ascii="Arial Narrow" w:hAnsi="Arial Narrow"/>
      <w:b/>
      <w:bCs/>
      <w:color w:val="FFFFFF"/>
      <w:szCs w:val="20"/>
    </w:rPr>
  </w:style>
  <w:style w:type="paragraph" w:customStyle="1" w:styleId="Dates">
    <w:name w:val="Dates"/>
    <w:basedOn w:val="Normal"/>
    <w:rsid w:val="005B75EC"/>
    <w:pPr>
      <w:spacing w:before="20"/>
      <w:jc w:val="center"/>
    </w:pPr>
    <w:rPr>
      <w:rFonts w:ascii="Arial Narrow" w:hAnsi="Arial Narrow" w:cs="Arial"/>
      <w:color w:val="000000"/>
      <w:sz w:val="18"/>
      <w:szCs w:val="20"/>
    </w:rPr>
  </w:style>
  <w:style w:type="paragraph" w:customStyle="1" w:styleId="Weekdays">
    <w:name w:val="Weekdays"/>
    <w:basedOn w:val="Normal"/>
    <w:rsid w:val="005B75EC"/>
    <w:pPr>
      <w:jc w:val="center"/>
    </w:pPr>
    <w:rPr>
      <w:rFonts w:ascii="Arial Narrow" w:hAnsi="Arial Narrow"/>
      <w:b/>
      <w:color w:val="6EB2D4"/>
      <w:sz w:val="18"/>
      <w:szCs w:val="14"/>
    </w:rPr>
  </w:style>
  <w:style w:type="table" w:customStyle="1" w:styleId="MediumShading1-Accent11">
    <w:name w:val="Medium Shading 1 - Accent 11"/>
    <w:basedOn w:val="TableNormal"/>
    <w:uiPriority w:val="63"/>
    <w:rsid w:val="004A3C6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1">
    <w:name w:val="Medium Shading 11"/>
    <w:basedOn w:val="TableNormal"/>
    <w:uiPriority w:val="63"/>
    <w:rsid w:val="00E2473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itleWhite">
    <w:name w:val="Title White"/>
    <w:basedOn w:val="Normal"/>
    <w:rsid w:val="00BB5C49"/>
    <w:pPr>
      <w:spacing w:after="0"/>
    </w:pPr>
    <w:rPr>
      <w:rFonts w:cs="Arial"/>
      <w:b/>
      <w:color w:val="FFFFFF"/>
      <w:sz w:val="36"/>
      <w:szCs w:val="36"/>
    </w:rPr>
  </w:style>
  <w:style w:type="character" w:styleId="PlaceholderText">
    <w:name w:val="Placeholder Text"/>
    <w:basedOn w:val="DefaultParagraphFont"/>
    <w:uiPriority w:val="99"/>
    <w:semiHidden/>
    <w:rsid w:val="00BB5C49"/>
    <w:rPr>
      <w:color w:val="808080"/>
    </w:rPr>
  </w:style>
  <w:style w:type="paragraph" w:styleId="BodyTextIndent2">
    <w:name w:val="Body Text Indent 2"/>
    <w:basedOn w:val="Normal"/>
    <w:link w:val="BodyTextIndent2Char"/>
    <w:uiPriority w:val="99"/>
    <w:unhideWhenUsed/>
    <w:rsid w:val="00BB5C49"/>
    <w:pPr>
      <w:spacing w:line="480" w:lineRule="auto"/>
      <w:ind w:left="360"/>
    </w:pPr>
  </w:style>
  <w:style w:type="character" w:customStyle="1" w:styleId="BodyTextIndent2Char">
    <w:name w:val="Body Text Indent 2 Char"/>
    <w:basedOn w:val="DefaultParagraphFont"/>
    <w:link w:val="BodyTextIndent2"/>
    <w:uiPriority w:val="99"/>
    <w:rsid w:val="00BB5C49"/>
    <w:rPr>
      <w:rFonts w:ascii="Arial" w:hAnsi="Arial"/>
      <w:sz w:val="24"/>
      <w:szCs w:val="24"/>
    </w:rPr>
  </w:style>
  <w:style w:type="paragraph" w:customStyle="1" w:styleId="NormalBold">
    <w:name w:val="Normal Bold"/>
    <w:basedOn w:val="Normal"/>
    <w:next w:val="Normal"/>
    <w:rsid w:val="00BB5C49"/>
    <w:pPr>
      <w:numPr>
        <w:ilvl w:val="12"/>
      </w:numPr>
      <w:spacing w:after="0"/>
    </w:pPr>
    <w:rPr>
      <w:b/>
      <w:sz w:val="22"/>
      <w:szCs w:val="20"/>
    </w:rPr>
  </w:style>
  <w:style w:type="character" w:customStyle="1" w:styleId="Heading6Char">
    <w:name w:val="Heading 6 Char"/>
    <w:basedOn w:val="DefaultParagraphFont"/>
    <w:link w:val="Heading6"/>
    <w:semiHidden/>
    <w:rsid w:val="00527066"/>
    <w:rPr>
      <w:rFonts w:asciiTheme="majorHAnsi" w:eastAsiaTheme="majorEastAsia" w:hAnsiTheme="majorHAnsi" w:cstheme="majorBidi"/>
      <w:i/>
      <w:iCs/>
      <w:color w:val="243F60" w:themeColor="accent1" w:themeShade="7F"/>
      <w:sz w:val="24"/>
      <w:szCs w:val="24"/>
    </w:rPr>
  </w:style>
  <w:style w:type="paragraph" w:customStyle="1" w:styleId="Normal2Bold0">
    <w:name w:val="Normal2 Bold"/>
    <w:basedOn w:val="Normal"/>
    <w:rsid w:val="00527066"/>
    <w:pPr>
      <w:numPr>
        <w:ilvl w:val="12"/>
      </w:numPr>
      <w:tabs>
        <w:tab w:val="right" w:pos="10800"/>
      </w:tabs>
      <w:spacing w:after="0"/>
    </w:pPr>
    <w:rPr>
      <w:rFonts w:ascii="Arial Narrow" w:hAnsi="Arial Narrow"/>
      <w:b/>
      <w:sz w:val="20"/>
      <w:szCs w:val="20"/>
    </w:rPr>
  </w:style>
  <w:style w:type="paragraph" w:customStyle="1" w:styleId="Normal2">
    <w:name w:val="Normal2"/>
    <w:basedOn w:val="Normal"/>
    <w:rsid w:val="00DA4746"/>
    <w:pPr>
      <w:numPr>
        <w:ilvl w:val="12"/>
      </w:numPr>
      <w:tabs>
        <w:tab w:val="right" w:pos="10800"/>
      </w:tabs>
      <w:spacing w:after="0"/>
    </w:pPr>
    <w:rPr>
      <w:rFonts w:ascii="Arial Narrow" w:hAnsi="Arial Narrow"/>
      <w:sz w:val="20"/>
      <w:szCs w:val="20"/>
    </w:rPr>
  </w:style>
  <w:style w:type="paragraph" w:customStyle="1" w:styleId="Normal2Bold">
    <w:name w:val="Normal 2 Bold"/>
    <w:basedOn w:val="Normal2"/>
    <w:rsid w:val="00DA4746"/>
    <w:pPr>
      <w:numPr>
        <w:ilvl w:val="0"/>
        <w:numId w:val="4"/>
      </w:numPr>
      <w:tabs>
        <w:tab w:val="clear" w:pos="10800"/>
      </w:tabs>
      <w:spacing w:before="60" w:after="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1096">
      <w:bodyDiv w:val="1"/>
      <w:marLeft w:val="0"/>
      <w:marRight w:val="0"/>
      <w:marTop w:val="0"/>
      <w:marBottom w:val="0"/>
      <w:divBdr>
        <w:top w:val="none" w:sz="0" w:space="0" w:color="auto"/>
        <w:left w:val="none" w:sz="0" w:space="0" w:color="auto"/>
        <w:bottom w:val="none" w:sz="0" w:space="0" w:color="auto"/>
        <w:right w:val="none" w:sz="0" w:space="0" w:color="auto"/>
      </w:divBdr>
    </w:div>
    <w:div w:id="17195284">
      <w:bodyDiv w:val="1"/>
      <w:marLeft w:val="0"/>
      <w:marRight w:val="0"/>
      <w:marTop w:val="0"/>
      <w:marBottom w:val="0"/>
      <w:divBdr>
        <w:top w:val="none" w:sz="0" w:space="0" w:color="auto"/>
        <w:left w:val="none" w:sz="0" w:space="0" w:color="auto"/>
        <w:bottom w:val="none" w:sz="0" w:space="0" w:color="auto"/>
        <w:right w:val="none" w:sz="0" w:space="0" w:color="auto"/>
      </w:divBdr>
    </w:div>
    <w:div w:id="25981810">
      <w:bodyDiv w:val="1"/>
      <w:marLeft w:val="0"/>
      <w:marRight w:val="0"/>
      <w:marTop w:val="0"/>
      <w:marBottom w:val="0"/>
      <w:divBdr>
        <w:top w:val="none" w:sz="0" w:space="0" w:color="auto"/>
        <w:left w:val="none" w:sz="0" w:space="0" w:color="auto"/>
        <w:bottom w:val="none" w:sz="0" w:space="0" w:color="auto"/>
        <w:right w:val="none" w:sz="0" w:space="0" w:color="auto"/>
      </w:divBdr>
    </w:div>
    <w:div w:id="34474786">
      <w:bodyDiv w:val="1"/>
      <w:marLeft w:val="0"/>
      <w:marRight w:val="0"/>
      <w:marTop w:val="0"/>
      <w:marBottom w:val="0"/>
      <w:divBdr>
        <w:top w:val="none" w:sz="0" w:space="0" w:color="auto"/>
        <w:left w:val="none" w:sz="0" w:space="0" w:color="auto"/>
        <w:bottom w:val="none" w:sz="0" w:space="0" w:color="auto"/>
        <w:right w:val="none" w:sz="0" w:space="0" w:color="auto"/>
      </w:divBdr>
    </w:div>
    <w:div w:id="104348481">
      <w:bodyDiv w:val="1"/>
      <w:marLeft w:val="0"/>
      <w:marRight w:val="0"/>
      <w:marTop w:val="0"/>
      <w:marBottom w:val="0"/>
      <w:divBdr>
        <w:top w:val="none" w:sz="0" w:space="0" w:color="auto"/>
        <w:left w:val="none" w:sz="0" w:space="0" w:color="auto"/>
        <w:bottom w:val="none" w:sz="0" w:space="0" w:color="auto"/>
        <w:right w:val="none" w:sz="0" w:space="0" w:color="auto"/>
      </w:divBdr>
    </w:div>
    <w:div w:id="134688464">
      <w:bodyDiv w:val="1"/>
      <w:marLeft w:val="0"/>
      <w:marRight w:val="0"/>
      <w:marTop w:val="0"/>
      <w:marBottom w:val="0"/>
      <w:divBdr>
        <w:top w:val="none" w:sz="0" w:space="0" w:color="auto"/>
        <w:left w:val="none" w:sz="0" w:space="0" w:color="auto"/>
        <w:bottom w:val="none" w:sz="0" w:space="0" w:color="auto"/>
        <w:right w:val="none" w:sz="0" w:space="0" w:color="auto"/>
      </w:divBdr>
    </w:div>
    <w:div w:id="253393730">
      <w:bodyDiv w:val="1"/>
      <w:marLeft w:val="0"/>
      <w:marRight w:val="0"/>
      <w:marTop w:val="0"/>
      <w:marBottom w:val="0"/>
      <w:divBdr>
        <w:top w:val="none" w:sz="0" w:space="0" w:color="auto"/>
        <w:left w:val="none" w:sz="0" w:space="0" w:color="auto"/>
        <w:bottom w:val="none" w:sz="0" w:space="0" w:color="auto"/>
        <w:right w:val="none" w:sz="0" w:space="0" w:color="auto"/>
      </w:divBdr>
    </w:div>
    <w:div w:id="270863938">
      <w:bodyDiv w:val="1"/>
      <w:marLeft w:val="0"/>
      <w:marRight w:val="0"/>
      <w:marTop w:val="0"/>
      <w:marBottom w:val="0"/>
      <w:divBdr>
        <w:top w:val="none" w:sz="0" w:space="0" w:color="auto"/>
        <w:left w:val="none" w:sz="0" w:space="0" w:color="auto"/>
        <w:bottom w:val="none" w:sz="0" w:space="0" w:color="auto"/>
        <w:right w:val="none" w:sz="0" w:space="0" w:color="auto"/>
      </w:divBdr>
    </w:div>
    <w:div w:id="416289764">
      <w:bodyDiv w:val="1"/>
      <w:marLeft w:val="0"/>
      <w:marRight w:val="0"/>
      <w:marTop w:val="0"/>
      <w:marBottom w:val="0"/>
      <w:divBdr>
        <w:top w:val="none" w:sz="0" w:space="0" w:color="auto"/>
        <w:left w:val="none" w:sz="0" w:space="0" w:color="auto"/>
        <w:bottom w:val="none" w:sz="0" w:space="0" w:color="auto"/>
        <w:right w:val="none" w:sz="0" w:space="0" w:color="auto"/>
      </w:divBdr>
    </w:div>
    <w:div w:id="659386573">
      <w:bodyDiv w:val="1"/>
      <w:marLeft w:val="0"/>
      <w:marRight w:val="0"/>
      <w:marTop w:val="0"/>
      <w:marBottom w:val="0"/>
      <w:divBdr>
        <w:top w:val="none" w:sz="0" w:space="0" w:color="auto"/>
        <w:left w:val="none" w:sz="0" w:space="0" w:color="auto"/>
        <w:bottom w:val="none" w:sz="0" w:space="0" w:color="auto"/>
        <w:right w:val="none" w:sz="0" w:space="0" w:color="auto"/>
      </w:divBdr>
    </w:div>
    <w:div w:id="664476607">
      <w:bodyDiv w:val="1"/>
      <w:marLeft w:val="0"/>
      <w:marRight w:val="0"/>
      <w:marTop w:val="0"/>
      <w:marBottom w:val="0"/>
      <w:divBdr>
        <w:top w:val="none" w:sz="0" w:space="0" w:color="auto"/>
        <w:left w:val="none" w:sz="0" w:space="0" w:color="auto"/>
        <w:bottom w:val="none" w:sz="0" w:space="0" w:color="auto"/>
        <w:right w:val="none" w:sz="0" w:space="0" w:color="auto"/>
      </w:divBdr>
    </w:div>
    <w:div w:id="728264200">
      <w:bodyDiv w:val="1"/>
      <w:marLeft w:val="0"/>
      <w:marRight w:val="0"/>
      <w:marTop w:val="0"/>
      <w:marBottom w:val="0"/>
      <w:divBdr>
        <w:top w:val="none" w:sz="0" w:space="0" w:color="auto"/>
        <w:left w:val="none" w:sz="0" w:space="0" w:color="auto"/>
        <w:bottom w:val="none" w:sz="0" w:space="0" w:color="auto"/>
        <w:right w:val="none" w:sz="0" w:space="0" w:color="auto"/>
      </w:divBdr>
    </w:div>
    <w:div w:id="847257400">
      <w:bodyDiv w:val="1"/>
      <w:marLeft w:val="0"/>
      <w:marRight w:val="0"/>
      <w:marTop w:val="0"/>
      <w:marBottom w:val="0"/>
      <w:divBdr>
        <w:top w:val="none" w:sz="0" w:space="0" w:color="auto"/>
        <w:left w:val="none" w:sz="0" w:space="0" w:color="auto"/>
        <w:bottom w:val="none" w:sz="0" w:space="0" w:color="auto"/>
        <w:right w:val="none" w:sz="0" w:space="0" w:color="auto"/>
      </w:divBdr>
    </w:div>
    <w:div w:id="930116195">
      <w:bodyDiv w:val="1"/>
      <w:marLeft w:val="0"/>
      <w:marRight w:val="0"/>
      <w:marTop w:val="0"/>
      <w:marBottom w:val="0"/>
      <w:divBdr>
        <w:top w:val="none" w:sz="0" w:space="0" w:color="auto"/>
        <w:left w:val="none" w:sz="0" w:space="0" w:color="auto"/>
        <w:bottom w:val="none" w:sz="0" w:space="0" w:color="auto"/>
        <w:right w:val="none" w:sz="0" w:space="0" w:color="auto"/>
      </w:divBdr>
    </w:div>
    <w:div w:id="1055352463">
      <w:bodyDiv w:val="1"/>
      <w:marLeft w:val="0"/>
      <w:marRight w:val="0"/>
      <w:marTop w:val="0"/>
      <w:marBottom w:val="0"/>
      <w:divBdr>
        <w:top w:val="none" w:sz="0" w:space="0" w:color="auto"/>
        <w:left w:val="none" w:sz="0" w:space="0" w:color="auto"/>
        <w:bottom w:val="none" w:sz="0" w:space="0" w:color="auto"/>
        <w:right w:val="none" w:sz="0" w:space="0" w:color="auto"/>
      </w:divBdr>
    </w:div>
    <w:div w:id="1089692603">
      <w:bodyDiv w:val="1"/>
      <w:marLeft w:val="0"/>
      <w:marRight w:val="0"/>
      <w:marTop w:val="0"/>
      <w:marBottom w:val="0"/>
      <w:divBdr>
        <w:top w:val="none" w:sz="0" w:space="0" w:color="auto"/>
        <w:left w:val="none" w:sz="0" w:space="0" w:color="auto"/>
        <w:bottom w:val="none" w:sz="0" w:space="0" w:color="auto"/>
        <w:right w:val="none" w:sz="0" w:space="0" w:color="auto"/>
      </w:divBdr>
    </w:div>
    <w:div w:id="1091512890">
      <w:bodyDiv w:val="1"/>
      <w:marLeft w:val="0"/>
      <w:marRight w:val="0"/>
      <w:marTop w:val="0"/>
      <w:marBottom w:val="0"/>
      <w:divBdr>
        <w:top w:val="none" w:sz="0" w:space="0" w:color="auto"/>
        <w:left w:val="none" w:sz="0" w:space="0" w:color="auto"/>
        <w:bottom w:val="none" w:sz="0" w:space="0" w:color="auto"/>
        <w:right w:val="none" w:sz="0" w:space="0" w:color="auto"/>
      </w:divBdr>
    </w:div>
    <w:div w:id="1127048570">
      <w:bodyDiv w:val="1"/>
      <w:marLeft w:val="0"/>
      <w:marRight w:val="0"/>
      <w:marTop w:val="0"/>
      <w:marBottom w:val="0"/>
      <w:divBdr>
        <w:top w:val="none" w:sz="0" w:space="0" w:color="auto"/>
        <w:left w:val="none" w:sz="0" w:space="0" w:color="auto"/>
        <w:bottom w:val="none" w:sz="0" w:space="0" w:color="auto"/>
        <w:right w:val="none" w:sz="0" w:space="0" w:color="auto"/>
      </w:divBdr>
    </w:div>
    <w:div w:id="1139541388">
      <w:bodyDiv w:val="1"/>
      <w:marLeft w:val="0"/>
      <w:marRight w:val="0"/>
      <w:marTop w:val="0"/>
      <w:marBottom w:val="0"/>
      <w:divBdr>
        <w:top w:val="none" w:sz="0" w:space="0" w:color="auto"/>
        <w:left w:val="none" w:sz="0" w:space="0" w:color="auto"/>
        <w:bottom w:val="none" w:sz="0" w:space="0" w:color="auto"/>
        <w:right w:val="none" w:sz="0" w:space="0" w:color="auto"/>
      </w:divBdr>
    </w:div>
    <w:div w:id="1234855192">
      <w:bodyDiv w:val="1"/>
      <w:marLeft w:val="0"/>
      <w:marRight w:val="0"/>
      <w:marTop w:val="0"/>
      <w:marBottom w:val="0"/>
      <w:divBdr>
        <w:top w:val="none" w:sz="0" w:space="0" w:color="auto"/>
        <w:left w:val="none" w:sz="0" w:space="0" w:color="auto"/>
        <w:bottom w:val="none" w:sz="0" w:space="0" w:color="auto"/>
        <w:right w:val="none" w:sz="0" w:space="0" w:color="auto"/>
      </w:divBdr>
    </w:div>
    <w:div w:id="1344699372">
      <w:bodyDiv w:val="1"/>
      <w:marLeft w:val="0"/>
      <w:marRight w:val="0"/>
      <w:marTop w:val="0"/>
      <w:marBottom w:val="0"/>
      <w:divBdr>
        <w:top w:val="none" w:sz="0" w:space="0" w:color="auto"/>
        <w:left w:val="none" w:sz="0" w:space="0" w:color="auto"/>
        <w:bottom w:val="none" w:sz="0" w:space="0" w:color="auto"/>
        <w:right w:val="none" w:sz="0" w:space="0" w:color="auto"/>
      </w:divBdr>
    </w:div>
    <w:div w:id="1384132549">
      <w:bodyDiv w:val="1"/>
      <w:marLeft w:val="0"/>
      <w:marRight w:val="0"/>
      <w:marTop w:val="0"/>
      <w:marBottom w:val="0"/>
      <w:divBdr>
        <w:top w:val="none" w:sz="0" w:space="0" w:color="auto"/>
        <w:left w:val="none" w:sz="0" w:space="0" w:color="auto"/>
        <w:bottom w:val="none" w:sz="0" w:space="0" w:color="auto"/>
        <w:right w:val="none" w:sz="0" w:space="0" w:color="auto"/>
      </w:divBdr>
    </w:div>
    <w:div w:id="1412464291">
      <w:bodyDiv w:val="1"/>
      <w:marLeft w:val="0"/>
      <w:marRight w:val="0"/>
      <w:marTop w:val="0"/>
      <w:marBottom w:val="0"/>
      <w:divBdr>
        <w:top w:val="none" w:sz="0" w:space="0" w:color="auto"/>
        <w:left w:val="none" w:sz="0" w:space="0" w:color="auto"/>
        <w:bottom w:val="none" w:sz="0" w:space="0" w:color="auto"/>
        <w:right w:val="none" w:sz="0" w:space="0" w:color="auto"/>
      </w:divBdr>
    </w:div>
    <w:div w:id="1480001872">
      <w:bodyDiv w:val="1"/>
      <w:marLeft w:val="0"/>
      <w:marRight w:val="0"/>
      <w:marTop w:val="0"/>
      <w:marBottom w:val="0"/>
      <w:divBdr>
        <w:top w:val="none" w:sz="0" w:space="0" w:color="auto"/>
        <w:left w:val="none" w:sz="0" w:space="0" w:color="auto"/>
        <w:bottom w:val="none" w:sz="0" w:space="0" w:color="auto"/>
        <w:right w:val="none" w:sz="0" w:space="0" w:color="auto"/>
      </w:divBdr>
    </w:div>
    <w:div w:id="1493566176">
      <w:bodyDiv w:val="1"/>
      <w:marLeft w:val="0"/>
      <w:marRight w:val="0"/>
      <w:marTop w:val="0"/>
      <w:marBottom w:val="0"/>
      <w:divBdr>
        <w:top w:val="none" w:sz="0" w:space="0" w:color="auto"/>
        <w:left w:val="none" w:sz="0" w:space="0" w:color="auto"/>
        <w:bottom w:val="none" w:sz="0" w:space="0" w:color="auto"/>
        <w:right w:val="none" w:sz="0" w:space="0" w:color="auto"/>
      </w:divBdr>
    </w:div>
    <w:div w:id="1506744685">
      <w:bodyDiv w:val="1"/>
      <w:marLeft w:val="0"/>
      <w:marRight w:val="0"/>
      <w:marTop w:val="0"/>
      <w:marBottom w:val="0"/>
      <w:divBdr>
        <w:top w:val="none" w:sz="0" w:space="0" w:color="auto"/>
        <w:left w:val="none" w:sz="0" w:space="0" w:color="auto"/>
        <w:bottom w:val="none" w:sz="0" w:space="0" w:color="auto"/>
        <w:right w:val="none" w:sz="0" w:space="0" w:color="auto"/>
      </w:divBdr>
    </w:div>
    <w:div w:id="1583756259">
      <w:marLeft w:val="0"/>
      <w:marRight w:val="0"/>
      <w:marTop w:val="0"/>
      <w:marBottom w:val="0"/>
      <w:divBdr>
        <w:top w:val="none" w:sz="0" w:space="0" w:color="auto"/>
        <w:left w:val="none" w:sz="0" w:space="0" w:color="auto"/>
        <w:bottom w:val="none" w:sz="0" w:space="0" w:color="auto"/>
        <w:right w:val="none" w:sz="0" w:space="0" w:color="auto"/>
      </w:divBdr>
    </w:div>
    <w:div w:id="1703817913">
      <w:bodyDiv w:val="1"/>
      <w:marLeft w:val="0"/>
      <w:marRight w:val="0"/>
      <w:marTop w:val="0"/>
      <w:marBottom w:val="0"/>
      <w:divBdr>
        <w:top w:val="none" w:sz="0" w:space="0" w:color="auto"/>
        <w:left w:val="none" w:sz="0" w:space="0" w:color="auto"/>
        <w:bottom w:val="none" w:sz="0" w:space="0" w:color="auto"/>
        <w:right w:val="none" w:sz="0" w:space="0" w:color="auto"/>
      </w:divBdr>
    </w:div>
    <w:div w:id="1708989131">
      <w:bodyDiv w:val="1"/>
      <w:marLeft w:val="0"/>
      <w:marRight w:val="0"/>
      <w:marTop w:val="0"/>
      <w:marBottom w:val="0"/>
      <w:divBdr>
        <w:top w:val="none" w:sz="0" w:space="0" w:color="auto"/>
        <w:left w:val="none" w:sz="0" w:space="0" w:color="auto"/>
        <w:bottom w:val="none" w:sz="0" w:space="0" w:color="auto"/>
        <w:right w:val="none" w:sz="0" w:space="0" w:color="auto"/>
      </w:divBdr>
    </w:div>
    <w:div w:id="1932346446">
      <w:bodyDiv w:val="1"/>
      <w:marLeft w:val="0"/>
      <w:marRight w:val="0"/>
      <w:marTop w:val="0"/>
      <w:marBottom w:val="0"/>
      <w:divBdr>
        <w:top w:val="none" w:sz="0" w:space="0" w:color="auto"/>
        <w:left w:val="none" w:sz="0" w:space="0" w:color="auto"/>
        <w:bottom w:val="none" w:sz="0" w:space="0" w:color="auto"/>
        <w:right w:val="none" w:sz="0" w:space="0" w:color="auto"/>
      </w:divBdr>
    </w:div>
    <w:div w:id="2045015307">
      <w:bodyDiv w:val="1"/>
      <w:marLeft w:val="0"/>
      <w:marRight w:val="0"/>
      <w:marTop w:val="0"/>
      <w:marBottom w:val="0"/>
      <w:divBdr>
        <w:top w:val="none" w:sz="0" w:space="0" w:color="auto"/>
        <w:left w:val="none" w:sz="0" w:space="0" w:color="auto"/>
        <w:bottom w:val="none" w:sz="0" w:space="0" w:color="auto"/>
        <w:right w:val="none" w:sz="0" w:space="0" w:color="auto"/>
      </w:divBdr>
    </w:div>
    <w:div w:id="206906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78A625AFA1144B94EDD4BDAADCB13D" ma:contentTypeVersion="1" ma:contentTypeDescription="Create a new document." ma:contentTypeScope="" ma:versionID="37ee742457883ca11804d3ab29b50a4e">
  <xsd:schema xmlns:xsd="http://www.w3.org/2001/XMLSchema" xmlns:p="http://schemas.microsoft.com/office/2006/metadata/properties" xmlns:ns2="acd72e48-1314-43aa-a123-adaf2d45b8b5" targetNamespace="http://schemas.microsoft.com/office/2006/metadata/properties" ma:root="true" ma:fieldsID="1355c06fb9b4fd47c4f86394ac7fb92d" ns2:_="">
    <xsd:import namespace="acd72e48-1314-43aa-a123-adaf2d45b8b5"/>
    <xsd:element name="properties">
      <xsd:complexType>
        <xsd:sequence>
          <xsd:element name="documentManagement">
            <xsd:complexType>
              <xsd:all>
                <xsd:element ref="ns2:Test_x0020_Box" minOccurs="0"/>
              </xsd:all>
            </xsd:complexType>
          </xsd:element>
        </xsd:sequence>
      </xsd:complexType>
    </xsd:element>
  </xsd:schema>
  <xsd:schema xmlns:xsd="http://www.w3.org/2001/XMLSchema" xmlns:dms="http://schemas.microsoft.com/office/2006/documentManagement/types" targetNamespace="acd72e48-1314-43aa-a123-adaf2d45b8b5" elementFormDefault="qualified">
    <xsd:import namespace="http://schemas.microsoft.com/office/2006/documentManagement/types"/>
    <xsd:element name="Test_x0020_Box" ma:index="8" nillable="true" ma:displayName="Test Box" ma:default="1" ma:internalName="Test_x0020_Bo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Test_x0020_Box xmlns="acd72e48-1314-43aa-a123-adaf2d45b8b5">true</Test_x0020_Box>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170CD-B709-49D3-AC6A-ABEDF02E1F89}">
  <ds:schemaRefs>
    <ds:schemaRef ds:uri="http://schemas.microsoft.com/sharepoint/v3/contenttype/forms"/>
  </ds:schemaRefs>
</ds:datastoreItem>
</file>

<file path=customXml/itemProps2.xml><?xml version="1.0" encoding="utf-8"?>
<ds:datastoreItem xmlns:ds="http://schemas.openxmlformats.org/officeDocument/2006/customXml" ds:itemID="{2EE094C7-F4F6-42DB-8202-C491CA20D050}">
  <ds:schemaRefs>
    <ds:schemaRef ds:uri="http://schemas.microsoft.com/office/2006/metadata/longProperties"/>
  </ds:schemaRefs>
</ds:datastoreItem>
</file>

<file path=customXml/itemProps3.xml><?xml version="1.0" encoding="utf-8"?>
<ds:datastoreItem xmlns:ds="http://schemas.openxmlformats.org/officeDocument/2006/customXml" ds:itemID="{E5F9C262-3B71-4BA9-86BF-86BB208BB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72e48-1314-43aa-a123-adaf2d45b8b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327EF57-C795-4B88-9222-93091E17A537}">
  <ds:schemaRefs>
    <ds:schemaRef ds:uri="http://schemas.microsoft.com/office/2006/metadata/properties"/>
    <ds:schemaRef ds:uri="acd72e48-1314-43aa-a123-adaf2d45b8b5"/>
  </ds:schemaRefs>
</ds:datastoreItem>
</file>

<file path=customXml/itemProps5.xml><?xml version="1.0" encoding="utf-8"?>
<ds:datastoreItem xmlns:ds="http://schemas.openxmlformats.org/officeDocument/2006/customXml" ds:itemID="{C7A8058D-AC0A-447E-9A82-4336DBC7D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Internal SOW</vt:lpstr>
    </vt:vector>
  </TitlesOfParts>
  <Company>Texas Instruments</Company>
  <LinksUpToDate>false</LinksUpToDate>
  <CharactersWithSpaces>6543</CharactersWithSpaces>
  <SharedDoc>false</SharedDoc>
  <HLinks>
    <vt:vector size="24" baseType="variant">
      <vt:variant>
        <vt:i4>1310772</vt:i4>
      </vt:variant>
      <vt:variant>
        <vt:i4>6</vt:i4>
      </vt:variant>
      <vt:variant>
        <vt:i4>0</vt:i4>
      </vt:variant>
      <vt:variant>
        <vt:i4>5</vt:i4>
      </vt:variant>
      <vt:variant>
        <vt:lpwstr>mailto:cdavis@forescout.com</vt:lpwstr>
      </vt:variant>
      <vt:variant>
        <vt:lpwstr/>
      </vt:variant>
      <vt:variant>
        <vt:i4>5636133</vt:i4>
      </vt:variant>
      <vt:variant>
        <vt:i4>3</vt:i4>
      </vt:variant>
      <vt:variant>
        <vt:i4>0</vt:i4>
      </vt:variant>
      <vt:variant>
        <vt:i4>5</vt:i4>
      </vt:variant>
      <vt:variant>
        <vt:lpwstr>mailto:john.morgan@deepwater.com</vt:lpwstr>
      </vt:variant>
      <vt:variant>
        <vt:lpwstr/>
      </vt:variant>
      <vt:variant>
        <vt:i4>2424882</vt:i4>
      </vt:variant>
      <vt:variant>
        <vt:i4>0</vt:i4>
      </vt:variant>
      <vt:variant>
        <vt:i4>0</vt:i4>
      </vt:variant>
      <vt:variant>
        <vt:i4>5</vt:i4>
      </vt:variant>
      <vt:variant>
        <vt:lpwstr>http://strm.offshore.corp/</vt:lpwstr>
      </vt:variant>
      <vt:variant>
        <vt:lpwstr/>
      </vt:variant>
      <vt:variant>
        <vt:i4>7340116</vt:i4>
      </vt:variant>
      <vt:variant>
        <vt:i4>0</vt:i4>
      </vt:variant>
      <vt:variant>
        <vt:i4>0</vt:i4>
      </vt:variant>
      <vt:variant>
        <vt:i4>5</vt:i4>
      </vt:variant>
      <vt:variant>
        <vt:lpwstr>mailto:info@forescout.com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SOW</dc:title>
  <dc:creator>Chris Davis</dc:creator>
  <cp:lastModifiedBy>DAVISC7</cp:lastModifiedBy>
  <cp:revision>2</cp:revision>
  <cp:lastPrinted>2008-10-23T04:40:00Z</cp:lastPrinted>
  <dcterms:created xsi:type="dcterms:W3CDTF">2011-04-12T20:05:00Z</dcterms:created>
  <dcterms:modified xsi:type="dcterms:W3CDTF">2011-04-12T20:05:00Z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Created by Chris Davis at davischr2@gmail.com</vt:lpwstr>
  </property>
  <property fmtid="{D5CDD505-2E9C-101B-9397-08002B2CF9AE}" pid="3" name="Subject">
    <vt:lpwstr/>
  </property>
  <property fmtid="{D5CDD505-2E9C-101B-9397-08002B2CF9AE}" pid="4" name="Keywords">
    <vt:lpwstr/>
  </property>
  <property fmtid="{D5CDD505-2E9C-101B-9397-08002B2CF9AE}" pid="5" name="_Author">
    <vt:lpwstr>Chris Davis</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