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0F2A7" w14:textId="77777777" w:rsidR="0028126C" w:rsidRDefault="0028126C" w:rsidP="0028126C">
      <w:pPr>
        <w:pStyle w:val="NormalWeb"/>
        <w:shd w:val="clear" w:color="auto" w:fill="2B2B2B"/>
        <w:spacing w:before="0" w:beforeAutospacing="0" w:after="0" w:afterAutospacing="0"/>
        <w:rPr>
          <w:rFonts w:ascii="Roboto" w:hAnsi="Roboto"/>
          <w:color w:val="D2D0CE"/>
          <w:sz w:val="21"/>
          <w:szCs w:val="21"/>
        </w:rPr>
      </w:pPr>
      <w:r>
        <w:rPr>
          <w:rFonts w:ascii="Roboto" w:hAnsi="Roboto"/>
          <w:color w:val="D2D0CE"/>
          <w:sz w:val="21"/>
          <w:szCs w:val="21"/>
        </w:rPr>
        <w:t>O filme </w:t>
      </w:r>
      <w:r>
        <w:rPr>
          <w:rStyle w:val="Forte"/>
          <w:rFonts w:ascii="Roboto" w:eastAsiaTheme="majorEastAsia" w:hAnsi="Roboto"/>
          <w:color w:val="D2D0CE"/>
          <w:sz w:val="21"/>
          <w:szCs w:val="21"/>
        </w:rPr>
        <w:t>“Som da Liberdade”</w:t>
      </w:r>
      <w:r>
        <w:rPr>
          <w:rFonts w:ascii="Roboto" w:hAnsi="Roboto"/>
          <w:color w:val="D2D0CE"/>
          <w:sz w:val="21"/>
          <w:szCs w:val="21"/>
        </w:rPr>
        <w:t> é uma obra cinematográfica que transcende o mero entretenimento, alertando o mundo sobre a exploração e o tráfico sexual infantil. Dirigido por </w:t>
      </w:r>
      <w:r>
        <w:rPr>
          <w:rStyle w:val="Forte"/>
          <w:rFonts w:ascii="Roboto" w:eastAsiaTheme="majorEastAsia" w:hAnsi="Roboto"/>
          <w:color w:val="D2D0CE"/>
          <w:sz w:val="21"/>
          <w:szCs w:val="21"/>
        </w:rPr>
        <w:t>Alejandro Monteverde</w:t>
      </w:r>
      <w:r>
        <w:rPr>
          <w:rFonts w:ascii="Roboto" w:hAnsi="Roboto"/>
          <w:color w:val="D2D0CE"/>
          <w:sz w:val="21"/>
          <w:szCs w:val="21"/>
        </w:rPr>
        <w:t>, o filme é baseado em acontecimentos reais vividos pelo ex-agente especial do Governo Americano, </w:t>
      </w:r>
      <w:r>
        <w:rPr>
          <w:rStyle w:val="Forte"/>
          <w:rFonts w:ascii="Roboto" w:eastAsiaTheme="majorEastAsia" w:hAnsi="Roboto"/>
          <w:color w:val="D2D0CE"/>
          <w:sz w:val="21"/>
          <w:szCs w:val="21"/>
        </w:rPr>
        <w:t>Tim Ballard</w:t>
      </w:r>
      <w:r>
        <w:rPr>
          <w:rFonts w:ascii="Roboto" w:hAnsi="Roboto"/>
          <w:color w:val="D2D0CE"/>
          <w:sz w:val="21"/>
          <w:szCs w:val="21"/>
        </w:rPr>
        <w:t>, interpretado de forma intensa e contagiante por </w:t>
      </w:r>
      <w:r>
        <w:rPr>
          <w:rStyle w:val="Forte"/>
          <w:rFonts w:ascii="Roboto" w:eastAsiaTheme="majorEastAsia" w:hAnsi="Roboto"/>
          <w:color w:val="D2D0CE"/>
          <w:sz w:val="21"/>
          <w:szCs w:val="21"/>
        </w:rPr>
        <w:t>Jim Caviezel</w:t>
      </w:r>
      <w:r>
        <w:rPr>
          <w:rFonts w:ascii="Roboto" w:hAnsi="Roboto"/>
          <w:color w:val="D2D0CE"/>
          <w:sz w:val="21"/>
          <w:szCs w:val="21"/>
        </w:rPr>
        <w:t>.</w:t>
      </w:r>
    </w:p>
    <w:p w14:paraId="7B59AE41" w14:textId="77777777" w:rsidR="0028126C" w:rsidRDefault="0028126C" w:rsidP="0028126C">
      <w:pPr>
        <w:pStyle w:val="NormalWeb"/>
        <w:shd w:val="clear" w:color="auto" w:fill="2B2B2B"/>
        <w:spacing w:before="120" w:beforeAutospacing="0" w:after="0" w:afterAutospacing="0"/>
        <w:rPr>
          <w:rFonts w:ascii="Roboto" w:hAnsi="Roboto"/>
          <w:color w:val="D2D0CE"/>
          <w:sz w:val="21"/>
          <w:szCs w:val="21"/>
        </w:rPr>
      </w:pPr>
      <w:r>
        <w:rPr>
          <w:rFonts w:ascii="Roboto" w:hAnsi="Roboto"/>
          <w:color w:val="D2D0CE"/>
          <w:sz w:val="21"/>
          <w:szCs w:val="21"/>
        </w:rPr>
        <w:t>A trama segue Tim Ballard, um ex-agente federal dos Estados Unidos, que atua para desmantelar redes de pedofilia na internet e colocar os envolvidos atrás das grades. Ballard fundou a </w:t>
      </w:r>
      <w:proofErr w:type="spellStart"/>
      <w:r>
        <w:rPr>
          <w:rStyle w:val="Forte"/>
          <w:rFonts w:ascii="Roboto" w:eastAsiaTheme="majorEastAsia" w:hAnsi="Roboto"/>
          <w:color w:val="D2D0CE"/>
          <w:sz w:val="21"/>
          <w:szCs w:val="21"/>
        </w:rPr>
        <w:t>Operation</w:t>
      </w:r>
      <w:proofErr w:type="spellEnd"/>
      <w:r>
        <w:rPr>
          <w:rStyle w:val="Forte"/>
          <w:rFonts w:ascii="Roboto" w:eastAsiaTheme="majorEastAsia" w:hAnsi="Roboto"/>
          <w:color w:val="D2D0CE"/>
          <w:sz w:val="21"/>
          <w:szCs w:val="21"/>
        </w:rPr>
        <w:t xml:space="preserve"> Underground </w:t>
      </w:r>
      <w:proofErr w:type="spellStart"/>
      <w:r>
        <w:rPr>
          <w:rStyle w:val="Forte"/>
          <w:rFonts w:ascii="Roboto" w:eastAsiaTheme="majorEastAsia" w:hAnsi="Roboto"/>
          <w:color w:val="D2D0CE"/>
          <w:sz w:val="21"/>
          <w:szCs w:val="21"/>
        </w:rPr>
        <w:t>Railroad</w:t>
      </w:r>
      <w:proofErr w:type="spellEnd"/>
      <w:r>
        <w:rPr>
          <w:rStyle w:val="Forte"/>
          <w:rFonts w:ascii="Roboto" w:eastAsiaTheme="majorEastAsia" w:hAnsi="Roboto"/>
          <w:color w:val="D2D0CE"/>
          <w:sz w:val="21"/>
          <w:szCs w:val="21"/>
        </w:rPr>
        <w:t xml:space="preserve"> (OUR)</w:t>
      </w:r>
      <w:r>
        <w:rPr>
          <w:rFonts w:ascii="Roboto" w:hAnsi="Roboto"/>
          <w:color w:val="D2D0CE"/>
          <w:sz w:val="21"/>
          <w:szCs w:val="21"/>
        </w:rPr>
        <w:t xml:space="preserve">, uma organização sem fins lucrativos </w:t>
      </w:r>
      <w:proofErr w:type="spellStart"/>
      <w:r>
        <w:rPr>
          <w:rFonts w:ascii="Roboto" w:hAnsi="Roboto"/>
          <w:color w:val="D2D0CE"/>
          <w:sz w:val="21"/>
          <w:szCs w:val="21"/>
        </w:rPr>
        <w:t>anti-tráfico</w:t>
      </w:r>
      <w:proofErr w:type="spellEnd"/>
      <w:r>
        <w:rPr>
          <w:rFonts w:ascii="Roboto" w:hAnsi="Roboto"/>
          <w:color w:val="D2D0CE"/>
          <w:sz w:val="21"/>
          <w:szCs w:val="21"/>
        </w:rPr>
        <w:t xml:space="preserve"> sexual. O filme mostra sua missão corajosa para resgatar crianças de cartéis e traficantes de pessoas na América Latina.</w:t>
      </w:r>
    </w:p>
    <w:p w14:paraId="3A7EFFA8" w14:textId="77777777" w:rsidR="0028126C" w:rsidRPr="0028126C" w:rsidRDefault="0028126C" w:rsidP="0028126C">
      <w:pPr>
        <w:pStyle w:val="NormalWeb"/>
        <w:shd w:val="clear" w:color="auto" w:fill="2B2B2B"/>
        <w:spacing w:before="120" w:beforeAutospacing="0" w:after="0" w:afterAutospacing="0"/>
        <w:rPr>
          <w:rFonts w:ascii="Roboto" w:hAnsi="Roboto"/>
          <w:color w:val="D2D0CE"/>
          <w:sz w:val="21"/>
          <w:szCs w:val="21"/>
        </w:rPr>
      </w:pPr>
      <w:r>
        <w:rPr>
          <w:rFonts w:ascii="Roboto" w:hAnsi="Roboto"/>
          <w:color w:val="D2D0CE"/>
          <w:sz w:val="21"/>
          <w:szCs w:val="21"/>
        </w:rPr>
        <w:t>O orçamento para a produção do filme foi de apenas </w:t>
      </w:r>
      <w:r>
        <w:rPr>
          <w:rStyle w:val="Forte"/>
          <w:rFonts w:ascii="Roboto" w:eastAsiaTheme="majorEastAsia" w:hAnsi="Roboto"/>
          <w:color w:val="D2D0CE"/>
          <w:sz w:val="21"/>
          <w:szCs w:val="21"/>
        </w:rPr>
        <w:t>US$ 14 milhões</w:t>
      </w:r>
      <w:r>
        <w:rPr>
          <w:rFonts w:ascii="Roboto" w:hAnsi="Roboto"/>
          <w:color w:val="D2D0CE"/>
          <w:sz w:val="21"/>
          <w:szCs w:val="21"/>
        </w:rPr>
        <w:t>, mas ele já ultrapassou a receita mundial de </w:t>
      </w:r>
      <w:r>
        <w:rPr>
          <w:rStyle w:val="Forte"/>
          <w:rFonts w:ascii="Roboto" w:eastAsiaTheme="majorEastAsia" w:hAnsi="Roboto"/>
          <w:color w:val="D2D0CE"/>
          <w:sz w:val="21"/>
          <w:szCs w:val="21"/>
        </w:rPr>
        <w:t>US$ 200 milhões</w:t>
      </w:r>
      <w:r>
        <w:rPr>
          <w:rFonts w:ascii="Roboto" w:hAnsi="Roboto"/>
          <w:color w:val="D2D0CE"/>
          <w:sz w:val="21"/>
          <w:szCs w:val="21"/>
        </w:rPr>
        <w:t>. </w:t>
      </w:r>
      <w:r w:rsidRPr="0028126C">
        <w:rPr>
          <w:rFonts w:ascii="Roboto" w:hAnsi="Roboto"/>
          <w:color w:val="D2D0CE"/>
          <w:sz w:val="21"/>
          <w:szCs w:val="21"/>
        </w:rPr>
        <w:t xml:space="preserve"> </w:t>
      </w:r>
    </w:p>
    <w:p w14:paraId="5A5F14E1" w14:textId="77777777" w:rsidR="0028126C" w:rsidRDefault="0028126C"/>
    <w:sectPr w:rsidR="002812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6C"/>
    <w:rsid w:val="0028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8CB15"/>
  <w15:chartTrackingRefBased/>
  <w15:docId w15:val="{577264DC-D0B9-474D-93AA-36EF971AC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1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1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1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1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1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1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1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1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1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1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1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1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12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126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12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126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12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12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1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1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1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1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1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126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126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126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1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126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12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81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8126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2812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5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</Words>
  <Characters>749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de Deus</dc:creator>
  <cp:keywords/>
  <dc:description/>
  <cp:lastModifiedBy>Davi de Deus</cp:lastModifiedBy>
  <cp:revision>1</cp:revision>
  <dcterms:created xsi:type="dcterms:W3CDTF">2024-03-09T19:41:00Z</dcterms:created>
  <dcterms:modified xsi:type="dcterms:W3CDTF">2024-03-09T19:47:00Z</dcterms:modified>
</cp:coreProperties>
</file>