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spacing w:after="200" w:before="1640" w:line="240" w:lineRule="auto"/>
        <w:jc w:val="center"/>
        <w:rPr/>
      </w:pPr>
      <w:r w:rsidDel="00000000" w:rsidR="00000000" w:rsidRPr="00000000">
        <w:rPr>
          <w:rFonts w:ascii="Century Gothic" w:cs="Century Gothic" w:eastAsia="Century Gothic" w:hAnsi="Century Gothic"/>
          <w:b w:val="1"/>
          <w:bCs w:val="1"/>
          <w:i w:val="1"/>
          <w:iCs w:val="1"/>
          <w:sz w:val="84"/>
          <w:szCs w:val="84"/>
          <w:rtl w:val="0"/>
        </w:rPr>
        <w:t xml:space="preserve">Sprint 03</w:t>
      </w:r>
      <w:r w:rsidDel="00000000" w:rsidR="00000000" w:rsidRPr="00000000">
        <w:rPr>
          <w:rtl w:val="0"/>
        </w:rPr>
      </w:r>
    </w:p>
    <w:p w:rsidR="00000000" w:rsidDel="00000000" w:rsidP="00000000" w:rsidRDefault="00000000" w:rsidRPr="00000000" w14:paraId="00000003">
      <w:pPr>
        <w:spacing w:after="160" w:before="680" w:line="240" w:lineRule="auto"/>
        <w:jc w:val="center"/>
        <w:rPr>
          <w:rFonts w:ascii="Verdana" w:cs="Verdana" w:eastAsia="Verdana" w:hAnsi="Verdana"/>
          <w:sz w:val="46"/>
          <w:szCs w:val="46"/>
        </w:rPr>
      </w:pPr>
      <w:r w:rsidDel="00000000" w:rsidR="00000000" w:rsidRPr="00000000">
        <w:rPr>
          <w:rFonts w:ascii="Verdana" w:cs="Verdana" w:eastAsia="Verdana" w:hAnsi="Verdana"/>
          <w:sz w:val="46"/>
          <w:szCs w:val="46"/>
          <w:rtl w:val="0"/>
        </w:rPr>
        <w:t xml:space="preserve">Prompt and Artificial Intelligence</w:t>
      </w:r>
    </w:p>
    <w:p w:rsidR="00000000" w:rsidDel="00000000" w:rsidP="00000000" w:rsidRDefault="00000000" w:rsidRPr="00000000" w14:paraId="00000004">
      <w:pPr>
        <w:spacing w:before="1860" w:lineRule="auto"/>
        <w:jc w:val="center"/>
        <w:rPr/>
      </w:pPr>
      <w:r w:rsidDel="00000000" w:rsidR="00000000" w:rsidRPr="00000000">
        <w:rPr>
          <w:rFonts w:ascii="Arial" w:cs="Arial" w:eastAsia="Arial" w:hAnsi="Arial"/>
          <w:b w:val="1"/>
          <w:bCs w:val="1"/>
          <w:i w:val="1"/>
          <w:iCs w:val="1"/>
          <w:sz w:val="56"/>
          <w:szCs w:val="56"/>
          <w:u w:val="single"/>
          <w:rtl w:val="0"/>
        </w:rPr>
        <w:t xml:space="preserve">Equipe FFIVE:</w:t>
      </w:r>
      <w:r w:rsidDel="00000000" w:rsidR="00000000" w:rsidRPr="00000000">
        <w:rPr>
          <w:rtl w:val="0"/>
        </w:rPr>
      </w:r>
    </w:p>
    <w:p w:rsidR="00000000" w:rsidDel="00000000" w:rsidP="00000000" w:rsidRDefault="00000000" w:rsidRPr="00000000" w14:paraId="00000005">
      <w:pPr>
        <w:spacing w:after="0" w:before="60" w:line="240" w:lineRule="auto"/>
        <w:ind w:left="1899" w:hanging="311.9999999999999"/>
        <w:rPr/>
      </w:pPr>
      <w:r w:rsidDel="00000000" w:rsidR="00000000" w:rsidRPr="00000000">
        <w:rPr>
          <w:rFonts w:ascii="Arial" w:cs="Arial" w:eastAsia="Arial" w:hAnsi="Arial"/>
          <w:sz w:val="39"/>
          <w:szCs w:val="39"/>
          <w:rtl w:val="0"/>
        </w:rPr>
        <w:t xml:space="preserve">•  Augusto de Souza Ávila - RM: 570839</w:t>
      </w:r>
      <w:r w:rsidDel="00000000" w:rsidR="00000000" w:rsidRPr="00000000">
        <w:rPr>
          <w:rtl w:val="0"/>
        </w:rPr>
      </w:r>
    </w:p>
    <w:p w:rsidR="00000000" w:rsidDel="00000000" w:rsidP="00000000" w:rsidRDefault="00000000" w:rsidRPr="00000000" w14:paraId="00000006">
      <w:pPr>
        <w:spacing w:after="0" w:before="60" w:line="240" w:lineRule="auto"/>
        <w:ind w:left="1899" w:hanging="311.9999999999999"/>
        <w:rPr/>
      </w:pPr>
      <w:r w:rsidDel="00000000" w:rsidR="00000000" w:rsidRPr="00000000">
        <w:rPr>
          <w:rFonts w:ascii="Arial" w:cs="Arial" w:eastAsia="Arial" w:hAnsi="Arial"/>
          <w:sz w:val="39"/>
          <w:szCs w:val="39"/>
          <w:rtl w:val="0"/>
        </w:rPr>
        <w:t xml:space="preserve">•  Davi Simoncelo - RM: 571738</w:t>
      </w:r>
      <w:r w:rsidDel="00000000" w:rsidR="00000000" w:rsidRPr="00000000">
        <w:rPr>
          <w:rtl w:val="0"/>
        </w:rPr>
      </w:r>
    </w:p>
    <w:p w:rsidR="00000000" w:rsidDel="00000000" w:rsidP="00000000" w:rsidRDefault="00000000" w:rsidRPr="00000000" w14:paraId="00000007">
      <w:pPr>
        <w:spacing w:after="0" w:before="60" w:line="240" w:lineRule="auto"/>
        <w:ind w:left="1899" w:hanging="311.9999999999999"/>
        <w:rPr/>
      </w:pPr>
      <w:r w:rsidDel="00000000" w:rsidR="00000000" w:rsidRPr="00000000">
        <w:rPr>
          <w:rFonts w:ascii="Arial" w:cs="Arial" w:eastAsia="Arial" w:hAnsi="Arial"/>
          <w:sz w:val="39"/>
          <w:szCs w:val="39"/>
          <w:rtl w:val="0"/>
        </w:rPr>
        <w:t xml:space="preserve">•  João Pedro Sousa - RM: 573962</w:t>
      </w:r>
      <w:r w:rsidDel="00000000" w:rsidR="00000000" w:rsidRPr="00000000">
        <w:rPr>
          <w:rtl w:val="0"/>
        </w:rPr>
      </w:r>
    </w:p>
    <w:p w:rsidR="00000000" w:rsidDel="00000000" w:rsidP="00000000" w:rsidRDefault="00000000" w:rsidRPr="00000000" w14:paraId="00000008">
      <w:pPr>
        <w:spacing w:after="0" w:before="60" w:line="240" w:lineRule="auto"/>
        <w:ind w:left="1899" w:hanging="311.9999999999999"/>
        <w:rPr/>
      </w:pPr>
      <w:r w:rsidDel="00000000" w:rsidR="00000000" w:rsidRPr="00000000">
        <w:rPr>
          <w:rFonts w:ascii="Arial" w:cs="Arial" w:eastAsia="Arial" w:hAnsi="Arial"/>
          <w:sz w:val="39"/>
          <w:szCs w:val="39"/>
          <w:rtl w:val="0"/>
        </w:rPr>
        <w:t xml:space="preserve">•  Matheus Evangelista Silva - RM: 568593</w:t>
      </w:r>
      <w:r w:rsidDel="00000000" w:rsidR="00000000" w:rsidRPr="00000000">
        <w:rPr>
          <w:rtl w:val="0"/>
        </w:rPr>
      </w:r>
    </w:p>
    <w:p w:rsidR="00000000" w:rsidDel="00000000" w:rsidP="00000000" w:rsidRDefault="00000000" w:rsidRPr="00000000" w14:paraId="00000009">
      <w:pPr>
        <w:spacing w:after="0" w:before="60" w:line="240" w:lineRule="auto"/>
        <w:ind w:left="1899" w:hanging="311.9999999999999"/>
        <w:rPr/>
        <w:sectPr>
          <w:headerReference r:id="rId7" w:type="default"/>
          <w:footerReference r:id="rId8" w:type="default"/>
          <w:pgSz w:h="16838" w:w="11906" w:orient="portrait"/>
          <w:pgMar w:bottom="283" w:top="454" w:left="595" w:right="595" w:header="0" w:footer="142"/>
          <w:pgNumType w:start="1"/>
        </w:sectPr>
      </w:pPr>
      <w:r w:rsidDel="00000000" w:rsidR="00000000" w:rsidRPr="00000000">
        <w:rPr>
          <w:rFonts w:ascii="Arial" w:cs="Arial" w:eastAsia="Arial" w:hAnsi="Arial"/>
          <w:sz w:val="39"/>
          <w:szCs w:val="39"/>
          <w:rtl w:val="0"/>
        </w:rPr>
        <w:t xml:space="preserve">•  Murilo Lima de Carvalho - RM: 570156</w:t>
      </w: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0B">
      <w:pPr>
        <w:spacing w:after="200" w:before="360" w:line="240" w:lineRule="auto"/>
        <w:jc w:val="center"/>
        <w:rPr/>
      </w:pPr>
      <w:r w:rsidDel="00000000" w:rsidR="00000000" w:rsidRPr="00000000">
        <w:rPr>
          <w:rFonts w:ascii="Century Gothic" w:cs="Century Gothic" w:eastAsia="Century Gothic" w:hAnsi="Century Gothic"/>
          <w:b w:val="1"/>
          <w:bCs w:val="1"/>
          <w:i w:val="1"/>
          <w:iCs w:val="1"/>
          <w:sz w:val="70"/>
          <w:szCs w:val="70"/>
          <w:rtl w:val="0"/>
        </w:rPr>
        <w:t xml:space="preserve">1 – Resumo da evolução</w:t>
      </w:r>
      <w:r w:rsidDel="00000000" w:rsidR="00000000" w:rsidRPr="00000000">
        <w:rPr>
          <w:rtl w:val="0"/>
        </w:rPr>
      </w:r>
    </w:p>
    <w:p w:rsidR="00000000" w:rsidDel="00000000" w:rsidP="00000000" w:rsidRDefault="00000000" w:rsidRPr="00000000" w14:paraId="0000000C">
      <w:pPr>
        <w:spacing w:after="80" w:before="60" w:line="240" w:lineRule="auto"/>
        <w:ind w:left="567" w:right="567" w:firstLine="0"/>
        <w:jc w:val="left"/>
        <w:rPr/>
      </w:pPr>
      <w:r w:rsidDel="00000000" w:rsidR="00000000" w:rsidRPr="00000000">
        <w:rPr>
          <w:rFonts w:ascii="Arial" w:cs="Arial" w:eastAsia="Arial" w:hAnsi="Arial"/>
          <w:sz w:val="30"/>
          <w:szCs w:val="30"/>
          <w:rtl w:val="0"/>
        </w:rPr>
        <w:t xml:space="preserve">Nas Sprints 1 e 2, o chatbot utilizava uma implementação manual em Python, com Hugging Face Inference API, histórico mantido em lista e respostas em texto livre. Na Sprint 03, o núcleo foi refatorado para LangChain LCEL, preservando a identidade do projeto e adicionando memória por sessão, Pydantic v2, prompt versionado, guardrails e avaliação automatizada.</w:t>
      </w:r>
      <w:r w:rsidDel="00000000" w:rsidR="00000000" w:rsidRPr="00000000">
        <w:rPr>
          <w:rtl w:val="0"/>
        </w:rPr>
      </w:r>
    </w:p>
    <w:p w:rsidR="00000000" w:rsidDel="00000000" w:rsidP="00000000" w:rsidRDefault="00000000" w:rsidRPr="00000000" w14:paraId="0000000D">
      <w:pPr>
        <w:spacing w:after="20" w:before="40" w:line="240" w:lineRule="auto"/>
        <w:ind w:left="879" w:right="454" w:hanging="312"/>
        <w:jc w:val="left"/>
        <w:rPr/>
      </w:pPr>
      <w:r w:rsidDel="00000000" w:rsidR="00000000" w:rsidRPr="00000000">
        <w:rPr>
          <w:rFonts w:ascii="Arial" w:cs="Arial" w:eastAsia="Arial" w:hAnsi="Arial"/>
          <w:sz w:val="28"/>
          <w:szCs w:val="28"/>
          <w:rtl w:val="0"/>
        </w:rPr>
        <w:t xml:space="preserve">•  Chain LCEL com ChatPromptTemplate, ChatOllama e PydanticOutputParser.</w:t>
      </w:r>
      <w:r w:rsidDel="00000000" w:rsidR="00000000" w:rsidRPr="00000000">
        <w:rPr>
          <w:rtl w:val="0"/>
        </w:rPr>
      </w:r>
    </w:p>
    <w:p w:rsidR="00000000" w:rsidDel="00000000" w:rsidP="00000000" w:rsidRDefault="00000000" w:rsidRPr="00000000" w14:paraId="0000000E">
      <w:pPr>
        <w:spacing w:after="20" w:before="40" w:line="240" w:lineRule="auto"/>
        <w:ind w:left="879" w:right="454" w:hanging="312"/>
        <w:jc w:val="left"/>
        <w:rPr/>
      </w:pPr>
      <w:r w:rsidDel="00000000" w:rsidR="00000000" w:rsidRPr="00000000">
        <w:rPr>
          <w:rFonts w:ascii="Arial" w:cs="Arial" w:eastAsia="Arial" w:hAnsi="Arial"/>
          <w:sz w:val="28"/>
          <w:szCs w:val="28"/>
          <w:rtl w:val="0"/>
        </w:rPr>
        <w:t xml:space="preserve">•  Memória por sessão com RunnableWithMessageHistory e ConversationTokenBufferMemory.</w:t>
      </w:r>
      <w:r w:rsidDel="00000000" w:rsidR="00000000" w:rsidRPr="00000000">
        <w:rPr>
          <w:rtl w:val="0"/>
        </w:rPr>
      </w:r>
    </w:p>
    <w:p w:rsidR="00000000" w:rsidDel="00000000" w:rsidP="00000000" w:rsidRDefault="00000000" w:rsidRPr="00000000" w14:paraId="0000000F">
      <w:pPr>
        <w:spacing w:after="20" w:before="40" w:line="240" w:lineRule="auto"/>
        <w:ind w:left="879" w:right="454" w:hanging="312"/>
        <w:jc w:val="left"/>
        <w:rPr/>
      </w:pPr>
      <w:r w:rsidDel="00000000" w:rsidR="00000000" w:rsidRPr="00000000">
        <w:rPr>
          <w:rFonts w:ascii="Arial" w:cs="Arial" w:eastAsia="Arial" w:hAnsi="Arial"/>
          <w:sz w:val="28"/>
          <w:szCs w:val="28"/>
          <w:rtl w:val="0"/>
        </w:rPr>
        <w:t xml:space="preserve">•  Guardrails para prompt injection, acesso não autorizado, fora de escopo e segurança elétrica.</w:t>
      </w:r>
      <w:r w:rsidDel="00000000" w:rsidR="00000000" w:rsidRPr="00000000">
        <w:rPr>
          <w:rtl w:val="0"/>
        </w:rPr>
      </w:r>
    </w:p>
    <w:p w:rsidR="00000000" w:rsidDel="00000000" w:rsidP="00000000" w:rsidRDefault="00000000" w:rsidRPr="00000000" w14:paraId="00000010">
      <w:pPr>
        <w:spacing w:after="200" w:before="520" w:line="240" w:lineRule="auto"/>
        <w:jc w:val="center"/>
        <w:rPr/>
      </w:pPr>
      <w:r w:rsidDel="00000000" w:rsidR="00000000" w:rsidRPr="00000000">
        <w:rPr>
          <w:rFonts w:ascii="Century Gothic" w:cs="Century Gothic" w:eastAsia="Century Gothic" w:hAnsi="Century Gothic"/>
          <w:b w:val="1"/>
          <w:bCs w:val="1"/>
          <w:i w:val="1"/>
          <w:iCs w:val="1"/>
          <w:sz w:val="70"/>
          <w:szCs w:val="70"/>
          <w:rtl w:val="0"/>
        </w:rPr>
        <w:t xml:space="preserve">2 – Refatoração técnica</w:t>
      </w:r>
      <w:r w:rsidDel="00000000" w:rsidR="00000000" w:rsidRPr="00000000">
        <w:rPr>
          <w:rtl w:val="0"/>
        </w:rPr>
      </w:r>
    </w:p>
    <w:p w:rsidR="00000000" w:rsidDel="00000000" w:rsidP="00000000" w:rsidRDefault="00000000" w:rsidRPr="00000000" w14:paraId="00000011">
      <w:pPr>
        <w:spacing w:after="80" w:before="0" w:line="240" w:lineRule="auto"/>
        <w:ind w:left="567" w:right="567" w:firstLine="0"/>
        <w:jc w:val="left"/>
        <w:rPr/>
      </w:pPr>
      <w:r w:rsidDel="00000000" w:rsidR="00000000" w:rsidRPr="00000000">
        <w:rPr>
          <w:rFonts w:ascii="Arial" w:cs="Arial" w:eastAsia="Arial" w:hAnsi="Arial"/>
          <w:sz w:val="30"/>
          <w:szCs w:val="30"/>
          <w:rtl w:val="0"/>
        </w:rPr>
        <w:t xml:space="preserve">A versão manual foi mantida como baseline. A nova arquitetura foi separada em src/chain, src/schemas e src/guardrails. O system prompt passou a utilizar XML tagging para separar identidade, escopo, segurança, integridade de dados e regras de resposta.</w:t>
      </w:r>
      <w:r w:rsidDel="00000000" w:rsidR="00000000" w:rsidRPr="00000000">
        <w:rPr>
          <w:rtl w:val="0"/>
        </w:rPr>
      </w:r>
    </w:p>
    <w:p w:rsidR="00000000" w:rsidDel="00000000" w:rsidP="00000000" w:rsidRDefault="00000000" w:rsidRPr="00000000" w14:paraId="00000012">
      <w:pPr>
        <w:spacing w:after="80" w:before="80" w:line="240" w:lineRule="auto"/>
        <w:ind w:left="567" w:right="567" w:firstLine="0"/>
        <w:jc w:val="left"/>
        <w:rPr/>
        <w:sectPr>
          <w:headerReference r:id="rId10" w:type="default"/>
          <w:footerReference r:id="rId11" w:type="default"/>
          <w:type w:val="nextPage"/>
          <w:pgSz w:h="16838" w:w="11906" w:orient="portrait"/>
          <w:pgMar w:bottom="283" w:top="142" w:left="595" w:right="595" w:header="0" w:footer="142"/>
        </w:sectPr>
      </w:pPr>
      <w:r w:rsidDel="00000000" w:rsidR="00000000" w:rsidRPr="00000000">
        <w:rPr>
          <w:rFonts w:ascii="Arial" w:cs="Arial" w:eastAsia="Arial" w:hAnsi="Arial"/>
          <w:sz w:val="30"/>
          <w:szCs w:val="30"/>
          <w:rtl w:val="0"/>
        </w:rPr>
        <w:t>O principal trade-off observado foi entre velocidade, custo computacional e confiabilidade. O gpt-oss:120b-cloud e o qwen3:8b atingiram 100% de saída estruturada válida, porém o GPT-OSS apresentou menor latência no eval. As APIs de memória vistas em aula geram warnings de depreciação nas versões atuais do LangChain, mas foram mantidas para aderência ao conteúdo da Sprint.</w:t>
      </w:r>
      <w:r w:rsidDel="00000000" w:rsidR="00000000" w:rsidRPr="00000000">
        <w:rPr>
          <w:rtl w:val="0"/>
        </w:rPr>
      </w:r>
    </w:p>
    <w:p w:rsidR="00000000" w:rsidDel="00000000" w:rsidP="00000000" w:rsidRDefault="00000000" w:rsidRPr="00000000" w14:paraId="00000013">
      <w:pPr>
        <w:spacing w:after="0" w:before="0" w:line="240" w:lineRule="auto"/>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14">
      <w:pPr>
        <w:spacing w:after="200" w:before="400" w:line="240" w:lineRule="auto"/>
        <w:jc w:val="center"/>
        <w:rPr/>
      </w:pPr>
      <w:r w:rsidDel="00000000" w:rsidR="00000000" w:rsidRPr="00000000">
        <w:rPr>
          <w:rFonts w:ascii="Century Gothic" w:cs="Century Gothic" w:eastAsia="Century Gothic" w:hAnsi="Century Gothic"/>
          <w:b w:val="1"/>
          <w:bCs w:val="1"/>
          <w:i w:val="1"/>
          <w:iCs w:val="1"/>
          <w:sz w:val="70"/>
          <w:szCs w:val="70"/>
          <w:rtl w:val="0"/>
        </w:rPr>
        <w:t xml:space="preserve">3 – Comparativo antes/depois</w:t>
      </w:r>
      <w:r w:rsidDel="00000000" w:rsidR="00000000" w:rsidRPr="00000000">
        <w:rPr>
          <w:rtl w:val="0"/>
        </w:rPr>
      </w:r>
    </w:p>
    <w:p w:rsidR="00000000" w:rsidDel="00000000" w:rsidP="00000000" w:rsidRDefault="00000000" w:rsidRPr="00000000" w14:paraId="00000015">
      <w:pPr>
        <w:spacing w:after="160" w:before="40" w:line="240" w:lineRule="auto"/>
        <w:ind w:left="567" w:right="567" w:firstLine="0"/>
        <w:jc w:val="left"/>
        <w:rPr/>
      </w:pPr>
      <w:r w:rsidDel="00000000" w:rsidR="00000000" w:rsidRPr="00000000">
        <w:rPr>
          <w:rFonts w:ascii="Arial" w:cs="Arial" w:eastAsia="Arial" w:hAnsi="Arial"/>
          <w:sz w:val="30"/>
          <w:szCs w:val="30"/>
          <w:rtl w:val="0"/>
        </w:rPr>
        <w:t xml:space="preserve">O mesmo conjunto de 8 testes foi usado para medir a evolução. O resultado histórico da Sprint 2 foi comparado com a execução final da Sprint 03.</w:t>
      </w:r>
      <w:r w:rsidDel="00000000" w:rsidR="00000000" w:rsidRPr="00000000">
        <w:rPr>
          <w:rtl w:val="0"/>
        </w:rPr>
      </w:r>
    </w:p>
    <w:tbl>
      <w:tblPr>
        <w:tblStyle w:val="Table1"/>
        <w:tblW w:w="10716.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3572"/>
        <w:gridCol w:w="3572"/>
        <w:gridCol w:w="3572"/>
        <w:tblGridChange w:id="0">
          <w:tblGrid>
            <w:gridCol w:w="3572"/>
            <w:gridCol w:w="3572"/>
            <w:gridCol w:w="3572"/>
          </w:tblGrid>
        </w:tblGridChange>
      </w:tblGrid>
      <w:tr>
        <w:trPr>
          <w:cantSplit w:val="0"/>
          <w:trHeight w:val="885" w:hRule="atLeast"/>
          <w:tblHeader w:val="1"/>
        </w:trPr>
        <w:tc>
          <w:tcPr>
            <w:shd w:fill="155f82" w:val="clear"/>
            <w:tcMar>
              <w:top w:w="65.0" w:type="dxa"/>
              <w:bottom w:w="65.0" w:type="dxa"/>
            </w:tcMar>
            <w:vAlign w:val="center"/>
          </w:tcPr>
          <w:p w:rsidR="00000000" w:rsidDel="00000000" w:rsidP="00000000" w:rsidRDefault="00000000" w:rsidRPr="00000000" w14:paraId="00000016">
            <w:pPr>
              <w:spacing w:after="0" w:before="0" w:line="240" w:lineRule="auto"/>
              <w:jc w:val="center"/>
              <w:rPr/>
            </w:pPr>
            <w:r w:rsidDel="00000000" w:rsidR="00000000" w:rsidRPr="00000000">
              <w:rPr>
                <w:rFonts w:ascii="Arial" w:cs="Arial" w:eastAsia="Arial" w:hAnsi="Arial"/>
                <w:b w:val="1"/>
                <w:bCs w:val="1"/>
                <w:color w:val="ffffff"/>
                <w:sz w:val="24"/>
                <w:szCs w:val="24"/>
                <w:rtl w:val="0"/>
              </w:rPr>
              <w:t xml:space="preserve">Métrica</w:t>
            </w:r>
            <w:r w:rsidDel="00000000" w:rsidR="00000000" w:rsidRPr="00000000">
              <w:rPr>
                <w:rtl w:val="0"/>
              </w:rPr>
            </w:r>
          </w:p>
        </w:tc>
        <w:tc>
          <w:tcPr>
            <w:shd w:fill="155f82" w:val="clear"/>
            <w:tcMar>
              <w:top w:w="65.0" w:type="dxa"/>
              <w:bottom w:w="65.0" w:type="dxa"/>
            </w:tcMar>
            <w:vAlign w:val="center"/>
          </w:tcPr>
          <w:p w:rsidR="00000000" w:rsidDel="00000000" w:rsidP="00000000" w:rsidRDefault="00000000" w:rsidRPr="00000000" w14:paraId="00000017">
            <w:pPr>
              <w:spacing w:after="0" w:before="0" w:line="240" w:lineRule="auto"/>
              <w:jc w:val="center"/>
              <w:rPr/>
            </w:pPr>
            <w:r w:rsidDel="00000000" w:rsidR="00000000" w:rsidRPr="00000000">
              <w:rPr>
                <w:rFonts w:ascii="Arial" w:cs="Arial" w:eastAsia="Arial" w:hAnsi="Arial"/>
                <w:b w:val="1"/>
                <w:bCs w:val="1"/>
                <w:color w:val="ffffff"/>
                <w:sz w:val="24"/>
                <w:szCs w:val="24"/>
                <w:rtl w:val="0"/>
              </w:rPr>
              <w:t xml:space="preserve">Sprints 1/2</w:t>
            </w:r>
            <w:r w:rsidDel="00000000" w:rsidR="00000000" w:rsidRPr="00000000">
              <w:rPr>
                <w:rtl w:val="0"/>
              </w:rPr>
            </w:r>
          </w:p>
        </w:tc>
        <w:tc>
          <w:tcPr>
            <w:shd w:fill="155f82" w:val="clear"/>
            <w:tcMar>
              <w:top w:w="65.0" w:type="dxa"/>
              <w:bottom w:w="65.0" w:type="dxa"/>
            </w:tcMar>
            <w:vAlign w:val="center"/>
          </w:tcPr>
          <w:p w:rsidR="00000000" w:rsidDel="00000000" w:rsidP="00000000" w:rsidRDefault="00000000" w:rsidRPr="00000000" w14:paraId="00000018">
            <w:pPr>
              <w:spacing w:after="0" w:before="0" w:line="240" w:lineRule="auto"/>
              <w:jc w:val="center"/>
              <w:rPr/>
            </w:pPr>
            <w:r w:rsidDel="00000000" w:rsidR="00000000" w:rsidRPr="00000000">
              <w:rPr>
                <w:rFonts w:ascii="Arial" w:cs="Arial" w:eastAsia="Arial" w:hAnsi="Arial"/>
                <w:b w:val="1"/>
                <w:bCs w:val="1"/>
                <w:color w:val="ffffff"/>
                <w:sz w:val="24"/>
                <w:szCs w:val="24"/>
                <w:rtl w:val="0"/>
              </w:rPr>
              <w:t xml:space="preserve">Sprint 03</w:t>
            </w:r>
            <w:r w:rsidDel="00000000" w:rsidR="00000000" w:rsidRPr="00000000">
              <w:rPr>
                <w:rtl w:val="0"/>
              </w:rPr>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19">
            <w:pPr>
              <w:spacing w:after="0" w:before="0" w:line="240" w:lineRule="auto"/>
              <w:jc w:val="center"/>
              <w:rPr/>
            </w:pPr>
            <w:r w:rsidDel="00000000" w:rsidR="00000000" w:rsidRPr="00000000">
              <w:rPr>
                <w:rFonts w:ascii="Arial" w:cs="Arial" w:eastAsia="Arial" w:hAnsi="Arial"/>
                <w:b w:val="0"/>
                <w:bCs w:val="0"/>
                <w:sz w:val="24"/>
                <w:szCs w:val="24"/>
                <w:rtl w:val="0"/>
              </w:rPr>
              <w:t xml:space="preserve">Respostas adequadas</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1A">
            <w:pPr>
              <w:spacing w:after="0" w:before="0" w:line="240" w:lineRule="auto"/>
              <w:jc w:val="center"/>
              <w:rPr/>
            </w:pPr>
            <w:r w:rsidDel="00000000" w:rsidR="00000000" w:rsidRPr="00000000">
              <w:rPr>
                <w:rFonts w:ascii="Arial" w:cs="Arial" w:eastAsia="Arial" w:hAnsi="Arial"/>
                <w:b w:val="0"/>
                <w:bCs w:val="0"/>
                <w:sz w:val="24"/>
                <w:szCs w:val="24"/>
                <w:rtl w:val="0"/>
              </w:rPr>
              <w:t xml:space="preserve">5/8</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1B">
            <w:pPr>
              <w:spacing w:after="0" w:before="0" w:line="240" w:lineRule="auto"/>
              <w:jc w:val="center"/>
              <w:rPr/>
            </w:pPr>
            <w:r w:rsidDel="00000000" w:rsidR="00000000" w:rsidRPr="00000000">
              <w:rPr>
                <w:rFonts w:ascii="Arial" w:cs="Arial" w:eastAsia="Arial" w:hAnsi="Arial"/>
                <w:b w:val="0"/>
                <w:bCs w:val="0"/>
                <w:sz w:val="24"/>
                <w:szCs w:val="24"/>
                <w:rtl w:val="0"/>
              </w:rPr>
              <w:t xml:space="preserve">8/8</w:t>
            </w:r>
            <w:r w:rsidDel="00000000" w:rsidR="00000000" w:rsidRPr="00000000">
              <w:rPr>
                <w:rtl w:val="0"/>
              </w:rPr>
            </w:r>
          </w:p>
        </w:tc>
      </w:tr>
      <w:tr>
        <w:trPr>
          <w:cantSplit w:val="0"/>
          <w:tblHeader w:val="0"/>
        </w:trPr>
        <w:tc>
          <w:tcPr>
            <w:shd w:fill="e7eaec" w:val="clear"/>
            <w:tcMar>
              <w:top w:w="65.0" w:type="dxa"/>
              <w:bottom w:w="65.0" w:type="dxa"/>
            </w:tcMar>
            <w:vAlign w:val="center"/>
          </w:tcPr>
          <w:p w:rsidR="00000000" w:rsidDel="00000000" w:rsidP="00000000" w:rsidRDefault="00000000" w:rsidRPr="00000000" w14:paraId="0000001C">
            <w:pPr>
              <w:spacing w:after="0" w:before="0" w:line="240" w:lineRule="auto"/>
              <w:jc w:val="center"/>
              <w:rPr/>
            </w:pPr>
            <w:r w:rsidDel="00000000" w:rsidR="00000000" w:rsidRPr="00000000">
              <w:rPr>
                <w:rFonts w:ascii="Arial" w:cs="Arial" w:eastAsia="Arial" w:hAnsi="Arial"/>
                <w:b w:val="0"/>
                <w:bCs w:val="0"/>
                <w:sz w:val="24"/>
                <w:szCs w:val="24"/>
                <w:rtl w:val="0"/>
              </w:rPr>
              <w:t xml:space="preserve">Adequação total</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1D">
            <w:pPr>
              <w:spacing w:after="0" w:before="0" w:line="240" w:lineRule="auto"/>
              <w:jc w:val="center"/>
              <w:rPr/>
            </w:pPr>
            <w:r w:rsidDel="00000000" w:rsidR="00000000" w:rsidRPr="00000000">
              <w:rPr>
                <w:rFonts w:ascii="Arial" w:cs="Arial" w:eastAsia="Arial" w:hAnsi="Arial"/>
                <w:b w:val="0"/>
                <w:bCs w:val="0"/>
                <w:sz w:val="24"/>
                <w:szCs w:val="24"/>
                <w:rtl w:val="0"/>
              </w:rPr>
              <w:t xml:space="preserve">62,5%</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1E">
            <w:pPr>
              <w:spacing w:after="0" w:before="0" w:line="240" w:lineRule="auto"/>
              <w:jc w:val="center"/>
              <w:rPr/>
            </w:pPr>
            <w:r w:rsidDel="00000000" w:rsidR="00000000" w:rsidRPr="00000000">
              <w:rPr>
                <w:rFonts w:ascii="Arial" w:cs="Arial" w:eastAsia="Arial" w:hAnsi="Arial"/>
                <w:b w:val="0"/>
                <w:bCs w:val="0"/>
                <w:sz w:val="24"/>
                <w:szCs w:val="24"/>
                <w:rtl w:val="0"/>
              </w:rPr>
              <w:t xml:space="preserve">100%</w:t>
            </w:r>
            <w:r w:rsidDel="00000000" w:rsidR="00000000" w:rsidRPr="00000000">
              <w:rPr>
                <w:rtl w:val="0"/>
              </w:rPr>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1F">
            <w:pPr>
              <w:spacing w:after="0" w:before="0" w:line="240" w:lineRule="auto"/>
              <w:jc w:val="center"/>
              <w:rPr/>
            </w:pPr>
            <w:r w:rsidDel="00000000" w:rsidR="00000000" w:rsidRPr="00000000">
              <w:rPr>
                <w:rFonts w:ascii="Arial" w:cs="Arial" w:eastAsia="Arial" w:hAnsi="Arial"/>
                <w:b w:val="0"/>
                <w:bCs w:val="0"/>
                <w:sz w:val="24"/>
                <w:szCs w:val="24"/>
                <w:rtl w:val="0"/>
              </w:rPr>
              <w:t xml:space="preserve">Parcialmente adequadas</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20">
            <w:pPr>
              <w:spacing w:after="0" w:before="0" w:line="240" w:lineRule="auto"/>
              <w:jc w:val="center"/>
              <w:rPr/>
            </w:pPr>
            <w:r w:rsidDel="00000000" w:rsidR="00000000" w:rsidRPr="00000000">
              <w:rPr>
                <w:rFonts w:ascii="Arial" w:cs="Arial" w:eastAsia="Arial" w:hAnsi="Arial"/>
                <w:b w:val="0"/>
                <w:bCs w:val="0"/>
                <w:sz w:val="24"/>
                <w:szCs w:val="24"/>
                <w:rtl w:val="0"/>
              </w:rPr>
              <w:t xml:space="preserve">2/8</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21">
            <w:pPr>
              <w:spacing w:after="0" w:before="0" w:line="240" w:lineRule="auto"/>
              <w:jc w:val="center"/>
              <w:rPr/>
            </w:pPr>
            <w:r w:rsidDel="00000000" w:rsidR="00000000" w:rsidRPr="00000000">
              <w:rPr>
                <w:rFonts w:ascii="Arial" w:cs="Arial" w:eastAsia="Arial" w:hAnsi="Arial"/>
                <w:b w:val="0"/>
                <w:bCs w:val="0"/>
                <w:sz w:val="24"/>
                <w:szCs w:val="24"/>
                <w:rtl w:val="0"/>
              </w:rPr>
              <w:t xml:space="preserve">0/8</w:t>
            </w:r>
            <w:r w:rsidDel="00000000" w:rsidR="00000000" w:rsidRPr="00000000">
              <w:rPr>
                <w:rtl w:val="0"/>
              </w:rPr>
            </w:r>
          </w:p>
        </w:tc>
      </w:tr>
      <w:tr>
        <w:trPr>
          <w:cantSplit w:val="0"/>
          <w:tblHeader w:val="0"/>
        </w:trPr>
        <w:tc>
          <w:tcPr>
            <w:shd w:fill="e7eaec" w:val="clear"/>
            <w:tcMar>
              <w:top w:w="65.0" w:type="dxa"/>
              <w:bottom w:w="65.0" w:type="dxa"/>
            </w:tcMar>
            <w:vAlign w:val="center"/>
          </w:tcPr>
          <w:p w:rsidR="00000000" w:rsidDel="00000000" w:rsidP="00000000" w:rsidRDefault="00000000" w:rsidRPr="00000000" w14:paraId="00000022">
            <w:pPr>
              <w:spacing w:after="0" w:before="0" w:line="240" w:lineRule="auto"/>
              <w:jc w:val="center"/>
              <w:rPr/>
            </w:pPr>
            <w:r w:rsidDel="00000000" w:rsidR="00000000" w:rsidRPr="00000000">
              <w:rPr>
                <w:rFonts w:ascii="Arial" w:cs="Arial" w:eastAsia="Arial" w:hAnsi="Arial"/>
                <w:b w:val="0"/>
                <w:bCs w:val="0"/>
                <w:sz w:val="24"/>
                <w:szCs w:val="24"/>
                <w:rtl w:val="0"/>
              </w:rPr>
              <w:t xml:space="preserve">Inadequadas</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23">
            <w:pPr>
              <w:spacing w:after="0" w:before="0" w:line="240" w:lineRule="auto"/>
              <w:jc w:val="center"/>
              <w:rPr/>
            </w:pPr>
            <w:r w:rsidDel="00000000" w:rsidR="00000000" w:rsidRPr="00000000">
              <w:rPr>
                <w:rFonts w:ascii="Arial" w:cs="Arial" w:eastAsia="Arial" w:hAnsi="Arial"/>
                <w:b w:val="0"/>
                <w:bCs w:val="0"/>
                <w:sz w:val="24"/>
                <w:szCs w:val="24"/>
                <w:rtl w:val="0"/>
              </w:rPr>
              <w:t xml:space="preserve">1/8</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24">
            <w:pPr>
              <w:spacing w:after="0" w:before="0" w:line="240" w:lineRule="auto"/>
              <w:jc w:val="center"/>
              <w:rPr/>
            </w:pPr>
            <w:r w:rsidDel="00000000" w:rsidR="00000000" w:rsidRPr="00000000">
              <w:rPr>
                <w:rFonts w:ascii="Arial" w:cs="Arial" w:eastAsia="Arial" w:hAnsi="Arial"/>
                <w:b w:val="0"/>
                <w:bCs w:val="0"/>
                <w:sz w:val="24"/>
                <w:szCs w:val="24"/>
                <w:rtl w:val="0"/>
              </w:rPr>
              <w:t xml:space="preserve">0/8</w:t>
            </w:r>
            <w:r w:rsidDel="00000000" w:rsidR="00000000" w:rsidRPr="00000000">
              <w:rPr>
                <w:rtl w:val="0"/>
              </w:rPr>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0"/>
                <w:bCs w:val="0"/>
                <w:sz w:val="24"/>
                <w:szCs w:val="24"/>
                <w:rtl w:val="0"/>
              </w:rPr>
              <w:t xml:space="preserve">Prompt injection</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26">
            <w:pPr>
              <w:spacing w:after="0" w:before="0" w:line="240" w:lineRule="auto"/>
              <w:jc w:val="center"/>
              <w:rPr/>
            </w:pPr>
            <w:r w:rsidDel="00000000" w:rsidR="00000000" w:rsidRPr="00000000">
              <w:rPr>
                <w:rFonts w:ascii="Arial" w:cs="Arial" w:eastAsia="Arial" w:hAnsi="Arial"/>
                <w:b w:val="0"/>
                <w:bCs w:val="0"/>
                <w:sz w:val="24"/>
                <w:szCs w:val="24"/>
                <w:rtl w:val="0"/>
              </w:rPr>
              <w:t xml:space="preserve">Falhou</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27">
            <w:pPr>
              <w:spacing w:after="0" w:before="0" w:line="240" w:lineRule="auto"/>
              <w:jc w:val="center"/>
              <w:rPr/>
            </w:pPr>
            <w:r w:rsidDel="00000000" w:rsidR="00000000" w:rsidRPr="00000000">
              <w:rPr>
                <w:rFonts w:ascii="Arial" w:cs="Arial" w:eastAsia="Arial" w:hAnsi="Arial"/>
                <w:b w:val="0"/>
                <w:bCs w:val="0"/>
                <w:sz w:val="24"/>
                <w:szCs w:val="24"/>
                <w:rtl w:val="0"/>
              </w:rPr>
              <w:t xml:space="preserve">Recusado</w:t>
            </w:r>
            <w:r w:rsidDel="00000000" w:rsidR="00000000" w:rsidRPr="00000000">
              <w:rPr>
                <w:rtl w:val="0"/>
              </w:rPr>
            </w:r>
          </w:p>
        </w:tc>
      </w:tr>
      <w:tr>
        <w:trPr>
          <w:cantSplit w:val="0"/>
          <w:tblHeader w:val="0"/>
        </w:trPr>
        <w:tc>
          <w:tcPr>
            <w:shd w:fill="e7eaec" w:val="clear"/>
            <w:tcMar>
              <w:top w:w="65.0" w:type="dxa"/>
              <w:bottom w:w="65.0" w:type="dxa"/>
            </w:tcMar>
            <w:vAlign w:val="center"/>
          </w:tcPr>
          <w:p w:rsidR="00000000" w:rsidDel="00000000" w:rsidP="00000000" w:rsidRDefault="00000000" w:rsidRPr="00000000" w14:paraId="00000028">
            <w:pPr>
              <w:spacing w:after="0" w:before="0" w:line="240" w:lineRule="auto"/>
              <w:jc w:val="center"/>
              <w:rPr/>
            </w:pPr>
            <w:r w:rsidDel="00000000" w:rsidR="00000000" w:rsidRPr="00000000">
              <w:rPr>
                <w:rFonts w:ascii="Arial" w:cs="Arial" w:eastAsia="Arial" w:hAnsi="Arial"/>
                <w:b w:val="0"/>
                <w:bCs w:val="0"/>
                <w:sz w:val="24"/>
                <w:szCs w:val="24"/>
                <w:rtl w:val="0"/>
              </w:rPr>
              <w:t xml:space="preserve">Structured output</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29">
            <w:pPr>
              <w:spacing w:after="0" w:before="0" w:line="240" w:lineRule="auto"/>
              <w:jc w:val="center"/>
              <w:rPr/>
            </w:pPr>
            <w:r w:rsidDel="00000000" w:rsidR="00000000" w:rsidRPr="00000000">
              <w:rPr>
                <w:rFonts w:ascii="Arial" w:cs="Arial" w:eastAsia="Arial" w:hAnsi="Arial"/>
                <w:b w:val="0"/>
                <w:bCs w:val="0"/>
                <w:sz w:val="24"/>
                <w:szCs w:val="24"/>
                <w:rtl w:val="0"/>
              </w:rPr>
              <w:t xml:space="preserve">Não havia Pydantic</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2A">
            <w:pPr>
              <w:spacing w:after="0" w:before="0" w:line="240" w:lineRule="auto"/>
              <w:jc w:val="center"/>
              <w:rPr/>
            </w:pPr>
            <w:r w:rsidDel="00000000" w:rsidR="00000000" w:rsidRPr="00000000">
              <w:rPr>
                <w:rFonts w:ascii="Arial" w:cs="Arial" w:eastAsia="Arial" w:hAnsi="Arial"/>
                <w:b w:val="0"/>
                <w:bCs w:val="0"/>
                <w:sz w:val="24"/>
                <w:szCs w:val="24"/>
                <w:rtl w:val="0"/>
              </w:rPr>
              <w:t xml:space="preserve">100% válido</w:t>
            </w:r>
            <w:r w:rsidDel="00000000" w:rsidR="00000000" w:rsidRPr="00000000">
              <w:rPr>
                <w:rtl w:val="0"/>
              </w:rPr>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2B">
            <w:pPr>
              <w:spacing w:after="0" w:before="0" w:line="240" w:lineRule="auto"/>
              <w:jc w:val="center"/>
              <w:rPr/>
            </w:pPr>
            <w:r w:rsidDel="00000000" w:rsidR="00000000" w:rsidRPr="00000000">
              <w:rPr>
                <w:rFonts w:ascii="Arial" w:cs="Arial" w:eastAsia="Arial" w:hAnsi="Arial"/>
                <w:b w:val="0"/>
                <w:bCs w:val="0"/>
                <w:sz w:val="24"/>
                <w:szCs w:val="24"/>
                <w:rtl w:val="0"/>
              </w:rPr>
              <w:t xml:space="preserve">Latência média</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2C">
            <w:pPr>
              <w:spacing w:after="0" w:before="0" w:line="240" w:lineRule="auto"/>
              <w:jc w:val="center"/>
              <w:rPr/>
            </w:pPr>
            <w:r w:rsidDel="00000000" w:rsidR="00000000" w:rsidRPr="00000000">
              <w:rPr>
                <w:rFonts w:ascii="Arial" w:cs="Arial" w:eastAsia="Arial" w:hAnsi="Arial"/>
                <w:b w:val="0"/>
                <w:bCs w:val="0"/>
                <w:sz w:val="24"/>
                <w:szCs w:val="24"/>
                <w:rtl w:val="0"/>
              </w:rPr>
              <w:t xml:space="preserve">Não registrada</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2D">
            <w:pPr>
              <w:spacing w:after="0" w:before="0" w:line="240" w:lineRule="auto"/>
              <w:jc w:val="center"/>
              <w:rPr/>
            </w:pPr>
            <w:r w:rsidDel="00000000" w:rsidR="00000000" w:rsidRPr="00000000">
              <w:rPr>
                <w:rFonts w:ascii="Arial" w:cs="Arial" w:eastAsia="Arial" w:hAnsi="Arial"/>
                <w:b w:val="0"/>
                <w:bCs w:val="0"/>
                <w:sz w:val="24"/>
                <w:szCs w:val="24"/>
                <w:rtl w:val="0"/>
              </w:rPr>
              <w:t>1.433,01 ms</w:t>
            </w:r>
            <w:r w:rsidDel="00000000" w:rsidR="00000000" w:rsidRPr="00000000">
              <w:rPr>
                <w:rtl w:val="0"/>
              </w:rPr>
            </w:r>
          </w:p>
        </w:tc>
      </w:tr>
      <w:tr>
        <w:trPr>
          <w:cantSplit w:val="0"/>
          <w:tblHeader w:val="0"/>
        </w:trPr>
        <w:tc>
          <w:tcPr>
            <w:shd w:fill="e7eaec" w:val="clear"/>
            <w:tcMar>
              <w:top w:w="65.0" w:type="dxa"/>
              <w:bottom w:w="65.0" w:type="dxa"/>
            </w:tcMar>
            <w:vAlign w:val="center"/>
          </w:tcPr>
          <w:p w:rsidR="00000000" w:rsidDel="00000000" w:rsidP="00000000" w:rsidRDefault="00000000" w:rsidRPr="00000000" w14:paraId="0000002E">
            <w:pPr>
              <w:spacing w:after="0" w:before="0" w:line="240" w:lineRule="auto"/>
              <w:jc w:val="center"/>
              <w:rPr/>
            </w:pPr>
            <w:r w:rsidDel="00000000" w:rsidR="00000000" w:rsidRPr="00000000">
              <w:rPr>
                <w:rFonts w:ascii="Arial" w:cs="Arial" w:eastAsia="Arial" w:hAnsi="Arial"/>
                <w:b w:val="0"/>
                <w:bCs w:val="0"/>
                <w:sz w:val="24"/>
                <w:szCs w:val="24"/>
                <w:rtl w:val="0"/>
              </w:rPr>
              <w:t xml:space="preserve">Tokens médios/turno</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2F">
            <w:pPr>
              <w:spacing w:after="0" w:before="0" w:line="240" w:lineRule="auto"/>
              <w:jc w:val="center"/>
              <w:rPr/>
            </w:pPr>
            <w:r w:rsidDel="00000000" w:rsidR="00000000" w:rsidRPr="00000000">
              <w:rPr>
                <w:rFonts w:ascii="Arial" w:cs="Arial" w:eastAsia="Arial" w:hAnsi="Arial"/>
                <w:b w:val="0"/>
                <w:bCs w:val="0"/>
                <w:sz w:val="24"/>
                <w:szCs w:val="24"/>
                <w:rtl w:val="0"/>
              </w:rPr>
              <w:t xml:space="preserve">Não registrados</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30">
            <w:pPr>
              <w:spacing w:after="0" w:before="0" w:line="240" w:lineRule="auto"/>
              <w:jc w:val="center"/>
              <w:rPr/>
            </w:pPr>
            <w:r w:rsidDel="00000000" w:rsidR="00000000" w:rsidRPr="00000000">
              <w:rPr>
                <w:rFonts w:ascii="Arial" w:cs="Arial" w:eastAsia="Arial" w:hAnsi="Arial"/>
                <w:b w:val="0"/>
                <w:bCs w:val="0"/>
                <w:sz w:val="24"/>
                <w:szCs w:val="24"/>
                <w:rtl w:val="0"/>
              </w:rPr>
              <w:t>166</w:t>
            </w:r>
            <w:r w:rsidDel="00000000" w:rsidR="00000000" w:rsidRPr="00000000">
              <w:rPr>
                <w:rtl w:val="0"/>
              </w:rPr>
            </w:r>
          </w:p>
        </w:tc>
      </w:tr>
    </w:tbl>
    <w:p w:rsidR="00000000" w:rsidDel="00000000" w:rsidP="00000000" w:rsidRDefault="00000000" w:rsidRPr="00000000" w14:paraId="00000031">
      <w:pPr>
        <w:spacing w:after="80" w:before="200" w:line="240" w:lineRule="auto"/>
        <w:ind w:left="567" w:right="567" w:firstLine="0"/>
        <w:jc w:val="left"/>
        <w:rPr/>
      </w:pPr>
      <w:r w:rsidDel="00000000" w:rsidR="00000000" w:rsidRPr="00000000">
        <w:rPr>
          <w:rFonts w:ascii="Arial" w:cs="Arial" w:eastAsia="Arial" w:hAnsi="Arial"/>
          <w:sz w:val="27"/>
          <w:szCs w:val="27"/>
          <w:rtl w:val="0"/>
        </w:rPr>
        <w:t xml:space="preserve">Observação: latência e tokens do legado não foram registrados na época. Como a reexecução exigiria a credencial externa da Hugging Face, os campos foram mantidos como “não </w:t>
      </w:r>
      <w:r w:rsidDel="00000000" w:rsidR="00000000" w:rsidRPr="00000000">
        <w:rPr>
          <w:rFonts w:ascii="Arial" w:cs="Arial" w:eastAsia="Arial" w:hAnsi="Arial"/>
          <w:sz w:val="27"/>
          <w:szCs w:val="27"/>
          <w:rtl w:val="0"/>
        </w:rPr>
        <w:t xml:space="preserve">disponível</w:t>
      </w:r>
      <w:r w:rsidDel="00000000" w:rsidR="00000000" w:rsidRPr="00000000">
        <w:rPr>
          <w:rFonts w:ascii="Arial" w:cs="Arial" w:eastAsia="Arial" w:hAnsi="Arial"/>
          <w:sz w:val="27"/>
          <w:szCs w:val="27"/>
          <w:rtl w:val="0"/>
        </w:rPr>
        <w:t xml:space="preserve">”, sem estimativas artificiais.</w:t>
      </w:r>
      <w:r w:rsidDel="00000000" w:rsidR="00000000" w:rsidRPr="00000000">
        <w:rPr>
          <w:rtl w:val="0"/>
        </w:rPr>
      </w:r>
    </w:p>
    <w:p w:rsidR="00000000" w:rsidDel="00000000" w:rsidP="00000000" w:rsidRDefault="00000000" w:rsidRPr="00000000" w14:paraId="00000032">
      <w:pPr>
        <w:spacing w:after="80" w:before="160" w:line="240" w:lineRule="auto"/>
        <w:jc w:val="center"/>
        <w:rPr/>
      </w:pPr>
      <w:r w:rsidDel="00000000" w:rsidR="00000000" w:rsidRPr="00000000">
        <w:rPr>
          <w:rFonts w:ascii="Verdana" w:cs="Verdana" w:eastAsia="Verdana" w:hAnsi="Verdana"/>
          <w:sz w:val="46"/>
          <w:szCs w:val="46"/>
          <w:rtl w:val="0"/>
        </w:rPr>
        <w:t xml:space="preserve">Evolução do system prompt</w:t>
      </w:r>
      <w:r w:rsidDel="00000000" w:rsidR="00000000" w:rsidRPr="00000000">
        <w:rPr>
          <w:rtl w:val="0"/>
        </w:rPr>
      </w:r>
    </w:p>
    <w:tbl>
      <w:tblPr>
        <w:tblStyle w:val="Table2"/>
        <w:tblW w:w="10716.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3572"/>
        <w:gridCol w:w="3572"/>
        <w:gridCol w:w="3572"/>
        <w:gridCol w:w="2232"/>
        <w:tblGridChange w:id="0">
          <w:tblGrid>
            <w:gridCol w:w="3572"/>
            <w:gridCol w:w="3572"/>
            <w:gridCol w:w="3572"/>
          </w:tblGrid>
        </w:tblGridChange>
      </w:tblGrid>
      <w:tr>
        <w:trPr>
          <w:cantSplit w:val="0"/>
          <w:trHeight w:val="915" w:hRule="atLeast"/>
          <w:tblHeader w:val="1"/>
        </w:trPr>
        <w:tc>
          <w:tcPr>
            <w:tcW w:type="dxa" w:w="1656"/>
            <w:shd w:fill="155f82" w:val="clear"/>
            <w:tcMar>
              <w:top w:w="55" w:type="dxa"/>
              <w:bottom w:w="55" w:type="dxa"/>
              <w:left w:w="55" w:type="dxa"/>
              <w:right w:w="55" w:type="dxa"/>
            </w:tcMar>
            <w:vAlign w:val="center"/>
          </w:tcPr>
          <w:p w:rsidR="00000000" w:rsidDel="00000000" w:rsidP="00000000" w:rsidRDefault="00000000" w:rsidRPr="00000000" w14:paraId="00000033">
            <w:pPr>
              <w:spacing w:after="0" w:before="0" w:line="240" w:lineRule="auto"/>
              <w:jc w:val="center"/>
              <w:rPr/>
            </w:pPr>
            <w:r>
              <w:rPr>
                <w:rFonts w:ascii="Arial" w:hAnsi="Arial"/>
                <w:b/>
                <w:sz w:val="18"/>
              </w:rPr>
              <w:t>Versão</w:t>
            </w:r>
          </w:p>
        </w:tc>
        <w:tc>
          <w:tcPr>
            <w:tcW w:type="dxa" w:w="2952"/>
            <w:shd w:fill="155f82" w:val="clear"/>
            <w:tcMar>
              <w:top w:w="55" w:type="dxa"/>
              <w:bottom w:w="55" w:type="dxa"/>
              <w:left w:w="55" w:type="dxa"/>
              <w:right w:w="55" w:type="dxa"/>
            </w:tcMar>
            <w:vAlign w:val="center"/>
          </w:tcPr>
          <w:p w:rsidR="00000000" w:rsidDel="00000000" w:rsidP="00000000" w:rsidRDefault="00000000" w:rsidRPr="00000000" w14:paraId="00000034">
            <w:pPr>
              <w:spacing w:after="0" w:before="0" w:line="240" w:lineRule="auto"/>
              <w:jc w:val="center"/>
              <w:rPr/>
            </w:pPr>
            <w:r>
              <w:rPr>
                <w:rFonts w:ascii="Arial" w:hAnsi="Arial"/>
                <w:b/>
                <w:sz w:val="18"/>
              </w:rPr>
              <w:t>Mudança principal</w:t>
            </w:r>
          </w:p>
        </w:tc>
        <w:tc>
          <w:tcPr>
            <w:tcW w:type="dxa" w:w="3312"/>
            <w:shd w:fill="155f82" w:val="clear"/>
            <w:tcMar>
              <w:top w:w="55" w:type="dxa"/>
              <w:bottom w:w="55" w:type="dxa"/>
              <w:left w:w="55" w:type="dxa"/>
              <w:right w:w="55" w:type="dxa"/>
            </w:tcMar>
            <w:vAlign w:val="center"/>
          </w:tcPr>
          <w:p w:rsidR="00000000" w:rsidDel="00000000" w:rsidP="00000000" w:rsidRDefault="00000000" w:rsidRPr="00000000" w14:paraId="00000035">
            <w:pPr>
              <w:spacing w:after="0" w:before="0" w:line="240" w:lineRule="auto"/>
              <w:jc w:val="center"/>
              <w:rPr/>
            </w:pPr>
            <w:r>
              <w:rPr>
                <w:rFonts w:ascii="Arial" w:hAnsi="Arial"/>
                <w:b/>
                <w:sz w:val="18"/>
              </w:rPr>
              <w:t>Por quê</w:t>
            </w:r>
          </w:p>
        </w:tc>
        <w:tc>
          <w:tcPr>
            <w:tcW w:type="dxa" w:w="1512"/>
            <w:shd w:fill="155f82" w:val="clear"/>
            <w:tcMar>
              <w:top w:w="55" w:type="dxa"/>
              <w:bottom w:w="55" w:type="dxa"/>
              <w:left w:w="55" w:type="dxa"/>
              <w:right w:w="55" w:type="dxa"/>
            </w:tcMar>
            <w:vAlign w:val="center"/>
          </w:tcPr>
          <w:p>
            <w:pPr>
              <w:jc w:val="center"/>
            </w:pPr>
            <w:r>
              <w:rPr>
                <w:rFonts w:ascii="Arial" w:hAnsi="Arial"/>
                <w:b/>
                <w:sz w:val="18"/>
              </w:rPr>
              <w:t>Ganho</w:t>
            </w:r>
          </w:p>
        </w:tc>
      </w:tr>
      <w:tr>
        <w:trPr>
          <w:cantSplit w:val="0"/>
          <w:tblHeader w:val="0"/>
        </w:trPr>
        <w:tc>
          <w:tcPr>
            <w:tcW w:type="dxa" w:w="1656"/>
            <w:shd w:fill="ccd2d7" w:val="clear"/>
            <w:tcMar>
              <w:top w:w="55" w:type="dxa"/>
              <w:bottom w:w="55" w:type="dxa"/>
              <w:left w:w="55" w:type="dxa"/>
              <w:right w:w="55" w:type="dxa"/>
            </w:tcMar>
            <w:vAlign w:val="center"/>
          </w:tcPr>
          <w:p w:rsidR="00000000" w:rsidDel="00000000" w:rsidP="00000000" w:rsidRDefault="00000000" w:rsidRPr="00000000" w14:paraId="00000036">
            <w:pPr>
              <w:spacing w:after="0" w:before="0" w:line="240" w:lineRule="auto"/>
              <w:jc w:val="center"/>
              <w:rPr/>
            </w:pPr>
            <w:r>
              <w:rPr>
                <w:rFonts w:ascii="Arial" w:hAnsi="Arial"/>
                <w:b w:val="0"/>
                <w:sz w:val="17"/>
              </w:rPr>
              <w:t>Legado</w:t>
            </w:r>
          </w:p>
        </w:tc>
        <w:tc>
          <w:tcPr>
            <w:tcW w:type="dxa" w:w="2952"/>
            <w:shd w:fill="ccd2d7" w:val="clear"/>
            <w:tcMar>
              <w:top w:w="55" w:type="dxa"/>
              <w:bottom w:w="55" w:type="dxa"/>
              <w:left w:w="55" w:type="dxa"/>
              <w:right w:w="55" w:type="dxa"/>
            </w:tcMar>
            <w:vAlign w:val="center"/>
          </w:tcPr>
          <w:p w:rsidR="00000000" w:rsidDel="00000000" w:rsidP="00000000" w:rsidRDefault="00000000" w:rsidRPr="00000000" w14:paraId="00000037">
            <w:pPr>
              <w:spacing w:after="0" w:before="0" w:line="240" w:lineRule="auto"/>
              <w:jc w:val="center"/>
              <w:rPr/>
            </w:pPr>
            <w:r>
              <w:rPr>
                <w:rFonts w:ascii="Arial" w:hAnsi="Arial"/>
                <w:b w:val="0"/>
                <w:sz w:val="17"/>
              </w:rPr>
              <w:t>Persona, escopo e formato</w:t>
            </w:r>
          </w:p>
        </w:tc>
        <w:tc>
          <w:tcPr>
            <w:tcW w:type="dxa" w:w="3312"/>
            <w:shd w:fill="ccd2d7" w:val="clear"/>
            <w:tcMar>
              <w:top w:w="55" w:type="dxa"/>
              <w:bottom w:w="55" w:type="dxa"/>
              <w:left w:w="55" w:type="dxa"/>
              <w:right w:w="55" w:type="dxa"/>
            </w:tcMar>
            <w:vAlign w:val="center"/>
          </w:tcPr>
          <w:p w:rsidR="00000000" w:rsidDel="00000000" w:rsidP="00000000" w:rsidRDefault="00000000" w:rsidRPr="00000000" w14:paraId="00000038">
            <w:pPr>
              <w:spacing w:after="0" w:before="0" w:line="240" w:lineRule="auto"/>
              <w:jc w:val="center"/>
              <w:rPr/>
            </w:pPr>
            <w:r>
              <w:rPr>
                <w:rFonts w:ascii="Arial" w:hAnsi="Arial"/>
                <w:b w:val="0"/>
                <w:sz w:val="17"/>
              </w:rPr>
              <w:t>Padronizar as respostas</w:t>
            </w:r>
          </w:p>
        </w:tc>
        <w:tc>
          <w:tcPr>
            <w:tcW w:type="dxa" w:w="1512"/>
            <w:shd w:fill="ccd2d7" w:val="clear"/>
            <w:tcMar>
              <w:top w:w="55" w:type="dxa"/>
              <w:bottom w:w="55" w:type="dxa"/>
              <w:left w:w="55" w:type="dxa"/>
              <w:right w:w="55" w:type="dxa"/>
            </w:tcMar>
            <w:vAlign w:val="center"/>
          </w:tcPr>
          <w:p>
            <w:pPr>
              <w:jc w:val="center"/>
            </w:pPr>
            <w:r>
              <w:rPr>
                <w:rFonts w:ascii="Arial" w:hAnsi="Arial"/>
                <w:b w:val="0"/>
                <w:sz w:val="17"/>
              </w:rPr>
              <w:t>5/8 adequadas</w:t>
            </w:r>
          </w:p>
        </w:tc>
      </w:tr>
      <w:tr>
        <w:trPr>
          <w:cantSplit w:val="0"/>
          <w:tblHeader w:val="0"/>
        </w:trPr>
        <w:tc>
          <w:tcPr>
            <w:tcW w:type="dxa" w:w="1656"/>
            <w:shd w:fill="e7eaec" w:val="clear"/>
            <w:tcMar>
              <w:top w:w="55" w:type="dxa"/>
              <w:bottom w:w="55" w:type="dxa"/>
              <w:left w:w="55" w:type="dxa"/>
              <w:right w:w="55" w:type="dxa"/>
            </w:tcMar>
            <w:vAlign w:val="center"/>
          </w:tcPr>
          <w:p w:rsidR="00000000" w:rsidDel="00000000" w:rsidP="00000000" w:rsidRDefault="00000000" w:rsidRPr="00000000" w14:paraId="00000039">
            <w:pPr>
              <w:spacing w:after="0" w:before="0" w:line="240" w:lineRule="auto"/>
              <w:jc w:val="center"/>
              <w:rPr/>
            </w:pPr>
            <w:r>
              <w:rPr>
                <w:rFonts w:ascii="Arial" w:hAnsi="Arial"/>
                <w:b w:val="0"/>
                <w:sz w:val="17"/>
              </w:rPr>
              <w:t>Sprint 03</w:t>
            </w:r>
          </w:p>
        </w:tc>
        <w:tc>
          <w:tcPr>
            <w:tcW w:type="dxa" w:w="2952"/>
            <w:shd w:fill="e7eaec" w:val="clear"/>
            <w:tcMar>
              <w:top w:w="55" w:type="dxa"/>
              <w:bottom w:w="55" w:type="dxa"/>
              <w:left w:w="55" w:type="dxa"/>
              <w:right w:w="55" w:type="dxa"/>
            </w:tcMar>
            <w:vAlign w:val="center"/>
          </w:tcPr>
          <w:p w:rsidR="00000000" w:rsidDel="00000000" w:rsidP="00000000" w:rsidRDefault="00000000" w:rsidRPr="00000000" w14:paraId="0000003A">
            <w:pPr>
              <w:spacing w:after="0" w:before="0" w:line="240" w:lineRule="auto"/>
              <w:jc w:val="center"/>
              <w:rPr/>
            </w:pPr>
            <w:r>
              <w:rPr>
                <w:rFonts w:ascii="Arial" w:hAnsi="Arial"/>
                <w:b w:val="0"/>
                <w:sz w:val="17"/>
              </w:rPr>
              <w:t>XML tagging + integridade + segurança</w:t>
            </w:r>
          </w:p>
        </w:tc>
        <w:tc>
          <w:tcPr>
            <w:tcW w:type="dxa" w:w="3312"/>
            <w:shd w:fill="e7eaec" w:val="clear"/>
            <w:tcMar>
              <w:top w:w="55" w:type="dxa"/>
              <w:bottom w:w="55" w:type="dxa"/>
              <w:left w:w="55" w:type="dxa"/>
              <w:right w:w="55" w:type="dxa"/>
            </w:tcMar>
            <w:vAlign w:val="center"/>
          </w:tcPr>
          <w:p w:rsidR="00000000" w:rsidDel="00000000" w:rsidP="00000000" w:rsidRDefault="00000000" w:rsidRPr="00000000" w14:paraId="0000003B">
            <w:pPr>
              <w:spacing w:after="0" w:before="0" w:line="240" w:lineRule="auto"/>
              <w:jc w:val="center"/>
              <w:rPr/>
            </w:pPr>
            <w:r>
              <w:rPr>
                <w:rFonts w:ascii="Arial" w:hAnsi="Arial"/>
                <w:b w:val="0"/>
                <w:sz w:val="17"/>
              </w:rPr>
              <w:t>Reduzir alucinações e reforçar segurança</w:t>
            </w:r>
          </w:p>
        </w:tc>
        <w:tc>
          <w:tcPr>
            <w:tcW w:type="dxa" w:w="1512"/>
            <w:shd w:fill="e7eaec" w:val="clear"/>
            <w:tcMar>
              <w:top w:w="55" w:type="dxa"/>
              <w:bottom w:w="55" w:type="dxa"/>
              <w:left w:w="55" w:type="dxa"/>
              <w:right w:w="55" w:type="dxa"/>
            </w:tcMar>
            <w:vAlign w:val="center"/>
          </w:tcPr>
          <w:p>
            <w:pPr>
              <w:jc w:val="center"/>
            </w:pPr>
            <w:r>
              <w:rPr>
                <w:rFonts w:ascii="Arial" w:hAnsi="Arial"/>
                <w:b w:val="0"/>
                <w:sz w:val="17"/>
              </w:rPr>
              <w:t>8/8 adequadas</w:t>
            </w:r>
          </w:p>
        </w:tc>
      </w:tr>
    </w:tbl>
    <w:p w:rsidR="00000000" w:rsidDel="00000000" w:rsidP="00000000" w:rsidRDefault="00000000" w:rsidRPr="00000000" w14:paraId="0000003C">
      <w:pPr>
        <w:rPr/>
        <w:sectPr>
          <w:headerReference r:id="rId12" w:type="default"/>
          <w:footerReference r:id="rId13" w:type="default"/>
          <w:type w:val="nextPage"/>
          <w:pgSz w:h="16838" w:w="11906" w:orient="portrait"/>
          <w:pgMar w:bottom="283" w:top="142" w:left="595" w:right="595" w:header="0" w:footer="142"/>
        </w:sectPr>
      </w:pPr>
      <w:r w:rsidDel="00000000" w:rsidR="00000000" w:rsidRPr="00000000">
        <w:rPr>
          <w:rtl w:val="0"/>
        </w:rPr>
      </w:r>
    </w:p>
    <w:p w:rsidR="00000000" w:rsidDel="00000000" w:rsidP="00000000" w:rsidRDefault="00000000" w:rsidRPr="00000000" w14:paraId="0000003D">
      <w:pPr>
        <w:spacing w:after="0" w:before="0" w:line="240" w:lineRule="auto"/>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3E">
      <w:pPr>
        <w:spacing w:after="200" w:before="400" w:line="240" w:lineRule="auto"/>
        <w:jc w:val="center"/>
        <w:rPr/>
      </w:pPr>
      <w:r w:rsidDel="00000000" w:rsidR="00000000" w:rsidRPr="00000000">
        <w:rPr>
          <w:rFonts w:ascii="Century Gothic" w:cs="Century Gothic" w:eastAsia="Century Gothic" w:hAnsi="Century Gothic"/>
          <w:b w:val="1"/>
          <w:bCs w:val="1"/>
          <w:i w:val="1"/>
          <w:iCs w:val="1"/>
          <w:sz w:val="70"/>
          <w:szCs w:val="70"/>
          <w:rtl w:val="0"/>
        </w:rPr>
        <w:t xml:space="preserve">4 – Comparação de modelos</w:t>
      </w:r>
      <w:r w:rsidDel="00000000" w:rsidR="00000000" w:rsidRPr="00000000">
        <w:rPr>
          <w:rtl w:val="0"/>
        </w:rPr>
      </w:r>
    </w:p>
    <w:p w:rsidR="00000000" w:rsidDel="00000000" w:rsidP="00000000" w:rsidRDefault="00000000" w:rsidRPr="00000000" w14:paraId="0000003F">
      <w:pPr>
        <w:spacing w:after="120" w:before="40" w:line="240" w:lineRule="auto"/>
        <w:ind w:left="567" w:right="567" w:firstLine="0"/>
        <w:jc w:val="left"/>
        <w:rPr/>
      </w:pPr>
      <w:r>
        <w:rPr>
          <w:rFonts w:ascii="Arial" w:hAnsi="Arial"/>
          <w:sz w:val="21"/>
        </w:rPr>
        <w:t>Os modelos foram executados com os mesmos parâmetros: temperature 0,2, top_p 0,9 e num_predict 512. O gpt-oss:120b solicitado no enunciado foi usado pela variante gpt-oss:120b-cloud via Ollama Cloud, enquanto o qwen3:8b foi executado localmente via Ollama.</w:t>
      </w:r>
    </w:p>
    <w:tbl>
      <w:tblPr>
        <w:tblStyle w:val="Table3"/>
        <w:tblW w:w="10716.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3572"/>
        <w:gridCol w:w="3572"/>
        <w:gridCol w:w="3572"/>
        <w:tblGridChange w:id="0">
          <w:tblGrid>
            <w:gridCol w:w="3572"/>
            <w:gridCol w:w="3572"/>
            <w:gridCol w:w="3572"/>
          </w:tblGrid>
        </w:tblGridChange>
      </w:tblGrid>
      <w:tr>
        <w:trPr>
          <w:cantSplit w:val="0"/>
          <w:trHeight w:val="890.9765625" w:hRule="atLeast"/>
          <w:tblHeader w:val="1"/>
        </w:trPr>
        <w:tc>
          <w:tcPr>
            <w:shd w:fill="155f82" w:val="clear"/>
            <w:tcMar>
              <w:top w:w="65.0" w:type="dxa"/>
              <w:bottom w:w="65.0" w:type="dxa"/>
            </w:tcMar>
            <w:vAlign w:val="center"/>
          </w:tcPr>
          <w:p w:rsidR="00000000" w:rsidDel="00000000" w:rsidP="00000000" w:rsidRDefault="00000000" w:rsidRPr="00000000" w14:paraId="00000040">
            <w:pPr>
              <w:spacing w:after="0" w:before="0" w:line="240" w:lineRule="auto"/>
              <w:jc w:val="center"/>
              <w:rPr/>
            </w:pPr>
            <w:r w:rsidDel="00000000" w:rsidR="00000000" w:rsidRPr="00000000">
              <w:rPr>
                <w:rFonts w:ascii="Arial" w:cs="Arial" w:eastAsia="Arial" w:hAnsi="Arial"/>
                <w:b w:val="1"/>
                <w:bCs w:val="1"/>
                <w:color w:val="ffffff"/>
                <w:sz w:val="24"/>
                <w:szCs w:val="24"/>
                <w:rtl w:val="0"/>
              </w:rPr>
              <w:t xml:space="preserve">Métrica</w:t>
            </w:r>
            <w:r w:rsidDel="00000000" w:rsidR="00000000" w:rsidRPr="00000000">
              <w:rPr>
                <w:rtl w:val="0"/>
              </w:rPr>
            </w:r>
          </w:p>
        </w:tc>
        <w:tc>
          <w:tcPr>
            <w:shd w:fill="155f82" w:val="clear"/>
            <w:tcMar>
              <w:top w:w="65.0" w:type="dxa"/>
              <w:bottom w:w="65.0" w:type="dxa"/>
            </w:tcMar>
            <w:vAlign w:val="center"/>
          </w:tcPr>
          <w:p w:rsidR="00000000" w:rsidDel="00000000" w:rsidP="00000000" w:rsidRDefault="00000000" w:rsidRPr="00000000" w14:paraId="00000041">
            <w:pPr>
              <w:spacing w:after="0" w:before="0" w:line="240" w:lineRule="auto"/>
              <w:jc w:val="center"/>
              <w:rPr/>
            </w:pPr>
            <w:r w:rsidDel="00000000" w:rsidR="00000000" w:rsidRPr="00000000">
              <w:rPr>
                <w:rFonts w:ascii="Arial" w:cs="Arial" w:eastAsia="Arial" w:hAnsi="Arial"/>
                <w:b w:val="1"/>
                <w:bCs w:val="1"/>
                <w:color w:val="ffffff"/>
                <w:sz w:val="19"/>
                <w:szCs w:val="24"/>
                <w:rtl w:val="0"/>
              </w:rPr>
              <w:t>gpt-oss:120b-cloud</w:t>
            </w:r>
            <w:r w:rsidDel="00000000" w:rsidR="00000000" w:rsidRPr="00000000">
              <w:rPr>
                <w:rtl w:val="0"/>
              </w:rPr>
            </w:r>
          </w:p>
        </w:tc>
        <w:tc>
          <w:tcPr>
            <w:shd w:fill="155f82" w:val="clear"/>
            <w:tcMar>
              <w:top w:w="65.0" w:type="dxa"/>
              <w:bottom w:w="65.0" w:type="dxa"/>
            </w:tcMar>
            <w:vAlign w:val="center"/>
          </w:tcPr>
          <w:p w:rsidR="00000000" w:rsidDel="00000000" w:rsidP="00000000" w:rsidRDefault="00000000" w:rsidRPr="00000000" w14:paraId="00000042">
            <w:pPr>
              <w:spacing w:after="0" w:before="0" w:line="240" w:lineRule="auto"/>
              <w:jc w:val="center"/>
              <w:rPr/>
            </w:pPr>
            <w:r w:rsidDel="00000000" w:rsidR="00000000" w:rsidRPr="00000000">
              <w:rPr>
                <w:rFonts w:ascii="Arial" w:cs="Arial" w:eastAsia="Arial" w:hAnsi="Arial"/>
                <w:b w:val="1"/>
                <w:bCs w:val="1"/>
                <w:color w:val="ffffff"/>
                <w:sz w:val="24"/>
                <w:szCs w:val="24"/>
                <w:rtl w:val="0"/>
              </w:rPr>
              <w:t>qwen3:8b</w:t>
            </w:r>
            <w:r w:rsidDel="00000000" w:rsidR="00000000" w:rsidRPr="00000000">
              <w:rPr>
                <w:rtl w:val="0"/>
              </w:rPr>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43">
            <w:pPr>
              <w:spacing w:after="0" w:before="0" w:line="240" w:lineRule="auto"/>
              <w:jc w:val="center"/>
              <w:rPr/>
            </w:pPr>
            <w:r w:rsidDel="00000000" w:rsidR="00000000" w:rsidRPr="00000000">
              <w:rPr>
                <w:rFonts w:ascii="Arial" w:cs="Arial" w:eastAsia="Arial" w:hAnsi="Arial"/>
                <w:b w:val="0"/>
                <w:bCs w:val="0"/>
                <w:sz w:val="24"/>
                <w:szCs w:val="24"/>
                <w:rtl w:val="0"/>
              </w:rPr>
              <w:t xml:space="preserve">Testes adequados</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44">
            <w:pPr>
              <w:spacing w:after="0" w:before="0" w:line="240" w:lineRule="auto"/>
              <w:jc w:val="center"/>
              <w:rPr/>
            </w:pPr>
            <w:r w:rsidDel="00000000" w:rsidR="00000000" w:rsidRPr="00000000">
              <w:rPr>
                <w:rFonts w:ascii="Arial" w:cs="Arial" w:eastAsia="Arial" w:hAnsi="Arial"/>
                <w:b w:val="0"/>
                <w:bCs w:val="0"/>
                <w:sz w:val="24"/>
                <w:szCs w:val="24"/>
                <w:rtl w:val="0"/>
              </w:rPr>
              <w:t>8/8</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45">
            <w:pPr>
              <w:spacing w:after="0" w:before="0" w:line="240" w:lineRule="auto"/>
              <w:jc w:val="center"/>
              <w:rPr/>
            </w:pPr>
            <w:r w:rsidDel="00000000" w:rsidR="00000000" w:rsidRPr="00000000">
              <w:rPr>
                <w:rFonts w:ascii="Arial" w:cs="Arial" w:eastAsia="Arial" w:hAnsi="Arial"/>
                <w:b w:val="0"/>
                <w:bCs w:val="0"/>
                <w:sz w:val="24"/>
                <w:szCs w:val="24"/>
                <w:rtl w:val="0"/>
              </w:rPr>
              <w:t>8/8</w:t>
            </w:r>
            <w:r w:rsidDel="00000000" w:rsidR="00000000" w:rsidRPr="00000000">
              <w:rPr>
                <w:rtl w:val="0"/>
              </w:rPr>
            </w:r>
          </w:p>
        </w:tc>
      </w:tr>
      <w:tr>
        <w:trPr>
          <w:cantSplit w:val="0"/>
          <w:tblHeader w:val="0"/>
        </w:trPr>
        <w:tc>
          <w:tcPr>
            <w:shd w:fill="e7eaec" w:val="clear"/>
            <w:tcMar>
              <w:top w:w="65.0" w:type="dxa"/>
              <w:bottom w:w="65.0" w:type="dxa"/>
            </w:tcMar>
            <w:vAlign w:val="center"/>
          </w:tcPr>
          <w:p w:rsidR="00000000" w:rsidDel="00000000" w:rsidP="00000000" w:rsidRDefault="00000000" w:rsidRPr="00000000" w14:paraId="00000046">
            <w:pPr>
              <w:spacing w:after="0" w:before="0" w:line="240" w:lineRule="auto"/>
              <w:jc w:val="center"/>
              <w:rPr/>
            </w:pPr>
            <w:r w:rsidDel="00000000" w:rsidR="00000000" w:rsidRPr="00000000">
              <w:rPr>
                <w:rFonts w:ascii="Arial" w:cs="Arial" w:eastAsia="Arial" w:hAnsi="Arial"/>
                <w:b w:val="0"/>
                <w:bCs w:val="0"/>
                <w:sz w:val="24"/>
                <w:szCs w:val="24"/>
                <w:rtl w:val="0"/>
              </w:rPr>
              <w:t xml:space="preserve">Nota do eval</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47">
            <w:pPr>
              <w:spacing w:after="0" w:before="0" w:line="240" w:lineRule="auto"/>
              <w:jc w:val="center"/>
              <w:rPr/>
            </w:pPr>
            <w:r w:rsidDel="00000000" w:rsidR="00000000" w:rsidRPr="00000000">
              <w:rPr>
                <w:rFonts w:ascii="Arial" w:cs="Arial" w:eastAsia="Arial" w:hAnsi="Arial"/>
                <w:b w:val="0"/>
                <w:bCs w:val="0"/>
                <w:sz w:val="24"/>
                <w:szCs w:val="24"/>
                <w:rtl w:val="0"/>
              </w:rPr>
              <w:t>100%</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48">
            <w:pPr>
              <w:spacing w:after="0" w:before="0" w:line="240" w:lineRule="auto"/>
              <w:jc w:val="center"/>
              <w:rPr/>
            </w:pPr>
            <w:r w:rsidDel="00000000" w:rsidR="00000000" w:rsidRPr="00000000">
              <w:rPr>
                <w:rFonts w:ascii="Arial" w:cs="Arial" w:eastAsia="Arial" w:hAnsi="Arial"/>
                <w:b w:val="0"/>
                <w:bCs w:val="0"/>
                <w:sz w:val="24"/>
                <w:szCs w:val="24"/>
                <w:rtl w:val="0"/>
              </w:rPr>
              <w:t>100%</w:t>
            </w:r>
            <w:r w:rsidDel="00000000" w:rsidR="00000000" w:rsidRPr="00000000">
              <w:rPr>
                <w:rtl w:val="0"/>
              </w:rPr>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49">
            <w:pPr>
              <w:spacing w:after="0" w:before="0" w:line="240" w:lineRule="auto"/>
              <w:jc w:val="center"/>
              <w:rPr/>
            </w:pPr>
            <w:r w:rsidDel="00000000" w:rsidR="00000000" w:rsidRPr="00000000">
              <w:rPr>
                <w:rFonts w:ascii="Arial" w:cs="Arial" w:eastAsia="Arial" w:hAnsi="Arial"/>
                <w:b w:val="0"/>
                <w:bCs w:val="0"/>
                <w:sz w:val="24"/>
                <w:szCs w:val="24"/>
                <w:rtl w:val="0"/>
              </w:rPr>
              <w:t xml:space="preserve">Structured output válido</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4A">
            <w:pPr>
              <w:spacing w:after="0" w:before="0" w:line="240" w:lineRule="auto"/>
              <w:jc w:val="center"/>
              <w:rPr/>
            </w:pPr>
            <w:r w:rsidDel="00000000" w:rsidR="00000000" w:rsidRPr="00000000">
              <w:rPr>
                <w:rFonts w:ascii="Arial" w:cs="Arial" w:eastAsia="Arial" w:hAnsi="Arial"/>
                <w:b w:val="0"/>
                <w:bCs w:val="0"/>
                <w:sz w:val="24"/>
                <w:szCs w:val="24"/>
                <w:rtl w:val="0"/>
              </w:rPr>
              <w:t>100%</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4B">
            <w:pPr>
              <w:spacing w:after="0" w:before="0" w:line="240" w:lineRule="auto"/>
              <w:jc w:val="center"/>
              <w:rPr/>
            </w:pPr>
            <w:r w:rsidDel="00000000" w:rsidR="00000000" w:rsidRPr="00000000">
              <w:rPr>
                <w:rFonts w:ascii="Arial" w:cs="Arial" w:eastAsia="Arial" w:hAnsi="Arial"/>
                <w:b w:val="0"/>
                <w:bCs w:val="0"/>
                <w:sz w:val="24"/>
                <w:szCs w:val="24"/>
                <w:rtl w:val="0"/>
              </w:rPr>
              <w:t>100%</w:t>
            </w:r>
            <w:r w:rsidDel="00000000" w:rsidR="00000000" w:rsidRPr="00000000">
              <w:rPr>
                <w:rtl w:val="0"/>
              </w:rPr>
            </w:r>
          </w:p>
        </w:tc>
      </w:tr>
      <w:tr>
        <w:trPr>
          <w:cantSplit w:val="0"/>
          <w:tblHeader w:val="0"/>
        </w:trPr>
        <w:tc>
          <w:tcPr>
            <w:shd w:fill="e7eaec" w:val="clear"/>
            <w:tcMar>
              <w:top w:w="65.0" w:type="dxa"/>
              <w:bottom w:w="65.0" w:type="dxa"/>
            </w:tcMar>
            <w:vAlign w:val="center"/>
          </w:tcPr>
          <w:p w:rsidR="00000000" w:rsidDel="00000000" w:rsidP="00000000" w:rsidRDefault="00000000" w:rsidRPr="00000000" w14:paraId="0000004C">
            <w:pPr>
              <w:spacing w:after="0" w:before="0" w:line="240" w:lineRule="auto"/>
              <w:jc w:val="center"/>
              <w:rPr/>
            </w:pPr>
            <w:r w:rsidDel="00000000" w:rsidR="00000000" w:rsidRPr="00000000">
              <w:rPr>
                <w:rFonts w:ascii="Arial" w:cs="Arial" w:eastAsia="Arial" w:hAnsi="Arial"/>
                <w:b w:val="0"/>
                <w:bCs w:val="0"/>
                <w:sz w:val="24"/>
                <w:szCs w:val="24"/>
                <w:rtl w:val="0"/>
              </w:rPr>
              <w:t xml:space="preserve">Latência média</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4D">
            <w:pPr>
              <w:spacing w:after="0" w:before="0" w:line="240" w:lineRule="auto"/>
              <w:jc w:val="center"/>
              <w:rPr/>
            </w:pPr>
            <w:r w:rsidDel="00000000" w:rsidR="00000000" w:rsidRPr="00000000">
              <w:rPr>
                <w:rFonts w:ascii="Arial" w:cs="Arial" w:eastAsia="Arial" w:hAnsi="Arial"/>
                <w:b w:val="0"/>
                <w:bCs w:val="0"/>
                <w:sz w:val="24"/>
                <w:szCs w:val="24"/>
                <w:rtl w:val="0"/>
              </w:rPr>
              <w:t>1.433,01 ms</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4E">
            <w:pPr>
              <w:spacing w:after="0" w:before="0" w:line="240" w:lineRule="auto"/>
              <w:jc w:val="center"/>
              <w:rPr/>
            </w:pPr>
            <w:r w:rsidDel="00000000" w:rsidR="00000000" w:rsidRPr="00000000">
              <w:rPr>
                <w:rFonts w:ascii="Arial" w:cs="Arial" w:eastAsia="Arial" w:hAnsi="Arial"/>
                <w:b w:val="0"/>
                <w:bCs w:val="0"/>
                <w:sz w:val="24"/>
                <w:szCs w:val="24"/>
                <w:rtl w:val="0"/>
              </w:rPr>
              <w:t>22.641,46 ms</w:t>
            </w:r>
            <w:r w:rsidDel="00000000" w:rsidR="00000000" w:rsidRPr="00000000">
              <w:rPr>
                <w:rtl w:val="0"/>
              </w:rPr>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4F">
            <w:pPr>
              <w:spacing w:after="0" w:before="0" w:line="240" w:lineRule="auto"/>
              <w:jc w:val="center"/>
              <w:rPr/>
            </w:pPr>
            <w:r w:rsidDel="00000000" w:rsidR="00000000" w:rsidRPr="00000000">
              <w:rPr>
                <w:rFonts w:ascii="Arial" w:cs="Arial" w:eastAsia="Arial" w:hAnsi="Arial"/>
                <w:b w:val="0"/>
                <w:bCs w:val="0"/>
                <w:sz w:val="24"/>
                <w:szCs w:val="24"/>
                <w:rtl w:val="0"/>
              </w:rPr>
              <w:t xml:space="preserve">Tokens médios/turno</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50">
            <w:pPr>
              <w:spacing w:after="0" w:before="0" w:line="240" w:lineRule="auto"/>
              <w:jc w:val="center"/>
              <w:rPr/>
            </w:pPr>
            <w:r w:rsidDel="00000000" w:rsidR="00000000" w:rsidRPr="00000000">
              <w:rPr>
                <w:rFonts w:ascii="Arial" w:cs="Arial" w:eastAsia="Arial" w:hAnsi="Arial"/>
                <w:b w:val="0"/>
                <w:bCs w:val="0"/>
                <w:sz w:val="24"/>
                <w:szCs w:val="24"/>
                <w:rtl w:val="0"/>
              </w:rPr>
              <w:t>166</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51">
            <w:pPr>
              <w:spacing w:after="0" w:before="0" w:line="240" w:lineRule="auto"/>
              <w:jc w:val="center"/>
              <w:rPr/>
            </w:pPr>
            <w:r w:rsidDel="00000000" w:rsidR="00000000" w:rsidRPr="00000000">
              <w:rPr>
                <w:rFonts w:ascii="Arial" w:cs="Arial" w:eastAsia="Arial" w:hAnsi="Arial"/>
                <w:b w:val="0"/>
                <w:bCs w:val="0"/>
                <w:sz w:val="24"/>
                <w:szCs w:val="24"/>
                <w:rtl w:val="0"/>
              </w:rPr>
              <w:t>119</w:t>
            </w:r>
            <w:r w:rsidDel="00000000" w:rsidR="00000000" w:rsidRPr="00000000">
              <w:rPr>
                <w:rtl w:val="0"/>
              </w:rPr>
            </w:r>
          </w:p>
        </w:tc>
      </w:tr>
      <w:tr>
        <w:trPr>
          <w:cantSplit w:val="0"/>
          <w:tblHeader w:val="0"/>
        </w:trPr>
        <w:tc>
          <w:tcPr>
            <w:shd w:fill="e7eaec" w:val="clear"/>
            <w:tcMar>
              <w:top w:w="65.0" w:type="dxa"/>
              <w:bottom w:w="65.0" w:type="dxa"/>
            </w:tcMar>
            <w:vAlign w:val="center"/>
          </w:tcPr>
          <w:p w:rsidR="00000000" w:rsidDel="00000000" w:rsidP="00000000" w:rsidRDefault="00000000" w:rsidRPr="00000000" w14:paraId="00000052">
            <w:pPr>
              <w:spacing w:after="0" w:before="0" w:line="240" w:lineRule="auto"/>
              <w:jc w:val="center"/>
              <w:rPr/>
            </w:pPr>
            <w:r w:rsidDel="00000000" w:rsidR="00000000" w:rsidRPr="00000000">
              <w:rPr>
                <w:rFonts w:ascii="Arial" w:cs="Arial" w:eastAsia="Arial" w:hAnsi="Arial"/>
                <w:b w:val="0"/>
                <w:bCs w:val="0"/>
                <w:sz w:val="24"/>
                <w:szCs w:val="24"/>
                <w:rtl w:val="0"/>
              </w:rPr>
              <w:t xml:space="preserve">temperature</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53">
            <w:pPr>
              <w:spacing w:after="0" w:before="0" w:line="240" w:lineRule="auto"/>
              <w:jc w:val="center"/>
              <w:rPr/>
            </w:pPr>
            <w:r w:rsidDel="00000000" w:rsidR="00000000" w:rsidRPr="00000000">
              <w:rPr>
                <w:rFonts w:ascii="Arial" w:cs="Arial" w:eastAsia="Arial" w:hAnsi="Arial"/>
                <w:b w:val="0"/>
                <w:bCs w:val="0"/>
                <w:sz w:val="24"/>
                <w:szCs w:val="24"/>
                <w:rtl w:val="0"/>
              </w:rPr>
              <w:t>0,2</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54">
            <w:pPr>
              <w:spacing w:after="0" w:before="0" w:line="240" w:lineRule="auto"/>
              <w:jc w:val="center"/>
              <w:rPr/>
            </w:pPr>
            <w:r w:rsidDel="00000000" w:rsidR="00000000" w:rsidRPr="00000000">
              <w:rPr>
                <w:rFonts w:ascii="Arial" w:cs="Arial" w:eastAsia="Arial" w:hAnsi="Arial"/>
                <w:b w:val="0"/>
                <w:bCs w:val="0"/>
                <w:sz w:val="24"/>
                <w:szCs w:val="24"/>
                <w:rtl w:val="0"/>
              </w:rPr>
              <w:t>0,2</w:t>
            </w:r>
            <w:r w:rsidDel="00000000" w:rsidR="00000000" w:rsidRPr="00000000">
              <w:rPr>
                <w:rtl w:val="0"/>
              </w:rPr>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55">
            <w:pPr>
              <w:spacing w:after="0" w:before="0" w:line="240" w:lineRule="auto"/>
              <w:jc w:val="center"/>
              <w:rPr/>
            </w:pPr>
            <w:r w:rsidDel="00000000" w:rsidR="00000000" w:rsidRPr="00000000">
              <w:rPr>
                <w:rFonts w:ascii="Arial" w:cs="Arial" w:eastAsia="Arial" w:hAnsi="Arial"/>
                <w:b w:val="0"/>
                <w:bCs w:val="0"/>
                <w:sz w:val="24"/>
                <w:szCs w:val="24"/>
                <w:rtl w:val="0"/>
              </w:rPr>
              <w:t xml:space="preserve">top_p</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56">
            <w:pPr>
              <w:spacing w:after="0" w:before="0" w:line="240" w:lineRule="auto"/>
              <w:jc w:val="center"/>
              <w:rPr/>
            </w:pPr>
            <w:r w:rsidDel="00000000" w:rsidR="00000000" w:rsidRPr="00000000">
              <w:rPr>
                <w:rFonts w:ascii="Arial" w:cs="Arial" w:eastAsia="Arial" w:hAnsi="Arial"/>
                <w:b w:val="0"/>
                <w:bCs w:val="0"/>
                <w:sz w:val="24"/>
                <w:szCs w:val="24"/>
                <w:rtl w:val="0"/>
              </w:rPr>
              <w:t>0,9</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57">
            <w:pPr>
              <w:spacing w:after="0" w:before="0" w:line="240" w:lineRule="auto"/>
              <w:jc w:val="center"/>
              <w:rPr/>
            </w:pPr>
            <w:r w:rsidDel="00000000" w:rsidR="00000000" w:rsidRPr="00000000">
              <w:rPr>
                <w:rFonts w:ascii="Arial" w:cs="Arial" w:eastAsia="Arial" w:hAnsi="Arial"/>
                <w:b w:val="0"/>
                <w:bCs w:val="0"/>
                <w:sz w:val="24"/>
                <w:szCs w:val="24"/>
                <w:rtl w:val="0"/>
              </w:rPr>
              <w:t>0,9</w:t>
            </w:r>
            <w:r w:rsidDel="00000000" w:rsidR="00000000" w:rsidRPr="00000000">
              <w:rPr>
                <w:rtl w:val="0"/>
              </w:rPr>
            </w:r>
          </w:p>
        </w:tc>
      </w:tr>
      <w:tr>
        <w:trPr>
          <w:cantSplit w:val="0"/>
          <w:tblHeader w:val="0"/>
        </w:trPr>
        <w:tc>
          <w:tcPr>
            <w:shd w:fill="e7eaec" w:val="clear"/>
            <w:tcMar>
              <w:top w:w="65.0" w:type="dxa"/>
              <w:bottom w:w="65.0" w:type="dxa"/>
            </w:tcMar>
            <w:vAlign w:val="center"/>
          </w:tcPr>
          <w:p w:rsidR="00000000" w:rsidDel="00000000" w:rsidP="00000000" w:rsidRDefault="00000000" w:rsidRPr="00000000" w14:paraId="00000058">
            <w:pPr>
              <w:spacing w:after="0" w:before="0" w:line="240" w:lineRule="auto"/>
              <w:jc w:val="center"/>
              <w:rPr/>
            </w:pPr>
            <w:r w:rsidDel="00000000" w:rsidR="00000000" w:rsidRPr="00000000">
              <w:rPr>
                <w:rFonts w:ascii="Arial" w:cs="Arial" w:eastAsia="Arial" w:hAnsi="Arial"/>
                <w:b w:val="0"/>
                <w:bCs w:val="0"/>
                <w:sz w:val="24"/>
                <w:szCs w:val="24"/>
                <w:rtl w:val="0"/>
              </w:rPr>
              <w:t xml:space="preserve">num_predict</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59">
            <w:pPr>
              <w:spacing w:after="0" w:before="0" w:line="240" w:lineRule="auto"/>
              <w:jc w:val="center"/>
              <w:rPr/>
            </w:pPr>
            <w:r w:rsidDel="00000000" w:rsidR="00000000" w:rsidRPr="00000000">
              <w:rPr>
                <w:rFonts w:ascii="Arial" w:cs="Arial" w:eastAsia="Arial" w:hAnsi="Arial"/>
                <w:b w:val="0"/>
                <w:bCs w:val="0"/>
                <w:sz w:val="24"/>
                <w:szCs w:val="24"/>
                <w:rtl w:val="0"/>
              </w:rPr>
              <w:t>512</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5A">
            <w:pPr>
              <w:spacing w:after="0" w:before="0" w:line="240" w:lineRule="auto"/>
              <w:jc w:val="center"/>
              <w:rPr/>
            </w:pPr>
            <w:r w:rsidDel="00000000" w:rsidR="00000000" w:rsidRPr="00000000">
              <w:rPr>
                <w:rFonts w:ascii="Arial" w:cs="Arial" w:eastAsia="Arial" w:hAnsi="Arial"/>
                <w:b w:val="0"/>
                <w:bCs w:val="0"/>
                <w:sz w:val="24"/>
                <w:szCs w:val="24"/>
                <w:rtl w:val="0"/>
              </w:rPr>
              <w:t>512</w:t>
            </w:r>
            <w:r w:rsidDel="00000000" w:rsidR="00000000" w:rsidRPr="00000000">
              <w:rPr>
                <w:rtl w:val="0"/>
              </w:rPr>
            </w:r>
          </w:p>
        </w:tc>
      </w:tr>
    </w:tbl>
    <w:p w:rsidR="00000000" w:rsidDel="00000000" w:rsidP="00000000" w:rsidRDefault="00000000" w:rsidRPr="00000000" w14:paraId="0000005B">
      <w:pPr>
        <w:spacing w:after="80" w:before="200" w:line="240" w:lineRule="auto"/>
        <w:ind w:left="567" w:right="567" w:firstLine="0"/>
        <w:jc w:val="left"/>
        <w:rPr/>
        <w:sectPr>
          <w:headerReference r:id="rId14" w:type="default"/>
          <w:footerReference r:id="rId15" w:type="default"/>
          <w:type w:val="nextPage"/>
          <w:pgSz w:h="16838" w:w="11906" w:orient="portrait"/>
          <w:pgMar w:bottom="283" w:top="142" w:left="595" w:right="595" w:header="0" w:footer="142"/>
        </w:sectPr>
      </w:pPr>
      <w:r w:rsidDel="00000000" w:rsidR="00000000" w:rsidRPr="00000000">
        <w:rPr>
          <w:rFonts w:ascii="Arial" w:cs="Arial" w:eastAsia="Arial" w:hAnsi="Arial"/>
          <w:sz w:val="29"/>
          <w:szCs w:val="29"/>
          <w:rtl w:val="0"/>
        </w:rPr>
        <w:t>O gpt-oss:120b-cloud e o qwen3:8b atingiram 8/8 respostas adequadas e 100% de structured output válido. O GPT-OSS apresentou menor latência média e foi definido como modelo principal por atender diretamente ao modelo solicitado na arquitetura de referência. O llama3.2:3b também foi avaliado como evidência adicional e apresentou falhas de parsing em vários testes.</w:t>
      </w:r>
      <w:r w:rsidDel="00000000" w:rsidR="00000000" w:rsidRPr="00000000">
        <w:rPr>
          <w:rtl w:val="0"/>
        </w:rPr>
      </w:r>
    </w:p>
    <w:p w:rsidR="00000000" w:rsidDel="00000000" w:rsidP="00000000" w:rsidRDefault="00000000" w:rsidRPr="00000000" w14:paraId="0000005C">
      <w:pPr>
        <w:spacing w:after="0" w:before="0" w:line="240" w:lineRule="auto"/>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0000" cy="10692000"/>
            <wp:effectExtent b="0" l="0" r="0" t="0"/>
            <wp:wrapNone/>
            <wp:docPr id="5"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7560000" cy="10692000"/>
                    </a:xfrm>
                    <a:prstGeom prst="rect"/>
                    <a:ln/>
                  </pic:spPr>
                </pic:pic>
              </a:graphicData>
            </a:graphic>
          </wp:anchor>
        </w:drawing>
      </w:r>
      <w:r w:rsidDel="00000000" w:rsidR="00000000" w:rsidRPr="00000000">
        <w:rPr>
          <w:rtl w:val="0"/>
        </w:rPr>
      </w:r>
    </w:p>
    <w:p w:rsidR="00000000" w:rsidDel="00000000" w:rsidP="00000000" w:rsidRDefault="00000000" w:rsidRPr="00000000" w14:paraId="0000005D">
      <w:pPr>
        <w:spacing w:after="200" w:before="360" w:line="240" w:lineRule="auto"/>
        <w:jc w:val="center"/>
        <w:rPr/>
      </w:pPr>
      <w:r w:rsidDel="00000000" w:rsidR="00000000" w:rsidRPr="00000000">
        <w:rPr>
          <w:rFonts w:ascii="Century Gothic" w:cs="Century Gothic" w:eastAsia="Century Gothic" w:hAnsi="Century Gothic"/>
          <w:b w:val="1"/>
          <w:bCs w:val="1"/>
          <w:i w:val="1"/>
          <w:iCs w:val="1"/>
          <w:sz w:val="68"/>
          <w:szCs w:val="68"/>
          <w:rtl w:val="0"/>
        </w:rPr>
        <w:t xml:space="preserve">5 – Problemas e soluções</w:t>
      </w:r>
      <w:r w:rsidDel="00000000" w:rsidR="00000000" w:rsidRPr="00000000">
        <w:rPr>
          <w:rtl w:val="0"/>
        </w:rPr>
      </w:r>
    </w:p>
    <w:p w:rsidR="00000000" w:rsidDel="00000000" w:rsidP="00000000" w:rsidRDefault="00000000" w:rsidRPr="00000000" w14:paraId="0000005E">
      <w:pPr>
        <w:spacing w:after="20" w:before="60" w:line="240" w:lineRule="auto"/>
        <w:ind w:left="567" w:right="510" w:firstLine="0"/>
        <w:rPr/>
      </w:pPr>
      <w:r w:rsidDel="00000000" w:rsidR="00000000" w:rsidRPr="00000000">
        <w:rPr>
          <w:rFonts w:ascii="Arial" w:cs="Arial" w:eastAsia="Arial" w:hAnsi="Arial"/>
          <w:b w:val="1"/>
          <w:bCs w:val="1"/>
          <w:sz w:val="27"/>
          <w:szCs w:val="27"/>
          <w:rtl w:val="0"/>
        </w:rPr>
        <w:t xml:space="preserve">Python 3.14 — </w:t>
      </w:r>
      <w:r w:rsidDel="00000000" w:rsidR="00000000" w:rsidRPr="00000000">
        <w:rPr>
          <w:rFonts w:ascii="Arial" w:cs="Arial" w:eastAsia="Arial" w:hAnsi="Arial"/>
          <w:sz w:val="27"/>
          <w:szCs w:val="27"/>
          <w:rtl w:val="0"/>
        </w:rPr>
        <w:t xml:space="preserve">a stack do LangChain apresentou incompatibilidade. O ambiente foi recriado com Python 3.12.</w:t>
      </w:r>
      <w:r w:rsidDel="00000000" w:rsidR="00000000" w:rsidRPr="00000000">
        <w:rPr>
          <w:rtl w:val="0"/>
        </w:rPr>
      </w:r>
    </w:p>
    <w:p w:rsidR="00000000" w:rsidDel="00000000" w:rsidP="00000000" w:rsidRDefault="00000000" w:rsidRPr="00000000" w14:paraId="0000005F">
      <w:pPr>
        <w:spacing w:after="20" w:before="60" w:line="240" w:lineRule="auto"/>
        <w:ind w:left="567" w:right="510" w:firstLine="0"/>
        <w:rPr/>
      </w:pPr>
      <w:r w:rsidDel="00000000" w:rsidR="00000000" w:rsidRPr="00000000">
        <w:rPr>
          <w:rFonts w:ascii="Arial" w:cs="Arial" w:eastAsia="Arial" w:hAnsi="Arial"/>
          <w:b w:val="1"/>
          <w:bCs w:val="1"/>
          <w:sz w:val="27"/>
          <w:szCs w:val="27"/>
          <w:rtl w:val="0"/>
        </w:rPr>
        <w:t xml:space="preserve">Modelo principal — </w:t>
      </w:r>
      <w:r w:rsidDel="00000000" w:rsidR="00000000" w:rsidRPr="00000000">
        <w:rPr>
          <w:rFonts w:ascii="Arial" w:cs="Arial" w:eastAsia="Arial" w:hAnsi="Arial"/>
          <w:sz w:val="27"/>
          <w:szCs w:val="27"/>
          <w:rtl w:val="0"/>
        </w:rPr>
        <w:t>o gpt-oss:120b solicitado no enunciado foi executado pela variante gpt-oss:120b-cloud via Ollama Cloud, mantendo ChatOllama na chain.</w:t>
      </w:r>
      <w:r w:rsidDel="00000000" w:rsidR="00000000" w:rsidRPr="00000000">
        <w:rPr>
          <w:rtl w:val="0"/>
        </w:rPr>
      </w:r>
    </w:p>
    <w:p w:rsidR="00000000" w:rsidDel="00000000" w:rsidP="00000000" w:rsidRDefault="00000000" w:rsidRPr="00000000" w14:paraId="00000060">
      <w:pPr>
        <w:spacing w:after="20" w:before="60" w:line="240" w:lineRule="auto"/>
        <w:ind w:left="567" w:right="510" w:firstLine="0"/>
        <w:rPr/>
      </w:pPr>
      <w:r w:rsidDel="00000000" w:rsidR="00000000" w:rsidRPr="00000000">
        <w:rPr>
          <w:rFonts w:ascii="Arial" w:cs="Arial" w:eastAsia="Arial" w:hAnsi="Arial"/>
          <w:b w:val="1"/>
          <w:bCs w:val="1"/>
          <w:sz w:val="27"/>
          <w:szCs w:val="27"/>
          <w:rtl w:val="0"/>
        </w:rPr>
        <w:t xml:space="preserve">Alucinações — </w:t>
      </w:r>
      <w:r w:rsidDel="00000000" w:rsidR="00000000" w:rsidRPr="00000000">
        <w:rPr>
          <w:rFonts w:ascii="Arial" w:cs="Arial" w:eastAsia="Arial" w:hAnsi="Arial"/>
          <w:sz w:val="27"/>
          <w:szCs w:val="27"/>
          <w:rtl w:val="0"/>
        </w:rPr>
        <w:t xml:space="preserve">o modelo chegou a inventar portas, códigos e canais de suporte. O prompt recebeu regras explícitas de integridade de dados.</w:t>
      </w:r>
      <w:r w:rsidDel="00000000" w:rsidR="00000000" w:rsidRPr="00000000">
        <w:rPr>
          <w:rtl w:val="0"/>
        </w:rPr>
      </w:r>
    </w:p>
    <w:p w:rsidR="00000000" w:rsidDel="00000000" w:rsidP="00000000" w:rsidRDefault="00000000" w:rsidRPr="00000000" w14:paraId="00000061">
      <w:pPr>
        <w:spacing w:after="20" w:before="60" w:line="240" w:lineRule="auto"/>
        <w:ind w:left="567" w:right="510" w:firstLine="0"/>
        <w:rPr/>
      </w:pPr>
      <w:r w:rsidDel="00000000" w:rsidR="00000000" w:rsidRPr="00000000">
        <w:rPr>
          <w:rFonts w:ascii="Arial" w:cs="Arial" w:eastAsia="Arial" w:hAnsi="Arial"/>
          <w:b w:val="1"/>
          <w:bCs w:val="1"/>
          <w:sz w:val="27"/>
          <w:szCs w:val="27"/>
          <w:rtl w:val="0"/>
        </w:rPr>
        <w:t xml:space="preserve">Structured output — </w:t>
      </w:r>
      <w:r w:rsidDel="00000000" w:rsidR="00000000" w:rsidRPr="00000000">
        <w:rPr>
          <w:rFonts w:ascii="Arial" w:cs="Arial" w:eastAsia="Arial" w:hAnsi="Arial"/>
          <w:sz w:val="27"/>
          <w:szCs w:val="27"/>
          <w:rtl w:val="0"/>
        </w:rPr>
        <w:t xml:space="preserve">o llama3.2:3b respondeu em XML. O runner passou a registrar falhas de parser sem interromper a bateria de testes.</w:t>
      </w:r>
      <w:r w:rsidDel="00000000" w:rsidR="00000000" w:rsidRPr="00000000">
        <w:rPr>
          <w:rtl w:val="0"/>
        </w:rPr>
      </w:r>
    </w:p>
    <w:p w:rsidR="00000000" w:rsidDel="00000000" w:rsidP="00000000" w:rsidRDefault="00000000" w:rsidRPr="00000000" w14:paraId="00000062">
      <w:pPr>
        <w:spacing w:after="200" w:before="280" w:line="240" w:lineRule="auto"/>
        <w:jc w:val="center"/>
        <w:rPr/>
      </w:pPr>
      <w:r w:rsidDel="00000000" w:rsidR="00000000" w:rsidRPr="00000000">
        <w:rPr>
          <w:rFonts w:ascii="Century Gothic" w:cs="Century Gothic" w:eastAsia="Century Gothic" w:hAnsi="Century Gothic"/>
          <w:b w:val="1"/>
          <w:bCs w:val="1"/>
          <w:i w:val="1"/>
          <w:iCs w:val="1"/>
          <w:sz w:val="62"/>
          <w:szCs w:val="62"/>
          <w:rtl w:val="0"/>
        </w:rPr>
        <w:t xml:space="preserve">6 – Equipe e divisão de trabalho</w:t>
      </w:r>
      <w:r w:rsidDel="00000000" w:rsidR="00000000" w:rsidRPr="00000000">
        <w:rPr>
          <w:rtl w:val="0"/>
        </w:rPr>
      </w:r>
    </w:p>
    <w:tbl>
      <w:tblPr>
        <w:tblStyle w:val="Table4"/>
        <w:tblW w:w="10716.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3572"/>
        <w:gridCol w:w="3572"/>
        <w:gridCol w:w="3572"/>
        <w:tblGridChange w:id="0">
          <w:tblGrid>
            <w:gridCol w:w="3572"/>
            <w:gridCol w:w="3572"/>
            <w:gridCol w:w="3572"/>
          </w:tblGrid>
        </w:tblGridChange>
      </w:tblGrid>
      <w:tr>
        <w:trPr>
          <w:cantSplit w:val="0"/>
          <w:tblHeader w:val="1"/>
        </w:trPr>
        <w:tc>
          <w:tcPr>
            <w:shd w:fill="155f82" w:val="clear"/>
            <w:tcMar>
              <w:top w:w="65.0" w:type="dxa"/>
              <w:bottom w:w="65.0" w:type="dxa"/>
            </w:tcMar>
            <w:vAlign w:val="center"/>
          </w:tcPr>
          <w:p w:rsidR="00000000" w:rsidDel="00000000" w:rsidP="00000000" w:rsidRDefault="00000000" w:rsidRPr="00000000" w14:paraId="00000063">
            <w:pPr>
              <w:spacing w:after="0" w:before="0" w:line="240" w:lineRule="auto"/>
              <w:jc w:val="center"/>
              <w:rPr/>
            </w:pPr>
            <w:r w:rsidDel="00000000" w:rsidR="00000000" w:rsidRPr="00000000">
              <w:rPr>
                <w:rFonts w:ascii="Arial" w:cs="Arial" w:eastAsia="Arial" w:hAnsi="Arial"/>
                <w:b w:val="1"/>
                <w:bCs w:val="1"/>
                <w:color w:val="ffffff"/>
                <w:sz w:val="21"/>
                <w:szCs w:val="21"/>
                <w:rtl w:val="0"/>
              </w:rPr>
              <w:t xml:space="preserve">Nome</w:t>
            </w:r>
            <w:r w:rsidDel="00000000" w:rsidR="00000000" w:rsidRPr="00000000">
              <w:rPr>
                <w:rtl w:val="0"/>
              </w:rPr>
            </w:r>
          </w:p>
        </w:tc>
        <w:tc>
          <w:tcPr>
            <w:shd w:fill="155f82" w:val="clear"/>
            <w:tcMar>
              <w:top w:w="65.0" w:type="dxa"/>
              <w:bottom w:w="65.0" w:type="dxa"/>
            </w:tcMar>
            <w:vAlign w:val="center"/>
          </w:tcPr>
          <w:p w:rsidR="00000000" w:rsidDel="00000000" w:rsidP="00000000" w:rsidRDefault="00000000" w:rsidRPr="00000000" w14:paraId="00000064">
            <w:pPr>
              <w:spacing w:after="0" w:before="0" w:line="240" w:lineRule="auto"/>
              <w:jc w:val="center"/>
              <w:rPr/>
            </w:pPr>
            <w:r w:rsidDel="00000000" w:rsidR="00000000" w:rsidRPr="00000000">
              <w:rPr>
                <w:rFonts w:ascii="Arial" w:cs="Arial" w:eastAsia="Arial" w:hAnsi="Arial"/>
                <w:b w:val="1"/>
                <w:bCs w:val="1"/>
                <w:color w:val="ffffff"/>
                <w:sz w:val="21"/>
                <w:szCs w:val="21"/>
                <w:rtl w:val="0"/>
              </w:rPr>
              <w:t xml:space="preserve">RM</w:t>
            </w:r>
            <w:r w:rsidDel="00000000" w:rsidR="00000000" w:rsidRPr="00000000">
              <w:rPr>
                <w:rtl w:val="0"/>
              </w:rPr>
            </w:r>
          </w:p>
        </w:tc>
        <w:tc>
          <w:tcPr>
            <w:shd w:fill="155f82" w:val="clear"/>
            <w:tcMar>
              <w:top w:w="65.0" w:type="dxa"/>
              <w:bottom w:w="65.0" w:type="dxa"/>
            </w:tcMar>
            <w:vAlign w:val="center"/>
          </w:tcPr>
          <w:p w:rsidR="00000000" w:rsidDel="00000000" w:rsidP="00000000" w:rsidRDefault="00000000" w:rsidRPr="00000000" w14:paraId="00000065">
            <w:pPr>
              <w:spacing w:after="0" w:before="0" w:line="240" w:lineRule="auto"/>
              <w:jc w:val="center"/>
              <w:rPr/>
            </w:pPr>
            <w:r w:rsidDel="00000000" w:rsidR="00000000" w:rsidRPr="00000000">
              <w:rPr>
                <w:rFonts w:ascii="Arial" w:cs="Arial" w:eastAsia="Arial" w:hAnsi="Arial"/>
                <w:b w:val="1"/>
                <w:bCs w:val="1"/>
                <w:color w:val="ffffff"/>
                <w:sz w:val="21"/>
                <w:szCs w:val="21"/>
                <w:rtl w:val="0"/>
              </w:rPr>
              <w:t xml:space="preserve">Tarefa principal</w:t>
            </w:r>
            <w:r w:rsidDel="00000000" w:rsidR="00000000" w:rsidRPr="00000000">
              <w:rPr>
                <w:rtl w:val="0"/>
              </w:rPr>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66">
            <w:pPr>
              <w:spacing w:after="0" w:before="0" w:line="240" w:lineRule="auto"/>
              <w:jc w:val="center"/>
              <w:rPr/>
            </w:pPr>
            <w:r w:rsidDel="00000000" w:rsidR="00000000" w:rsidRPr="00000000">
              <w:rPr>
                <w:rFonts w:ascii="Arial" w:cs="Arial" w:eastAsia="Arial" w:hAnsi="Arial"/>
                <w:b w:val="0"/>
                <w:bCs w:val="0"/>
                <w:sz w:val="21"/>
                <w:szCs w:val="21"/>
                <w:rtl w:val="0"/>
              </w:rPr>
              <w:t xml:space="preserve">Augusto de Souza Ávila</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67">
            <w:pPr>
              <w:spacing w:after="0" w:before="0" w:line="240" w:lineRule="auto"/>
              <w:jc w:val="center"/>
              <w:rPr/>
            </w:pPr>
            <w:r w:rsidDel="00000000" w:rsidR="00000000" w:rsidRPr="00000000">
              <w:rPr>
                <w:rFonts w:ascii="Arial" w:cs="Arial" w:eastAsia="Arial" w:hAnsi="Arial"/>
                <w:b w:val="0"/>
                <w:bCs w:val="0"/>
                <w:sz w:val="21"/>
                <w:szCs w:val="21"/>
                <w:rtl w:val="0"/>
              </w:rPr>
              <w:t xml:space="preserve">570839</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68">
            <w:pPr>
              <w:spacing w:after="0" w:before="0" w:line="240" w:lineRule="auto"/>
              <w:jc w:val="center"/>
              <w:rPr/>
            </w:pPr>
            <w:r w:rsidDel="00000000" w:rsidR="00000000" w:rsidRPr="00000000">
              <w:rPr>
                <w:rtl w:val="0"/>
              </w:rPr>
              <w:t xml:space="preserve">Testes do chatbot</w:t>
            </w:r>
          </w:p>
        </w:tc>
      </w:tr>
      <w:tr>
        <w:trPr>
          <w:cantSplit w:val="0"/>
          <w:tblHeader w:val="0"/>
        </w:trPr>
        <w:tc>
          <w:tcPr>
            <w:shd w:fill="e7eaec" w:val="clear"/>
            <w:tcMar>
              <w:top w:w="65.0" w:type="dxa"/>
              <w:bottom w:w="65.0" w:type="dxa"/>
            </w:tcMar>
            <w:vAlign w:val="center"/>
          </w:tcPr>
          <w:p w:rsidR="00000000" w:rsidDel="00000000" w:rsidP="00000000" w:rsidRDefault="00000000" w:rsidRPr="00000000" w14:paraId="00000069">
            <w:pPr>
              <w:spacing w:after="0" w:before="0" w:line="240" w:lineRule="auto"/>
              <w:jc w:val="center"/>
              <w:rPr/>
            </w:pPr>
            <w:r w:rsidDel="00000000" w:rsidR="00000000" w:rsidRPr="00000000">
              <w:rPr>
                <w:rFonts w:ascii="Arial" w:cs="Arial" w:eastAsia="Arial" w:hAnsi="Arial"/>
                <w:b w:val="0"/>
                <w:bCs w:val="0"/>
                <w:sz w:val="21"/>
                <w:szCs w:val="21"/>
                <w:rtl w:val="0"/>
              </w:rPr>
              <w:t xml:space="preserve">Davi Simoncelo</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6A">
            <w:pPr>
              <w:spacing w:after="0" w:before="0" w:line="240" w:lineRule="auto"/>
              <w:jc w:val="center"/>
              <w:rPr/>
            </w:pPr>
            <w:r w:rsidDel="00000000" w:rsidR="00000000" w:rsidRPr="00000000">
              <w:rPr>
                <w:rFonts w:ascii="Arial" w:cs="Arial" w:eastAsia="Arial" w:hAnsi="Arial"/>
                <w:b w:val="0"/>
                <w:bCs w:val="0"/>
                <w:sz w:val="21"/>
                <w:szCs w:val="21"/>
                <w:rtl w:val="0"/>
              </w:rPr>
              <w:t xml:space="preserve">571738</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6B">
            <w:pPr>
              <w:spacing w:after="0" w:before="0" w:line="240" w:lineRule="auto"/>
              <w:jc w:val="center"/>
              <w:rPr/>
            </w:pPr>
            <w:r w:rsidDel="00000000" w:rsidR="00000000" w:rsidRPr="00000000">
              <w:rPr>
                <w:rtl w:val="0"/>
              </w:rPr>
              <w:t xml:space="preserve">Desenvolvimento do chatbot</w:t>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6C">
            <w:pPr>
              <w:spacing w:after="0" w:before="0" w:line="240" w:lineRule="auto"/>
              <w:jc w:val="center"/>
              <w:rPr/>
            </w:pPr>
            <w:r w:rsidDel="00000000" w:rsidR="00000000" w:rsidRPr="00000000">
              <w:rPr>
                <w:rFonts w:ascii="Arial" w:cs="Arial" w:eastAsia="Arial" w:hAnsi="Arial"/>
                <w:b w:val="0"/>
                <w:bCs w:val="0"/>
                <w:sz w:val="21"/>
                <w:szCs w:val="21"/>
                <w:rtl w:val="0"/>
              </w:rPr>
              <w:t xml:space="preserve">João Pedro Sousa</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6D">
            <w:pPr>
              <w:spacing w:after="0" w:before="0" w:line="240" w:lineRule="auto"/>
              <w:jc w:val="center"/>
              <w:rPr/>
            </w:pPr>
            <w:r w:rsidDel="00000000" w:rsidR="00000000" w:rsidRPr="00000000">
              <w:rPr>
                <w:rFonts w:ascii="Arial" w:cs="Arial" w:eastAsia="Arial" w:hAnsi="Arial"/>
                <w:b w:val="0"/>
                <w:bCs w:val="0"/>
                <w:sz w:val="21"/>
                <w:szCs w:val="21"/>
                <w:rtl w:val="0"/>
              </w:rPr>
              <w:t xml:space="preserve">573962</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6E">
            <w:pPr>
              <w:spacing w:after="0" w:before="0" w:line="240" w:lineRule="auto"/>
              <w:jc w:val="center"/>
              <w:rPr/>
            </w:pPr>
            <w:r w:rsidDel="00000000" w:rsidR="00000000" w:rsidRPr="00000000">
              <w:rPr>
                <w:rtl w:val="0"/>
              </w:rPr>
              <w:t xml:space="preserve">Memória da conversa</w:t>
            </w:r>
          </w:p>
        </w:tc>
      </w:tr>
      <w:tr>
        <w:trPr>
          <w:cantSplit w:val="0"/>
          <w:tblHeader w:val="0"/>
        </w:trPr>
        <w:tc>
          <w:tcPr>
            <w:shd w:fill="e7eaec" w:val="clear"/>
            <w:tcMar>
              <w:top w:w="65.0" w:type="dxa"/>
              <w:bottom w:w="65.0" w:type="dxa"/>
            </w:tcMar>
            <w:vAlign w:val="center"/>
          </w:tcPr>
          <w:p w:rsidR="00000000" w:rsidDel="00000000" w:rsidP="00000000" w:rsidRDefault="00000000" w:rsidRPr="00000000" w14:paraId="0000006F">
            <w:pPr>
              <w:spacing w:after="0" w:before="0" w:line="240" w:lineRule="auto"/>
              <w:jc w:val="center"/>
              <w:rPr/>
            </w:pPr>
            <w:r w:rsidDel="00000000" w:rsidR="00000000" w:rsidRPr="00000000">
              <w:rPr>
                <w:rFonts w:ascii="Arial" w:cs="Arial" w:eastAsia="Arial" w:hAnsi="Arial"/>
                <w:b w:val="0"/>
                <w:bCs w:val="0"/>
                <w:sz w:val="21"/>
                <w:szCs w:val="21"/>
                <w:rtl w:val="0"/>
              </w:rPr>
              <w:t xml:space="preserve">Matheus Evangelista Silva</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70">
            <w:pPr>
              <w:spacing w:after="0" w:before="0" w:line="240" w:lineRule="auto"/>
              <w:jc w:val="center"/>
              <w:rPr/>
            </w:pPr>
            <w:r w:rsidDel="00000000" w:rsidR="00000000" w:rsidRPr="00000000">
              <w:rPr>
                <w:rFonts w:ascii="Arial" w:cs="Arial" w:eastAsia="Arial" w:hAnsi="Arial"/>
                <w:b w:val="0"/>
                <w:bCs w:val="0"/>
                <w:sz w:val="21"/>
                <w:szCs w:val="21"/>
                <w:rtl w:val="0"/>
              </w:rPr>
              <w:t xml:space="preserve">568593</w:t>
            </w:r>
            <w:r w:rsidDel="00000000" w:rsidR="00000000" w:rsidRPr="00000000">
              <w:rPr>
                <w:rtl w:val="0"/>
              </w:rPr>
            </w:r>
          </w:p>
        </w:tc>
        <w:tc>
          <w:tcPr>
            <w:shd w:fill="e7eaec" w:val="clear"/>
            <w:tcMar>
              <w:top w:w="65.0" w:type="dxa"/>
              <w:bottom w:w="65.0" w:type="dxa"/>
            </w:tcMar>
            <w:vAlign w:val="center"/>
          </w:tcPr>
          <w:p w:rsidR="00000000" w:rsidDel="00000000" w:rsidP="00000000" w:rsidRDefault="00000000" w:rsidRPr="00000000" w14:paraId="00000071">
            <w:pPr>
              <w:spacing w:after="0" w:before="0" w:line="240" w:lineRule="auto"/>
              <w:jc w:val="center"/>
              <w:rPr/>
            </w:pPr>
            <w:r w:rsidDel="00000000" w:rsidR="00000000" w:rsidRPr="00000000">
              <w:rPr>
                <w:rtl w:val="0"/>
              </w:rPr>
              <w:t xml:space="preserve">Estrutura das respostas</w:t>
            </w:r>
          </w:p>
        </w:tc>
      </w:tr>
      <w:tr>
        <w:trPr>
          <w:cantSplit w:val="0"/>
          <w:tblHeader w:val="0"/>
        </w:trPr>
        <w:tc>
          <w:tcPr>
            <w:shd w:fill="ccd2d7" w:val="clear"/>
            <w:tcMar>
              <w:top w:w="65.0" w:type="dxa"/>
              <w:bottom w:w="65.0" w:type="dxa"/>
            </w:tcMar>
            <w:vAlign w:val="center"/>
          </w:tcPr>
          <w:p w:rsidR="00000000" w:rsidDel="00000000" w:rsidP="00000000" w:rsidRDefault="00000000" w:rsidRPr="00000000" w14:paraId="00000072">
            <w:pPr>
              <w:spacing w:after="0" w:before="0" w:line="240" w:lineRule="auto"/>
              <w:jc w:val="center"/>
              <w:rPr/>
            </w:pPr>
            <w:r w:rsidDel="00000000" w:rsidR="00000000" w:rsidRPr="00000000">
              <w:rPr>
                <w:rFonts w:ascii="Arial" w:cs="Arial" w:eastAsia="Arial" w:hAnsi="Arial"/>
                <w:b w:val="0"/>
                <w:bCs w:val="0"/>
                <w:sz w:val="21"/>
                <w:szCs w:val="21"/>
                <w:rtl w:val="0"/>
              </w:rPr>
              <w:t xml:space="preserve">Murilo Lima de Carvalho</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73">
            <w:pPr>
              <w:spacing w:after="0" w:before="0" w:line="240" w:lineRule="auto"/>
              <w:jc w:val="center"/>
              <w:rPr/>
            </w:pPr>
            <w:r w:rsidDel="00000000" w:rsidR="00000000" w:rsidRPr="00000000">
              <w:rPr>
                <w:rFonts w:ascii="Arial" w:cs="Arial" w:eastAsia="Arial" w:hAnsi="Arial"/>
                <w:b w:val="0"/>
                <w:bCs w:val="0"/>
                <w:sz w:val="21"/>
                <w:szCs w:val="21"/>
                <w:rtl w:val="0"/>
              </w:rPr>
              <w:t xml:space="preserve">570156</w:t>
            </w:r>
            <w:r w:rsidDel="00000000" w:rsidR="00000000" w:rsidRPr="00000000">
              <w:rPr>
                <w:rtl w:val="0"/>
              </w:rPr>
            </w:r>
          </w:p>
        </w:tc>
        <w:tc>
          <w:tcPr>
            <w:shd w:fill="ccd2d7" w:val="clear"/>
            <w:tcMar>
              <w:top w:w="65.0" w:type="dxa"/>
              <w:bottom w:w="65.0" w:type="dxa"/>
            </w:tcMar>
            <w:vAlign w:val="center"/>
          </w:tcPr>
          <w:p w:rsidR="00000000" w:rsidDel="00000000" w:rsidP="00000000" w:rsidRDefault="00000000" w:rsidRPr="00000000" w14:paraId="00000074">
            <w:pPr>
              <w:spacing w:after="0" w:before="0" w:line="240" w:lineRule="auto"/>
              <w:jc w:val="center"/>
              <w:rPr/>
            </w:pPr>
            <w:r w:rsidDel="00000000" w:rsidR="00000000" w:rsidRPr="00000000">
              <w:rPr>
                <w:rtl w:val="0"/>
              </w:rPr>
              <w:t xml:space="preserve">Segurança e documentação</w:t>
            </w:r>
          </w:p>
        </w:tc>
      </w:tr>
    </w:tbl>
    <w:p w:rsidR="00000000" w:rsidDel="00000000" w:rsidP="00000000" w:rsidRDefault="00000000" w:rsidRPr="00000000" w14:paraId="00000075">
      <w:pPr>
        <w:spacing w:after="200" w:before="280" w:lineRule="auto"/>
        <w:jc w:val="center"/>
        <w:rPr>
          <w:sz w:val="26"/>
          <w:szCs w:val="26"/>
        </w:rPr>
      </w:pPr>
      <w:r w:rsidDel="00000000" w:rsidR="00000000" w:rsidRPr="00000000">
        <w:rPr>
          <w:rFonts w:ascii="Century Gothic" w:cs="Century Gothic" w:eastAsia="Century Gothic" w:hAnsi="Century Gothic"/>
          <w:b w:val="1"/>
          <w:bCs w:val="1"/>
          <w:i w:val="1"/>
          <w:iCs w:val="1"/>
          <w:sz w:val="62"/>
          <w:szCs w:val="62"/>
          <w:rtl w:val="0"/>
        </w:rPr>
        <w:t xml:space="preserve">Conclusão</w:t>
      </w:r>
      <w:r w:rsidDel="00000000" w:rsidR="00000000" w:rsidRPr="00000000">
        <w:rPr>
          <w:rtl w:val="0"/>
        </w:rPr>
      </w:r>
    </w:p>
    <w:p w:rsidR="00000000" w:rsidDel="00000000" w:rsidP="00000000" w:rsidRDefault="00000000" w:rsidRPr="00000000" w14:paraId="00000076">
      <w:pPr>
        <w:spacing w:after="80" w:before="0" w:line="240" w:lineRule="auto"/>
        <w:ind w:left="567" w:right="567" w:firstLine="0"/>
        <w:jc w:val="left"/>
        <w:rPr/>
      </w:pPr>
      <w:r>
        <w:rPr>
          <w:rFonts w:ascii="Arial" w:hAnsi="Arial"/>
          <w:sz w:val="21"/>
        </w:rPr>
        <w:t>A Sprint 03 evoluiu o ChargeGrid de uma solução manual para uma arquitetura LCEL com memória, validação Pydantic v2, guardrails e avaliação reproduzível. O ganho medido foi de 62,5% para 100% de respostas totalmente adequadas, com 100% de structured output válido no gpt-oss:120b-cloud e recusa correta ao teste de prompt injection.</w:t>
      </w:r>
    </w:p>
    <w:sectPr>
      <w:headerReference r:id="rId16" w:type="default"/>
      <w:footerReference r:id="rId17" w:type="default"/>
      <w:type w:val="nextPage"/>
      <w:pgSz w:h="16838" w:w="11906" w:orient="portrait"/>
      <w:pgMar w:bottom="283" w:top="142" w:left="595" w:right="595" w:header="0" w:footer="1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right"/>
      <w:rPr/>
    </w:pPr>
    <w:r w:rsidDel="00000000" w:rsidR="00000000" w:rsidRPr="00000000">
      <w:rPr>
        <w:rFonts w:ascii="Arial" w:cs="Arial" w:eastAsia="Arial" w:hAnsi="Arial"/>
        <w:color w:val="5a5a5a"/>
        <w:sz w:val="18"/>
        <w:szCs w:val="18"/>
        <w:rtl w:val="0"/>
      </w:rPr>
      <w:t xml:space="preserve">2</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jc w:val="right"/>
      <w:rPr/>
    </w:pPr>
    <w:r w:rsidDel="00000000" w:rsidR="00000000" w:rsidRPr="00000000">
      <w:rPr>
        <w:rFonts w:ascii="Arial" w:cs="Arial" w:eastAsia="Arial" w:hAnsi="Arial"/>
        <w:color w:val="5a5a5a"/>
        <w:sz w:val="18"/>
        <w:szCs w:val="18"/>
        <w:rtl w:val="0"/>
      </w:rPr>
      <w:t xml:space="preserve">3</w:t>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jc w:val="right"/>
      <w:rPr/>
    </w:pPr>
    <w:r w:rsidDel="00000000" w:rsidR="00000000" w:rsidRPr="00000000">
      <w:rPr>
        <w:rFonts w:ascii="Arial" w:cs="Arial" w:eastAsia="Arial" w:hAnsi="Arial"/>
        <w:color w:val="5a5a5a"/>
        <w:sz w:val="18"/>
        <w:szCs w:val="18"/>
        <w:rtl w:val="0"/>
      </w:rPr>
      <w:t xml:space="preserve">4</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rFonts w:ascii="Arial" w:cs="Arial" w:eastAsia="Arial" w:hAnsi="Arial"/>
        <w:color w:val="5a5a5a"/>
        <w:sz w:val="18"/>
        <w:szCs w:val="18"/>
        <w:rtl w:val="0"/>
      </w:rPr>
      <w:t xml:space="preserve">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63" w:hanging="597"/>
      <w:jc w:val="center"/>
    </w:pPr>
    <w:rPr>
      <w:rFonts w:ascii="Century Gothic" w:cs="Century Gothic" w:eastAsia="Century Gothic" w:hAnsi="Century Gothic"/>
      <w:b w:val="1"/>
      <w:bCs w:val="1"/>
      <w:i w:val="1"/>
      <w:iCs w:val="1"/>
      <w:sz w:val="76"/>
      <w:szCs w:val="76"/>
    </w:rPr>
  </w:style>
  <w:style w:type="paragraph" w:styleId="Heading2">
    <w:name w:val="heading 2"/>
    <w:basedOn w:val="Normal"/>
    <w:next w:val="Normal"/>
    <w:pPr>
      <w:spacing w:before="247" w:lineRule="auto"/>
      <w:ind w:left="3" w:right="1"/>
      <w:jc w:val="center"/>
    </w:pPr>
    <w:rPr>
      <w:rFonts w:ascii="Verdana" w:cs="Verdana" w:eastAsia="Verdana" w:hAnsi="Verdana"/>
      <w:sz w:val="56"/>
      <w:szCs w:val="5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 w:right="4"/>
      <w:jc w:val="center"/>
    </w:pPr>
    <w:rPr>
      <w:rFonts w:ascii="Century Gothic" w:cs="Century Gothic" w:eastAsia="Century Gothic" w:hAnsi="Century Gothic"/>
      <w:b w:val="1"/>
      <w:bCs w:val="1"/>
      <w:i w:val="1"/>
      <w:iCs w:val="1"/>
      <w:sz w:val="84"/>
      <w:szCs w:val="8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2026-05-22T00:00:00Z</vt:lpwstr>
  </property>
  <property fmtid="{D5CDD505-2E9C-101B-9397-08002B2CF9AE}" pid="3" name="Creator">
    <vt:lpwstr>Microsoft® PowerPoint® 2016</vt:lpwstr>
  </property>
  <property fmtid="{D5CDD505-2E9C-101B-9397-08002B2CF9AE}" pid="4" name="LastSaved">
    <vt:lpwstr>2026-06-13T00:00:00Z</vt:lpwstr>
  </property>
  <property fmtid="{D5CDD505-2E9C-101B-9397-08002B2CF9AE}" pid="5" name="Producer">
    <vt:lpwstr>3-Heights(TM) PDF Security Shell 4.8.25.2 (http://www.pdf-tools.com)</vt:lpwstr>
  </property>
</Properties>
</file>