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Look w:val="04A0" w:firstRow="1" w:lastRow="0" w:firstColumn="1" w:lastColumn="0" w:noHBand="0" w:noVBand="1"/>
      </w:tblPr>
      <w:tblGrid>
        <w:gridCol w:w="3456"/>
        <w:gridCol w:w="7344"/>
      </w:tblGrid>
      <w:tr w:rsidR="001C3AE5">
        <w:tc>
          <w:tcPr>
            <w:tcW w:w="1600" w:type="pct"/>
            <w:shd w:val="clear" w:color="auto" w:fill="auto"/>
            <w:tcMar>
              <w:top w:w="0" w:type="dxa"/>
              <w:left w:w="0" w:type="dxa"/>
              <w:bottom w:w="0" w:type="dxa"/>
              <w:right w:w="240" w:type="dxa"/>
            </w:tcMar>
          </w:tcPr>
          <w:p w:rsidR="00D9484A" w:rsidRPr="005527EE" w:rsidRDefault="00F33C5F" w:rsidP="001E5837">
            <w:bookmarkStart w:id="0" w:name="_GoBack"/>
            <w:bookmarkEnd w:id="0"/>
            <w:r w:rsidRPr="005527EE">
              <w:rPr>
                <w:noProof/>
              </w:rPr>
              <w:drawing>
                <wp:inline distT="0" distB="0" distL="0" distR="0">
                  <wp:extent cx="458729" cy="388391"/>
                  <wp:effectExtent l="0" t="0" r="0" b="0"/>
                  <wp:docPr id="100001" name="Picture 100001" descr="CVTC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r:embed="rId7"/>
                          <a:stretch>
                            <a:fillRect/>
                          </a:stretch>
                        </pic:blipFill>
                        <pic:spPr>
                          <a:xfrm>
                            <a:off x="0" y="0"/>
                            <a:ext cx="458729" cy="388391"/>
                          </a:xfrm>
                          <a:prstGeom prst="rect">
                            <a:avLst/>
                          </a:prstGeom>
                        </pic:spPr>
                      </pic:pic>
                    </a:graphicData>
                  </a:graphic>
                </wp:inline>
              </w:drawing>
            </w:r>
          </w:p>
        </w:tc>
        <w:tc>
          <w:tcPr>
            <w:tcW w:w="3400" w:type="pct"/>
            <w:shd w:val="clear" w:color="auto" w:fill="auto"/>
            <w:tcMar>
              <w:top w:w="0" w:type="dxa"/>
              <w:left w:w="0" w:type="dxa"/>
              <w:bottom w:w="0" w:type="dxa"/>
              <w:right w:w="0" w:type="dxa"/>
            </w:tcMar>
          </w:tcPr>
          <w:p w:rsidR="00D9484A" w:rsidRPr="005527EE" w:rsidRDefault="00F33C5F" w:rsidP="001E5837">
            <w:pPr>
              <w:pStyle w:val="Title"/>
              <w:jc w:val="right"/>
            </w:pPr>
            <w:r w:rsidRPr="005527EE">
              <w:t>152-107 Web 1 - HTML &amp; CSS</w:t>
            </w:r>
          </w:p>
          <w:p w:rsidR="00D9484A" w:rsidRPr="005527EE" w:rsidRDefault="00F33C5F" w:rsidP="001E5837">
            <w:pPr>
              <w:pStyle w:val="Heading3"/>
              <w:jc w:val="right"/>
            </w:pPr>
            <w:r w:rsidRPr="005527EE">
              <w:t>152-107_Web1_Online_Spring2021_Loewenhagen_Syllabus Syllabus</w:t>
            </w:r>
          </w:p>
          <w:p w:rsidR="00D9484A" w:rsidRPr="005527EE" w:rsidRDefault="00F33C5F" w:rsidP="001E5837">
            <w:pPr>
              <w:pStyle w:val="Heading3"/>
              <w:jc w:val="right"/>
            </w:pPr>
            <w:r w:rsidRPr="005527EE">
              <w:t>Kyle Loewenhagen</w:t>
            </w:r>
          </w:p>
        </w:tc>
      </w:tr>
    </w:tbl>
    <w:p w:rsidR="00D9484A" w:rsidRPr="005527EE" w:rsidRDefault="00F33C5F" w:rsidP="001E5837">
      <w:pPr>
        <w:pStyle w:val="Heading1"/>
      </w:pPr>
      <w:r w:rsidRPr="005527EE">
        <w:t>Course Information</w:t>
      </w:r>
    </w:p>
    <w:p w:rsidR="00D9484A" w:rsidRPr="005527EE" w:rsidRDefault="00F33C5F" w:rsidP="001E5837">
      <w:r w:rsidRPr="005527EE">
        <w:t xml:space="preserve">This course is designed to be a "first course" in web site development. Students work with a text editor and a browser to </w:t>
      </w:r>
      <w:r w:rsidRPr="005527EE">
        <w:t>develop web pages from scratch using HTML and Cascading Style Sheets (CSS) to control color, layout, text, and images. Responsive design principles and accessibility standards are incorporated to ensure web sites are usable and professional-looking. Tables</w:t>
      </w:r>
      <w:r w:rsidRPr="005527EE">
        <w:t>, forms, audio, and video components are included to add variety and pizzazz! </w:t>
      </w:r>
    </w:p>
    <w:p w:rsidR="001C3AE5" w:rsidRDefault="00F33C5F" w:rsidP="001E5837">
      <w:pPr>
        <w:pStyle w:val="NoSpacing"/>
      </w:pPr>
      <w:r>
        <w:t>Credits: 3</w:t>
      </w:r>
    </w:p>
    <w:p w:rsidR="001C3AE5" w:rsidRDefault="00F33C5F" w:rsidP="001E5837">
      <w:pPr>
        <w:pStyle w:val="NoSpacing"/>
      </w:pPr>
      <w:r>
        <w:t>Total Hours: 64</w:t>
      </w:r>
    </w:p>
    <w:p w:rsidR="001C3AE5" w:rsidRDefault="00F33C5F" w:rsidP="001E5837">
      <w:pPr>
        <w:pStyle w:val="NoSpacing"/>
      </w:pPr>
      <w:r>
        <w:t>Pre/Corequisites:</w:t>
      </w:r>
    </w:p>
    <w:p w:rsidR="001C3AE5" w:rsidRDefault="00F33C5F" w:rsidP="001E5837">
      <w:pPr>
        <w:pStyle w:val="NoSpacing"/>
        <w:numPr>
          <w:ilvl w:val="0"/>
          <w:numId w:val="14"/>
        </w:numPr>
        <w:spacing w:afterAutospacing="1"/>
      </w:pPr>
      <w:r>
        <w:t>Prerequisite: Basic computer skills (how to use the computer to navigate windows with a mouse, use email, search the Web, and create</w:t>
      </w:r>
      <w:r>
        <w:t>/manipulate folders).</w:t>
      </w:r>
    </w:p>
    <w:p w:rsidR="001C3AE5" w:rsidRDefault="00F33C5F">
      <w:pPr>
        <w:pStyle w:val="Heading1"/>
      </w:pPr>
      <w:r>
        <w:t>Instructor</w:t>
      </w:r>
    </w:p>
    <w:p w:rsidR="001C3AE5" w:rsidRDefault="00F33C5F">
      <w:pPr>
        <w:pStyle w:val="NoSpacing"/>
      </w:pPr>
      <w:r>
        <w:t>Kyle Loewenhagen</w:t>
      </w:r>
    </w:p>
    <w:p w:rsidR="001C3AE5" w:rsidRDefault="00F33C5F">
      <w:pPr>
        <w:pStyle w:val="NoSpacing"/>
      </w:pPr>
      <w:r>
        <w:t xml:space="preserve">Email: </w:t>
      </w:r>
      <w:hyperlink r:id="rId8" w:history="1">
        <w:r>
          <w:rPr>
            <w:color w:val="0000FF"/>
            <w:u w:val="single" w:color="0000FF"/>
          </w:rPr>
          <w:t>KLOEWENHAGEN@cvtc.edu</w:t>
        </w:r>
      </w:hyperlink>
    </w:p>
    <w:p w:rsidR="001C3AE5" w:rsidRDefault="00F33C5F">
      <w:pPr>
        <w:pStyle w:val="NoSpacing"/>
      </w:pPr>
      <w:r>
        <w:t>Office Phone: 715-858-1881</w:t>
      </w:r>
    </w:p>
    <w:p w:rsidR="001C3AE5" w:rsidRDefault="00F33C5F">
      <w:pPr>
        <w:pStyle w:val="NoSpacing"/>
      </w:pPr>
      <w:r>
        <w:t>Office Location: Eau Claire Business Center (BEC) BEC 161 620 W. Clairemont Ave Eau Claire, WI 54701</w:t>
      </w:r>
    </w:p>
    <w:p w:rsidR="001C3AE5" w:rsidRDefault="00F33C5F">
      <w:pPr>
        <w:pStyle w:val="NoSpacing"/>
      </w:pPr>
      <w:r>
        <w:t xml:space="preserve">Office Hours: My office hours are posted in my "Profile" on Canvas. I have integrated Microsoft Teams into our Canvas course and created a “Loewenhagen Office Hours” team. Look for the yellow "Office Hours" logo on the Home page of our course and click on </w:t>
      </w:r>
      <w:r>
        <w:t>it to launch my virtual office hour. Call or send IM during scheduled online office hours. In addition, I do monitor my college email during office hours.</w:t>
      </w:r>
    </w:p>
    <w:p w:rsidR="001C3AE5" w:rsidRDefault="00F33C5F">
      <w:pPr>
        <w:pStyle w:val="Heading1"/>
      </w:pPr>
      <w:r>
        <w:t>Textbooks</w:t>
      </w:r>
    </w:p>
    <w:p w:rsidR="001C3AE5" w:rsidRDefault="00F33C5F">
      <w:r>
        <w:t>Terry Felke-Morris. Basics of Web Design: HTML &amp; CSS. Pearson Addison Wesley. 2020. </w:t>
      </w:r>
      <w:r>
        <w:rPr>
          <w:b/>
          <w:bCs/>
        </w:rPr>
        <w:t>Edition</w:t>
      </w:r>
      <w:r>
        <w:rPr>
          <w:b/>
          <w:bCs/>
        </w:rPr>
        <w:t>:</w:t>
      </w:r>
      <w:r>
        <w:t xml:space="preserve"> 5. ISBN: 978-0-13-522548-6. </w:t>
      </w:r>
      <w:r>
        <w:rPr>
          <w:b/>
          <w:bCs/>
        </w:rPr>
        <w:t>Source:</w:t>
      </w:r>
      <w:r>
        <w:t xml:space="preserve"> CVTC - Follett Bookstore or Pearson. </w:t>
      </w:r>
      <w:r>
        <w:rPr>
          <w:b/>
          <w:bCs/>
        </w:rPr>
        <w:t xml:space="preserve">Required. </w:t>
      </w:r>
    </w:p>
    <w:p w:rsidR="001C3AE5" w:rsidRDefault="00F33C5F">
      <w:pPr>
        <w:pStyle w:val="Heading1"/>
      </w:pPr>
      <w:r>
        <w:t>Supplies</w:t>
      </w:r>
    </w:p>
    <w:p w:rsidR="001C3AE5" w:rsidRDefault="00F33C5F">
      <w:pPr>
        <w:pStyle w:val="NoSpacing"/>
        <w:numPr>
          <w:ilvl w:val="0"/>
          <w:numId w:val="15"/>
        </w:numPr>
        <w:spacing w:afterAutospacing="1"/>
      </w:pPr>
      <w:r>
        <w:t>Storage device.  </w:t>
      </w:r>
      <w:r>
        <w:rPr>
          <w:b/>
          <w:bCs/>
        </w:rPr>
        <w:t xml:space="preserve">Description: </w:t>
      </w:r>
      <w:r>
        <w:t>Students will need to maintain documents created as assignments for this course. Students may also prefer to make copies of numerou</w:t>
      </w:r>
      <w:r>
        <w:t>s documents supplied by instructor. A computer hard drive is sufficient; however, a portable storage device (flash/thumb drive) will be useful if work is done at more than one location.  Google Drive or OneDrive would also meet this requirement. Required. </w:t>
      </w:r>
    </w:p>
    <w:p w:rsidR="001C3AE5" w:rsidRDefault="00F33C5F">
      <w:pPr>
        <w:pStyle w:val="NoSpacing"/>
        <w:numPr>
          <w:ilvl w:val="0"/>
          <w:numId w:val="15"/>
        </w:numPr>
        <w:spacing w:afterAutospacing="1"/>
      </w:pPr>
      <w:r>
        <w:t>Access to a computer with Internet, Notepad, Microsoft Word. Required. </w:t>
      </w:r>
    </w:p>
    <w:p w:rsidR="001C3AE5" w:rsidRDefault="00F33C5F">
      <w:pPr>
        <w:pStyle w:val="Heading1"/>
      </w:pPr>
      <w:r>
        <w:t>Course Competencies</w:t>
      </w:r>
    </w:p>
    <w:p w:rsidR="001C3AE5" w:rsidRDefault="00F33C5F">
      <w:pPr>
        <w:pStyle w:val="SyllabiReportCourseCompItem"/>
      </w:pPr>
      <w:r>
        <w:t>1. Investigate the role of Internet technology in web development</w:t>
      </w:r>
    </w:p>
    <w:p w:rsidR="001C3AE5" w:rsidRDefault="00F33C5F">
      <w:pPr>
        <w:pStyle w:val="SyllabiReportCourseCompItem"/>
      </w:pPr>
      <w:r>
        <w:t>2. Enhance the web development process through the use of web development tools</w:t>
      </w:r>
    </w:p>
    <w:p w:rsidR="001C3AE5" w:rsidRDefault="00F33C5F">
      <w:pPr>
        <w:pStyle w:val="SyllabiReportCourseCompItem"/>
      </w:pPr>
      <w:r>
        <w:t>3. Construct a ba</w:t>
      </w:r>
      <w:r>
        <w:t>sic web page with HTML code</w:t>
      </w:r>
    </w:p>
    <w:p w:rsidR="001C3AE5" w:rsidRDefault="00F33C5F">
      <w:pPr>
        <w:pStyle w:val="SyllabiReportCourseCompItem"/>
      </w:pPr>
      <w:r>
        <w:lastRenderedPageBreak/>
        <w:t>4. Integrate functional links, images, tables, forms, and audio/video on a web page</w:t>
      </w:r>
    </w:p>
    <w:p w:rsidR="001C3AE5" w:rsidRDefault="00F33C5F">
      <w:pPr>
        <w:pStyle w:val="SyllabiReportCourseCompItem"/>
      </w:pPr>
      <w:r>
        <w:t>5. Manipulate the appearance of a web page using Cascading Style Sheets (CSS)</w:t>
      </w:r>
    </w:p>
    <w:p w:rsidR="001C3AE5" w:rsidRDefault="00F33C5F">
      <w:pPr>
        <w:pStyle w:val="SyllabiReportCourseCompItem"/>
      </w:pPr>
      <w:r>
        <w:t>6. Incorporate appropriate web design standards and principles</w:t>
      </w:r>
    </w:p>
    <w:p w:rsidR="001C3AE5" w:rsidRDefault="00F33C5F">
      <w:pPr>
        <w:pStyle w:val="SyllabiReportCourseCompItem"/>
      </w:pPr>
      <w:r>
        <w:t xml:space="preserve">7. </w:t>
      </w:r>
      <w:r>
        <w:t>Design a web site with accessibility standards in mind</w:t>
      </w:r>
    </w:p>
    <w:p w:rsidR="001C3AE5" w:rsidRDefault="00F33C5F">
      <w:pPr>
        <w:pStyle w:val="SyllabiReportCourseCompItem"/>
      </w:pPr>
      <w:r>
        <w:t>8. Incorporate responsive web design techniques</w:t>
      </w:r>
    </w:p>
    <w:p w:rsidR="001C3AE5" w:rsidRDefault="00F33C5F">
      <w:pPr>
        <w:pStyle w:val="SyllabiReportCourseCompItem"/>
      </w:pPr>
      <w:r>
        <w:t>9. Demonstrate business professionalism in an Information Technology environment</w:t>
      </w:r>
    </w:p>
    <w:p w:rsidR="001C3AE5" w:rsidRDefault="00F33C5F">
      <w:pPr>
        <w:pStyle w:val="Heading1"/>
      </w:pPr>
      <w:r>
        <w:t>Class Information</w:t>
      </w:r>
    </w:p>
    <w:p w:rsidR="001C3AE5" w:rsidRDefault="00F33C5F">
      <w:pPr>
        <w:pStyle w:val="NoSpacing"/>
      </w:pPr>
      <w:r>
        <w:t>Term: Spring</w:t>
      </w:r>
      <w:r>
        <w:tab/>
        <w:t>Year: 2021</w:t>
      </w:r>
      <w:r>
        <w:tab/>
        <w:t>Start Date: 1/25/2021</w:t>
      </w:r>
      <w:r>
        <w:tab/>
        <w:t>End Date</w:t>
      </w:r>
      <w:r>
        <w:t>: 3/19/2021</w:t>
      </w:r>
    </w:p>
    <w:p w:rsidR="001C3AE5" w:rsidRDefault="00F33C5F">
      <w:pPr>
        <w:pStyle w:val="NoSpacing"/>
      </w:pPr>
      <w:r>
        <w:t>Delivery Mode: Online</w:t>
      </w:r>
    </w:p>
    <w:p w:rsidR="001C3AE5" w:rsidRDefault="00F33C5F">
      <w:pPr>
        <w:pStyle w:val="Heading1"/>
      </w:pPr>
      <w:r>
        <w:t>Core Abilities</w:t>
      </w:r>
    </w:p>
    <w:p w:rsidR="001C3AE5" w:rsidRDefault="00F33C5F">
      <w:pPr>
        <w:pStyle w:val="NoSpacing"/>
      </w:pPr>
      <w:r>
        <w:t xml:space="preserve">Communicates Effectively </w:t>
      </w:r>
    </w:p>
    <w:p w:rsidR="001C3AE5" w:rsidRDefault="00F33C5F">
      <w:pPr>
        <w:pStyle w:val="NoSpacing"/>
      </w:pPr>
      <w:r>
        <w:t>Models Integrity</w:t>
      </w:r>
    </w:p>
    <w:p w:rsidR="001C3AE5" w:rsidRDefault="00F33C5F">
      <w:pPr>
        <w:pStyle w:val="NoSpacing"/>
      </w:pPr>
      <w:r>
        <w:t xml:space="preserve">Thinks Critically </w:t>
      </w:r>
    </w:p>
    <w:p w:rsidR="001C3AE5" w:rsidRDefault="00F33C5F">
      <w:pPr>
        <w:pStyle w:val="Heading1"/>
      </w:pPr>
      <w:r>
        <w:t>Program Outcomes</w:t>
      </w:r>
    </w:p>
    <w:p w:rsidR="001C3AE5" w:rsidRDefault="00F33C5F">
      <w:pPr>
        <w:pStyle w:val="NoSpacing"/>
      </w:pPr>
      <w:r>
        <w:t>Navigate in a software development environment</w:t>
      </w:r>
    </w:p>
    <w:p w:rsidR="001C3AE5" w:rsidRDefault="00F33C5F">
      <w:pPr>
        <w:pStyle w:val="Heading1"/>
      </w:pPr>
      <w:r>
        <w:t>Grading Information</w:t>
      </w:r>
    </w:p>
    <w:tbl>
      <w:tblPr>
        <w:tblW w:w="0" w:type="auto"/>
        <w:tblInd w:w="113" w:type="dxa"/>
        <w:tblCellMar>
          <w:left w:w="0" w:type="dxa"/>
          <w:right w:w="0" w:type="dxa"/>
        </w:tblCellMar>
        <w:tblLook w:val="04A0" w:firstRow="1" w:lastRow="0" w:firstColumn="1" w:lastColumn="0" w:noHBand="0" w:noVBand="1"/>
      </w:tblPr>
      <w:tblGrid>
        <w:gridCol w:w="10913"/>
      </w:tblGrid>
      <w:tr w:rsidR="001C3AE5">
        <w:tc>
          <w:tcPr>
            <w:tcW w:w="11216" w:type="dxa"/>
            <w:tcMar>
              <w:top w:w="5" w:type="dxa"/>
              <w:left w:w="113" w:type="dxa"/>
              <w:bottom w:w="125" w:type="dxa"/>
              <w:right w:w="113" w:type="dxa"/>
            </w:tcMar>
            <w:hideMark/>
          </w:tcPr>
          <w:p w:rsidR="001C3AE5" w:rsidRDefault="00F33C5F">
            <w:pPr>
              <w:pStyle w:val="NoSpacing"/>
              <w:spacing w:before="0" w:after="120"/>
              <w:rPr>
                <w:rFonts w:ascii="Arial" w:eastAsia="Arial" w:hAnsi="Arial" w:cs="Arial"/>
                <w:sz w:val="23"/>
                <w:szCs w:val="23"/>
              </w:rPr>
            </w:pPr>
            <w:r>
              <w:rPr>
                <w:rFonts w:ascii="Arial" w:eastAsia="Arial" w:hAnsi="Arial" w:cs="Arial"/>
                <w:sz w:val="23"/>
                <w:szCs w:val="23"/>
              </w:rPr>
              <w:t xml:space="preserve">This is a competency-based course.  A competency is a </w:t>
            </w:r>
            <w:r>
              <w:rPr>
                <w:rFonts w:ascii="Arial" w:eastAsia="Arial" w:hAnsi="Arial" w:cs="Arial"/>
                <w:sz w:val="23"/>
                <w:szCs w:val="23"/>
              </w:rPr>
              <w:t>skill or knowledge that must be practiced and attained in a course.  A list of competencies is included for this course.  When assessed, each competency is divided into a series of learning objectives to provide a more detailed description.  A student must</w:t>
            </w:r>
            <w:r>
              <w:rPr>
                <w:rFonts w:ascii="Arial" w:eastAsia="Arial" w:hAnsi="Arial" w:cs="Arial"/>
                <w:sz w:val="23"/>
                <w:szCs w:val="23"/>
              </w:rPr>
              <w:t xml:space="preserve"> prove to be competent in order to pass the course.  </w:t>
            </w:r>
            <w:r>
              <w:rPr>
                <w:rFonts w:ascii="Arial" w:eastAsia="Arial" w:hAnsi="Arial" w:cs="Arial"/>
                <w:sz w:val="23"/>
                <w:szCs w:val="23"/>
              </w:rPr>
              <w:br/>
            </w:r>
            <w:r>
              <w:rPr>
                <w:rFonts w:ascii="Arial" w:eastAsia="Arial" w:hAnsi="Arial" w:cs="Arial"/>
                <w:sz w:val="23"/>
                <w:szCs w:val="23"/>
              </w:rPr>
              <w:br/>
              <w:t>Each competency will be assessed and assigned the grade A, B, C, D, or F. All competencies must receive a C or better to pass the course. If a student fails a competency, he/she will have one opportuni</w:t>
            </w:r>
            <w:r>
              <w:rPr>
                <w:rFonts w:ascii="Arial" w:eastAsia="Arial" w:hAnsi="Arial" w:cs="Arial"/>
                <w:sz w:val="23"/>
                <w:szCs w:val="23"/>
              </w:rPr>
              <w:t>ty to be reassessed. The maximum grade for a reassessment is a C. The instructor reserves the right to record a zero for any late assignment. If the instructor chooses to grade a late assignment, the highest grade a late assignment can receive is a C-. All</w:t>
            </w:r>
            <w:r>
              <w:rPr>
                <w:rFonts w:ascii="Arial" w:eastAsia="Arial" w:hAnsi="Arial" w:cs="Arial"/>
                <w:sz w:val="23"/>
                <w:szCs w:val="23"/>
              </w:rPr>
              <w:t xml:space="preserve"> assignments and assessments will be graded after the due date. </w:t>
            </w:r>
            <w:r>
              <w:rPr>
                <w:rFonts w:ascii="Arial" w:eastAsia="Arial" w:hAnsi="Arial" w:cs="Arial"/>
                <w:sz w:val="23"/>
                <w:szCs w:val="23"/>
              </w:rPr>
              <w:br/>
            </w:r>
            <w:r>
              <w:rPr>
                <w:rFonts w:ascii="Arial" w:eastAsia="Arial" w:hAnsi="Arial" w:cs="Arial"/>
                <w:sz w:val="23"/>
                <w:szCs w:val="23"/>
              </w:rPr>
              <w:br/>
            </w:r>
            <w:r>
              <w:rPr>
                <w:rFonts w:ascii="Arial" w:eastAsia="Arial" w:hAnsi="Arial" w:cs="Arial"/>
                <w:b/>
                <w:bCs/>
                <w:sz w:val="23"/>
                <w:szCs w:val="23"/>
              </w:rPr>
              <w:t> Course Grade</w:t>
            </w:r>
            <w:r>
              <w:rPr>
                <w:rFonts w:ascii="Arial" w:eastAsia="Arial" w:hAnsi="Arial" w:cs="Arial"/>
                <w:b/>
                <w:bCs/>
                <w:sz w:val="23"/>
                <w:szCs w:val="23"/>
              </w:rPr>
              <w:br/>
            </w:r>
            <w:r>
              <w:rPr>
                <w:rFonts w:ascii="Arial" w:eastAsia="Arial" w:hAnsi="Arial" w:cs="Arial"/>
                <w:b/>
                <w:bCs/>
                <w:sz w:val="23"/>
                <w:szCs w:val="23"/>
              </w:rPr>
              <w:br/>
            </w:r>
            <w:r>
              <w:rPr>
                <w:rFonts w:ascii="Arial" w:eastAsia="Arial" w:hAnsi="Arial" w:cs="Arial"/>
                <w:sz w:val="23"/>
                <w:szCs w:val="23"/>
              </w:rPr>
              <w:t>The course is comprised of Assignments, Assessments Labs, and Discussions graded items. The final grade percentage is calculated by dividing the total points earned by the tot</w:t>
            </w:r>
            <w:r>
              <w:rPr>
                <w:rFonts w:ascii="Arial" w:eastAsia="Arial" w:hAnsi="Arial" w:cs="Arial"/>
                <w:sz w:val="23"/>
                <w:szCs w:val="23"/>
              </w:rPr>
              <w:t>al points possible for the class. Example: 450 earned points / 500 possible points = .90 or 90% The Grade Scale is as follows:</w:t>
            </w:r>
          </w:p>
          <w:tbl>
            <w:tblPr>
              <w:tblW w:w="7905" w:type="dxa"/>
              <w:tblCellMar>
                <w:left w:w="0" w:type="dxa"/>
                <w:right w:w="0" w:type="dxa"/>
              </w:tblCellMar>
              <w:tblLook w:val="04A0" w:firstRow="1" w:lastRow="0" w:firstColumn="1" w:lastColumn="0" w:noHBand="0" w:noVBand="1"/>
            </w:tblPr>
            <w:tblGrid>
              <w:gridCol w:w="570"/>
              <w:gridCol w:w="4028"/>
              <w:gridCol w:w="583"/>
              <w:gridCol w:w="2724"/>
            </w:tblGrid>
            <w:tr w:rsidR="001C3AE5">
              <w:tc>
                <w:tcPr>
                  <w:tcW w:w="360" w:type="pct"/>
                  <w:tcMar>
                    <w:top w:w="5" w:type="dxa"/>
                    <w:left w:w="113" w:type="dxa"/>
                    <w:bottom w:w="5" w:type="dxa"/>
                    <w:right w:w="113" w:type="dxa"/>
                  </w:tcMar>
                  <w:hideMark/>
                </w:tcPr>
                <w:p w:rsidR="001C3AE5" w:rsidRDefault="00F33C5F">
                  <w:pPr>
                    <w:pStyle w:val="NoSpacing"/>
                    <w:spacing w:before="0" w:after="0"/>
                    <w:rPr>
                      <w:rFonts w:ascii="Arial" w:eastAsia="Arial" w:hAnsi="Arial" w:cs="Arial"/>
                      <w:sz w:val="23"/>
                      <w:szCs w:val="23"/>
                    </w:rPr>
                  </w:pPr>
                  <w:r>
                    <w:rPr>
                      <w:color w:val="000000"/>
                      <w:sz w:val="24"/>
                      <w:szCs w:val="24"/>
                    </w:rPr>
                    <w:t>A+</w:t>
                  </w:r>
                </w:p>
              </w:tc>
              <w:tc>
                <w:tcPr>
                  <w:tcW w:w="2547" w:type="pct"/>
                  <w:tcMar>
                    <w:top w:w="5" w:type="dxa"/>
                    <w:left w:w="113" w:type="dxa"/>
                    <w:bottom w:w="5" w:type="dxa"/>
                    <w:right w:w="113" w:type="dxa"/>
                  </w:tcMar>
                  <w:hideMark/>
                </w:tcPr>
                <w:p w:rsidR="001C3AE5" w:rsidRDefault="00F33C5F">
                  <w:pPr>
                    <w:pStyle w:val="NoSpacing"/>
                    <w:spacing w:before="0" w:after="0"/>
                    <w:rPr>
                      <w:rFonts w:ascii="Arial" w:eastAsia="Arial" w:hAnsi="Arial" w:cs="Arial"/>
                      <w:sz w:val="23"/>
                      <w:szCs w:val="23"/>
                    </w:rPr>
                  </w:pPr>
                  <w:r>
                    <w:rPr>
                      <w:color w:val="000000"/>
                      <w:sz w:val="24"/>
                      <w:szCs w:val="24"/>
                    </w:rPr>
                    <w:t>100% </w:t>
                  </w:r>
                </w:p>
              </w:tc>
              <w:tc>
                <w:tcPr>
                  <w:tcW w:w="369" w:type="pct"/>
                  <w:tcMar>
                    <w:top w:w="5" w:type="dxa"/>
                    <w:left w:w="113" w:type="dxa"/>
                    <w:bottom w:w="5" w:type="dxa"/>
                    <w:right w:w="113" w:type="dxa"/>
                  </w:tcMar>
                  <w:hideMark/>
                </w:tcPr>
                <w:p w:rsidR="001C3AE5" w:rsidRDefault="00F33C5F">
                  <w:pPr>
                    <w:pStyle w:val="NoSpacing"/>
                    <w:spacing w:before="0" w:after="0"/>
                    <w:rPr>
                      <w:rFonts w:ascii="Arial" w:eastAsia="Arial" w:hAnsi="Arial" w:cs="Arial"/>
                      <w:sz w:val="23"/>
                      <w:szCs w:val="23"/>
                    </w:rPr>
                  </w:pPr>
                  <w:r>
                    <w:rPr>
                      <w:color w:val="000000"/>
                      <w:sz w:val="24"/>
                      <w:szCs w:val="24"/>
                    </w:rPr>
                    <w:t>C+</w:t>
                  </w:r>
                </w:p>
              </w:tc>
              <w:tc>
                <w:tcPr>
                  <w:tcW w:w="1723" w:type="pct"/>
                  <w:tcMar>
                    <w:top w:w="5" w:type="dxa"/>
                    <w:left w:w="113" w:type="dxa"/>
                    <w:bottom w:w="5" w:type="dxa"/>
                    <w:right w:w="113" w:type="dxa"/>
                  </w:tcMar>
                  <w:hideMark/>
                </w:tcPr>
                <w:p w:rsidR="001C3AE5" w:rsidRDefault="00F33C5F">
                  <w:pPr>
                    <w:pStyle w:val="NoSpacing"/>
                    <w:spacing w:before="0" w:after="0"/>
                    <w:rPr>
                      <w:rFonts w:ascii="Arial" w:eastAsia="Arial" w:hAnsi="Arial" w:cs="Arial"/>
                      <w:sz w:val="23"/>
                      <w:szCs w:val="23"/>
                    </w:rPr>
                  </w:pPr>
                  <w:r>
                    <w:rPr>
                      <w:color w:val="000000"/>
                      <w:sz w:val="24"/>
                      <w:szCs w:val="24"/>
                    </w:rPr>
                    <w:t>77% - 79.9% </w:t>
                  </w:r>
                </w:p>
              </w:tc>
            </w:tr>
            <w:tr w:rsidR="001C3AE5">
              <w:tc>
                <w:tcPr>
                  <w:tcW w:w="360" w:type="pct"/>
                  <w:tcMar>
                    <w:top w:w="5" w:type="dxa"/>
                    <w:left w:w="113" w:type="dxa"/>
                    <w:bottom w:w="5" w:type="dxa"/>
                    <w:right w:w="113" w:type="dxa"/>
                  </w:tcMar>
                  <w:hideMark/>
                </w:tcPr>
                <w:p w:rsidR="001C3AE5" w:rsidRDefault="00F33C5F">
                  <w:pPr>
                    <w:pStyle w:val="NoSpacing"/>
                    <w:spacing w:before="0" w:after="0"/>
                    <w:rPr>
                      <w:rFonts w:ascii="Arial" w:eastAsia="Arial" w:hAnsi="Arial" w:cs="Arial"/>
                      <w:sz w:val="23"/>
                      <w:szCs w:val="23"/>
                    </w:rPr>
                  </w:pPr>
                  <w:r>
                    <w:rPr>
                      <w:color w:val="000000"/>
                      <w:sz w:val="24"/>
                      <w:szCs w:val="24"/>
                    </w:rPr>
                    <w:t>A</w:t>
                  </w:r>
                </w:p>
              </w:tc>
              <w:tc>
                <w:tcPr>
                  <w:tcW w:w="2547" w:type="pct"/>
                  <w:tcMar>
                    <w:top w:w="5" w:type="dxa"/>
                    <w:left w:w="113" w:type="dxa"/>
                    <w:bottom w:w="5" w:type="dxa"/>
                    <w:right w:w="113" w:type="dxa"/>
                  </w:tcMar>
                  <w:hideMark/>
                </w:tcPr>
                <w:p w:rsidR="001C3AE5" w:rsidRDefault="00F33C5F">
                  <w:pPr>
                    <w:pStyle w:val="NoSpacing"/>
                    <w:spacing w:before="0" w:after="0"/>
                    <w:rPr>
                      <w:rFonts w:ascii="Arial" w:eastAsia="Arial" w:hAnsi="Arial" w:cs="Arial"/>
                      <w:sz w:val="23"/>
                      <w:szCs w:val="23"/>
                    </w:rPr>
                  </w:pPr>
                  <w:r>
                    <w:rPr>
                      <w:color w:val="000000"/>
                      <w:sz w:val="24"/>
                      <w:szCs w:val="24"/>
                    </w:rPr>
                    <w:t>93% - 99.9%</w:t>
                  </w:r>
                </w:p>
              </w:tc>
              <w:tc>
                <w:tcPr>
                  <w:tcW w:w="369" w:type="pct"/>
                  <w:tcMar>
                    <w:top w:w="5" w:type="dxa"/>
                    <w:left w:w="113" w:type="dxa"/>
                    <w:bottom w:w="5" w:type="dxa"/>
                    <w:right w:w="113" w:type="dxa"/>
                  </w:tcMar>
                  <w:hideMark/>
                </w:tcPr>
                <w:p w:rsidR="001C3AE5" w:rsidRDefault="00F33C5F">
                  <w:pPr>
                    <w:pStyle w:val="NoSpacing"/>
                    <w:spacing w:before="0" w:after="0"/>
                    <w:rPr>
                      <w:rFonts w:ascii="Arial" w:eastAsia="Arial" w:hAnsi="Arial" w:cs="Arial"/>
                      <w:sz w:val="23"/>
                      <w:szCs w:val="23"/>
                    </w:rPr>
                  </w:pPr>
                  <w:r>
                    <w:rPr>
                      <w:color w:val="000000"/>
                      <w:sz w:val="23"/>
                      <w:szCs w:val="23"/>
                    </w:rPr>
                    <w:t>C</w:t>
                  </w:r>
                </w:p>
              </w:tc>
              <w:tc>
                <w:tcPr>
                  <w:tcW w:w="1723" w:type="pct"/>
                  <w:tcMar>
                    <w:top w:w="5" w:type="dxa"/>
                    <w:left w:w="113" w:type="dxa"/>
                    <w:bottom w:w="5" w:type="dxa"/>
                    <w:right w:w="113" w:type="dxa"/>
                  </w:tcMar>
                  <w:hideMark/>
                </w:tcPr>
                <w:p w:rsidR="001C3AE5" w:rsidRDefault="00F33C5F">
                  <w:pPr>
                    <w:pStyle w:val="NoSpacing"/>
                    <w:spacing w:before="0" w:after="0"/>
                    <w:rPr>
                      <w:rFonts w:ascii="Arial" w:eastAsia="Arial" w:hAnsi="Arial" w:cs="Arial"/>
                      <w:sz w:val="23"/>
                      <w:szCs w:val="23"/>
                    </w:rPr>
                  </w:pPr>
                  <w:r>
                    <w:rPr>
                      <w:color w:val="000000"/>
                      <w:sz w:val="24"/>
                      <w:szCs w:val="24"/>
                    </w:rPr>
                    <w:t>73% - 76.9%</w:t>
                  </w:r>
                </w:p>
              </w:tc>
            </w:tr>
            <w:tr w:rsidR="001C3AE5">
              <w:tc>
                <w:tcPr>
                  <w:tcW w:w="360" w:type="pct"/>
                  <w:tcMar>
                    <w:top w:w="5" w:type="dxa"/>
                    <w:left w:w="113" w:type="dxa"/>
                    <w:bottom w:w="5" w:type="dxa"/>
                    <w:right w:w="113" w:type="dxa"/>
                  </w:tcMar>
                  <w:hideMark/>
                </w:tcPr>
                <w:p w:rsidR="001C3AE5" w:rsidRDefault="00F33C5F">
                  <w:pPr>
                    <w:pStyle w:val="NoSpacing"/>
                    <w:spacing w:before="0" w:after="0"/>
                    <w:rPr>
                      <w:rFonts w:ascii="Arial" w:eastAsia="Arial" w:hAnsi="Arial" w:cs="Arial"/>
                      <w:sz w:val="23"/>
                      <w:szCs w:val="23"/>
                    </w:rPr>
                  </w:pPr>
                  <w:r>
                    <w:rPr>
                      <w:color w:val="000000"/>
                      <w:sz w:val="24"/>
                      <w:szCs w:val="24"/>
                    </w:rPr>
                    <w:t>A-</w:t>
                  </w:r>
                </w:p>
              </w:tc>
              <w:tc>
                <w:tcPr>
                  <w:tcW w:w="2547" w:type="pct"/>
                  <w:tcMar>
                    <w:top w:w="5" w:type="dxa"/>
                    <w:left w:w="113" w:type="dxa"/>
                    <w:bottom w:w="5" w:type="dxa"/>
                    <w:right w:w="113" w:type="dxa"/>
                  </w:tcMar>
                  <w:hideMark/>
                </w:tcPr>
                <w:p w:rsidR="001C3AE5" w:rsidRDefault="00F33C5F">
                  <w:pPr>
                    <w:pStyle w:val="NoSpacing"/>
                    <w:spacing w:before="0" w:after="0"/>
                    <w:rPr>
                      <w:rFonts w:ascii="Arial" w:eastAsia="Arial" w:hAnsi="Arial" w:cs="Arial"/>
                      <w:sz w:val="23"/>
                      <w:szCs w:val="23"/>
                    </w:rPr>
                  </w:pPr>
                  <w:r>
                    <w:rPr>
                      <w:color w:val="000000"/>
                      <w:sz w:val="24"/>
                      <w:szCs w:val="24"/>
                    </w:rPr>
                    <w:t>90% - 92.9%</w:t>
                  </w:r>
                </w:p>
              </w:tc>
              <w:tc>
                <w:tcPr>
                  <w:tcW w:w="369" w:type="pct"/>
                  <w:tcMar>
                    <w:top w:w="5" w:type="dxa"/>
                    <w:left w:w="113" w:type="dxa"/>
                    <w:bottom w:w="5" w:type="dxa"/>
                    <w:right w:w="113" w:type="dxa"/>
                  </w:tcMar>
                  <w:hideMark/>
                </w:tcPr>
                <w:p w:rsidR="001C3AE5" w:rsidRDefault="00F33C5F">
                  <w:pPr>
                    <w:pStyle w:val="NoSpacing"/>
                    <w:spacing w:before="0" w:after="0"/>
                    <w:rPr>
                      <w:rFonts w:ascii="Arial" w:eastAsia="Arial" w:hAnsi="Arial" w:cs="Arial"/>
                      <w:sz w:val="23"/>
                      <w:szCs w:val="23"/>
                    </w:rPr>
                  </w:pPr>
                  <w:r>
                    <w:rPr>
                      <w:color w:val="000000"/>
                      <w:sz w:val="24"/>
                      <w:szCs w:val="24"/>
                    </w:rPr>
                    <w:t>C-</w:t>
                  </w:r>
                </w:p>
              </w:tc>
              <w:tc>
                <w:tcPr>
                  <w:tcW w:w="1723" w:type="pct"/>
                  <w:tcMar>
                    <w:top w:w="5" w:type="dxa"/>
                    <w:left w:w="113" w:type="dxa"/>
                    <w:bottom w:w="5" w:type="dxa"/>
                    <w:right w:w="113" w:type="dxa"/>
                  </w:tcMar>
                  <w:hideMark/>
                </w:tcPr>
                <w:p w:rsidR="001C3AE5" w:rsidRDefault="00F33C5F">
                  <w:pPr>
                    <w:pStyle w:val="NoSpacing"/>
                    <w:spacing w:before="0" w:after="0"/>
                    <w:rPr>
                      <w:rFonts w:ascii="Arial" w:eastAsia="Arial" w:hAnsi="Arial" w:cs="Arial"/>
                      <w:sz w:val="23"/>
                      <w:szCs w:val="23"/>
                    </w:rPr>
                  </w:pPr>
                  <w:r>
                    <w:rPr>
                      <w:color w:val="000000"/>
                      <w:sz w:val="24"/>
                      <w:szCs w:val="24"/>
                    </w:rPr>
                    <w:t>70% - 72.9%</w:t>
                  </w:r>
                </w:p>
              </w:tc>
            </w:tr>
            <w:tr w:rsidR="001C3AE5">
              <w:tc>
                <w:tcPr>
                  <w:tcW w:w="360" w:type="pct"/>
                  <w:tcMar>
                    <w:top w:w="5" w:type="dxa"/>
                    <w:left w:w="113" w:type="dxa"/>
                    <w:bottom w:w="5" w:type="dxa"/>
                    <w:right w:w="113" w:type="dxa"/>
                  </w:tcMar>
                  <w:hideMark/>
                </w:tcPr>
                <w:p w:rsidR="001C3AE5" w:rsidRDefault="00F33C5F">
                  <w:pPr>
                    <w:pStyle w:val="NoSpacing"/>
                    <w:spacing w:before="0" w:after="0"/>
                    <w:rPr>
                      <w:rFonts w:ascii="Arial" w:eastAsia="Arial" w:hAnsi="Arial" w:cs="Arial"/>
                      <w:sz w:val="23"/>
                      <w:szCs w:val="23"/>
                    </w:rPr>
                  </w:pPr>
                  <w:r>
                    <w:rPr>
                      <w:color w:val="000000"/>
                      <w:sz w:val="24"/>
                      <w:szCs w:val="24"/>
                    </w:rPr>
                    <w:lastRenderedPageBreak/>
                    <w:t>B+</w:t>
                  </w:r>
                </w:p>
              </w:tc>
              <w:tc>
                <w:tcPr>
                  <w:tcW w:w="2547" w:type="pct"/>
                  <w:tcMar>
                    <w:top w:w="5" w:type="dxa"/>
                    <w:left w:w="113" w:type="dxa"/>
                    <w:bottom w:w="5" w:type="dxa"/>
                    <w:right w:w="113" w:type="dxa"/>
                  </w:tcMar>
                  <w:hideMark/>
                </w:tcPr>
                <w:p w:rsidR="001C3AE5" w:rsidRDefault="00F33C5F">
                  <w:pPr>
                    <w:pStyle w:val="NoSpacing"/>
                    <w:spacing w:before="0" w:after="0"/>
                    <w:rPr>
                      <w:rFonts w:ascii="Arial" w:eastAsia="Arial" w:hAnsi="Arial" w:cs="Arial"/>
                      <w:sz w:val="23"/>
                      <w:szCs w:val="23"/>
                    </w:rPr>
                  </w:pPr>
                  <w:r>
                    <w:rPr>
                      <w:color w:val="000000"/>
                      <w:sz w:val="24"/>
                      <w:szCs w:val="24"/>
                    </w:rPr>
                    <w:t>87% - 89.9% </w:t>
                  </w:r>
                </w:p>
              </w:tc>
              <w:tc>
                <w:tcPr>
                  <w:tcW w:w="369" w:type="pct"/>
                  <w:tcMar>
                    <w:top w:w="5" w:type="dxa"/>
                    <w:left w:w="113" w:type="dxa"/>
                    <w:bottom w:w="5" w:type="dxa"/>
                    <w:right w:w="113" w:type="dxa"/>
                  </w:tcMar>
                  <w:hideMark/>
                </w:tcPr>
                <w:p w:rsidR="001C3AE5" w:rsidRDefault="00F33C5F">
                  <w:pPr>
                    <w:pStyle w:val="NoSpacing"/>
                    <w:spacing w:before="0" w:after="0"/>
                    <w:rPr>
                      <w:rFonts w:ascii="Arial" w:eastAsia="Arial" w:hAnsi="Arial" w:cs="Arial"/>
                      <w:sz w:val="23"/>
                      <w:szCs w:val="23"/>
                    </w:rPr>
                  </w:pPr>
                  <w:r>
                    <w:rPr>
                      <w:color w:val="000000"/>
                      <w:sz w:val="24"/>
                      <w:szCs w:val="24"/>
                    </w:rPr>
                    <w:t>D+</w:t>
                  </w:r>
                </w:p>
              </w:tc>
              <w:tc>
                <w:tcPr>
                  <w:tcW w:w="1268" w:type="pct"/>
                  <w:tcMar>
                    <w:top w:w="5" w:type="dxa"/>
                    <w:left w:w="113" w:type="dxa"/>
                    <w:bottom w:w="5" w:type="dxa"/>
                    <w:right w:w="113" w:type="dxa"/>
                  </w:tcMar>
                  <w:hideMark/>
                </w:tcPr>
                <w:p w:rsidR="001C3AE5" w:rsidRDefault="00F33C5F">
                  <w:pPr>
                    <w:pStyle w:val="NoSpacing"/>
                    <w:spacing w:before="0" w:after="0"/>
                    <w:rPr>
                      <w:rFonts w:ascii="Arial" w:eastAsia="Arial" w:hAnsi="Arial" w:cs="Arial"/>
                      <w:sz w:val="23"/>
                      <w:szCs w:val="23"/>
                    </w:rPr>
                  </w:pPr>
                  <w:r>
                    <w:rPr>
                      <w:color w:val="000000"/>
                      <w:sz w:val="24"/>
                      <w:szCs w:val="24"/>
                    </w:rPr>
                    <w:t>69% - 69.9%</w:t>
                  </w:r>
                </w:p>
              </w:tc>
            </w:tr>
            <w:tr w:rsidR="001C3AE5">
              <w:tc>
                <w:tcPr>
                  <w:tcW w:w="360" w:type="pct"/>
                  <w:tcMar>
                    <w:top w:w="5" w:type="dxa"/>
                    <w:left w:w="113" w:type="dxa"/>
                    <w:bottom w:w="5" w:type="dxa"/>
                    <w:right w:w="113" w:type="dxa"/>
                  </w:tcMar>
                  <w:hideMark/>
                </w:tcPr>
                <w:p w:rsidR="001C3AE5" w:rsidRDefault="00F33C5F">
                  <w:pPr>
                    <w:pStyle w:val="NoSpacing"/>
                    <w:spacing w:before="0" w:after="0"/>
                    <w:rPr>
                      <w:rFonts w:ascii="Arial" w:eastAsia="Arial" w:hAnsi="Arial" w:cs="Arial"/>
                      <w:sz w:val="23"/>
                      <w:szCs w:val="23"/>
                    </w:rPr>
                  </w:pPr>
                  <w:r>
                    <w:rPr>
                      <w:color w:val="000000"/>
                      <w:sz w:val="24"/>
                      <w:szCs w:val="24"/>
                    </w:rPr>
                    <w:t>B</w:t>
                  </w:r>
                </w:p>
              </w:tc>
              <w:tc>
                <w:tcPr>
                  <w:tcW w:w="2547" w:type="pct"/>
                  <w:tcMar>
                    <w:top w:w="5" w:type="dxa"/>
                    <w:left w:w="113" w:type="dxa"/>
                    <w:bottom w:w="5" w:type="dxa"/>
                    <w:right w:w="113" w:type="dxa"/>
                  </w:tcMar>
                  <w:hideMark/>
                </w:tcPr>
                <w:p w:rsidR="001C3AE5" w:rsidRDefault="00F33C5F">
                  <w:pPr>
                    <w:pStyle w:val="NoSpacing"/>
                    <w:spacing w:before="0" w:after="0"/>
                    <w:rPr>
                      <w:rFonts w:ascii="Arial" w:eastAsia="Arial" w:hAnsi="Arial" w:cs="Arial"/>
                      <w:sz w:val="23"/>
                      <w:szCs w:val="23"/>
                    </w:rPr>
                  </w:pPr>
                  <w:r>
                    <w:rPr>
                      <w:color w:val="000000"/>
                      <w:sz w:val="24"/>
                      <w:szCs w:val="24"/>
                    </w:rPr>
                    <w:t xml:space="preserve">83% - </w:t>
                  </w:r>
                  <w:r>
                    <w:rPr>
                      <w:color w:val="000000"/>
                      <w:sz w:val="24"/>
                      <w:szCs w:val="24"/>
                    </w:rPr>
                    <w:t>86.9%</w:t>
                  </w:r>
                </w:p>
              </w:tc>
              <w:tc>
                <w:tcPr>
                  <w:tcW w:w="369" w:type="pct"/>
                  <w:tcMar>
                    <w:top w:w="5" w:type="dxa"/>
                    <w:left w:w="113" w:type="dxa"/>
                    <w:bottom w:w="5" w:type="dxa"/>
                    <w:right w:w="113" w:type="dxa"/>
                  </w:tcMar>
                  <w:hideMark/>
                </w:tcPr>
                <w:p w:rsidR="001C3AE5" w:rsidRDefault="00F33C5F">
                  <w:pPr>
                    <w:pStyle w:val="NoSpacing"/>
                    <w:spacing w:before="0" w:after="0"/>
                    <w:rPr>
                      <w:rFonts w:ascii="Arial" w:eastAsia="Arial" w:hAnsi="Arial" w:cs="Arial"/>
                      <w:sz w:val="23"/>
                      <w:szCs w:val="23"/>
                    </w:rPr>
                  </w:pPr>
                  <w:r>
                    <w:rPr>
                      <w:color w:val="000000"/>
                      <w:sz w:val="24"/>
                      <w:szCs w:val="24"/>
                    </w:rPr>
                    <w:t>D</w:t>
                  </w:r>
                </w:p>
              </w:tc>
              <w:tc>
                <w:tcPr>
                  <w:tcW w:w="1723" w:type="pct"/>
                  <w:tcMar>
                    <w:top w:w="5" w:type="dxa"/>
                    <w:left w:w="113" w:type="dxa"/>
                    <w:bottom w:w="5" w:type="dxa"/>
                    <w:right w:w="113" w:type="dxa"/>
                  </w:tcMar>
                  <w:hideMark/>
                </w:tcPr>
                <w:p w:rsidR="001C3AE5" w:rsidRDefault="00F33C5F">
                  <w:pPr>
                    <w:pStyle w:val="NoSpacing"/>
                    <w:spacing w:before="0" w:after="0"/>
                    <w:rPr>
                      <w:rFonts w:ascii="Arial" w:eastAsia="Arial" w:hAnsi="Arial" w:cs="Arial"/>
                      <w:sz w:val="23"/>
                      <w:szCs w:val="23"/>
                    </w:rPr>
                  </w:pPr>
                  <w:r>
                    <w:rPr>
                      <w:color w:val="000000"/>
                      <w:sz w:val="24"/>
                      <w:szCs w:val="24"/>
                    </w:rPr>
                    <w:t>68% - 68.9%</w:t>
                  </w:r>
                </w:p>
              </w:tc>
            </w:tr>
            <w:tr w:rsidR="001C3AE5">
              <w:tc>
                <w:tcPr>
                  <w:tcW w:w="360" w:type="pct"/>
                  <w:tcMar>
                    <w:top w:w="5" w:type="dxa"/>
                    <w:left w:w="113" w:type="dxa"/>
                    <w:bottom w:w="5" w:type="dxa"/>
                    <w:right w:w="113" w:type="dxa"/>
                  </w:tcMar>
                  <w:hideMark/>
                </w:tcPr>
                <w:p w:rsidR="001C3AE5" w:rsidRDefault="00F33C5F">
                  <w:pPr>
                    <w:pStyle w:val="NoSpacing"/>
                    <w:spacing w:before="0" w:after="0"/>
                    <w:rPr>
                      <w:rFonts w:ascii="Arial" w:eastAsia="Arial" w:hAnsi="Arial" w:cs="Arial"/>
                      <w:sz w:val="23"/>
                      <w:szCs w:val="23"/>
                    </w:rPr>
                  </w:pPr>
                  <w:r>
                    <w:rPr>
                      <w:color w:val="000000"/>
                      <w:sz w:val="24"/>
                      <w:szCs w:val="24"/>
                    </w:rPr>
                    <w:t>B-</w:t>
                  </w:r>
                </w:p>
              </w:tc>
              <w:tc>
                <w:tcPr>
                  <w:tcW w:w="2547" w:type="pct"/>
                  <w:tcMar>
                    <w:top w:w="5" w:type="dxa"/>
                    <w:left w:w="113" w:type="dxa"/>
                    <w:bottom w:w="5" w:type="dxa"/>
                    <w:right w:w="113" w:type="dxa"/>
                  </w:tcMar>
                  <w:hideMark/>
                </w:tcPr>
                <w:p w:rsidR="001C3AE5" w:rsidRDefault="00F33C5F">
                  <w:pPr>
                    <w:pStyle w:val="NoSpacing"/>
                    <w:spacing w:before="0" w:after="0"/>
                    <w:rPr>
                      <w:rFonts w:ascii="Arial" w:eastAsia="Arial" w:hAnsi="Arial" w:cs="Arial"/>
                      <w:sz w:val="23"/>
                      <w:szCs w:val="23"/>
                    </w:rPr>
                  </w:pPr>
                  <w:r>
                    <w:rPr>
                      <w:color w:val="000000"/>
                      <w:sz w:val="24"/>
                      <w:szCs w:val="24"/>
                    </w:rPr>
                    <w:t>80% - 82.9%</w:t>
                  </w:r>
                </w:p>
              </w:tc>
              <w:tc>
                <w:tcPr>
                  <w:tcW w:w="369" w:type="pct"/>
                  <w:tcMar>
                    <w:top w:w="5" w:type="dxa"/>
                    <w:left w:w="113" w:type="dxa"/>
                    <w:bottom w:w="5" w:type="dxa"/>
                    <w:right w:w="113" w:type="dxa"/>
                  </w:tcMar>
                  <w:hideMark/>
                </w:tcPr>
                <w:p w:rsidR="001C3AE5" w:rsidRDefault="00F33C5F">
                  <w:pPr>
                    <w:pStyle w:val="NoSpacing"/>
                    <w:spacing w:before="0" w:after="0"/>
                    <w:rPr>
                      <w:rFonts w:ascii="Arial" w:eastAsia="Arial" w:hAnsi="Arial" w:cs="Arial"/>
                      <w:sz w:val="23"/>
                      <w:szCs w:val="23"/>
                    </w:rPr>
                  </w:pPr>
                  <w:r>
                    <w:rPr>
                      <w:color w:val="000000"/>
                      <w:sz w:val="24"/>
                      <w:szCs w:val="24"/>
                    </w:rPr>
                    <w:t>D-</w:t>
                  </w:r>
                </w:p>
              </w:tc>
              <w:tc>
                <w:tcPr>
                  <w:tcW w:w="1723" w:type="pct"/>
                  <w:tcMar>
                    <w:top w:w="5" w:type="dxa"/>
                    <w:left w:w="113" w:type="dxa"/>
                    <w:bottom w:w="5" w:type="dxa"/>
                    <w:right w:w="113" w:type="dxa"/>
                  </w:tcMar>
                  <w:hideMark/>
                </w:tcPr>
                <w:p w:rsidR="001C3AE5" w:rsidRDefault="00F33C5F">
                  <w:pPr>
                    <w:pStyle w:val="NoSpacing"/>
                    <w:spacing w:before="0" w:after="0"/>
                    <w:rPr>
                      <w:rFonts w:ascii="Arial" w:eastAsia="Arial" w:hAnsi="Arial" w:cs="Arial"/>
                      <w:sz w:val="23"/>
                      <w:szCs w:val="23"/>
                    </w:rPr>
                  </w:pPr>
                  <w:r>
                    <w:rPr>
                      <w:color w:val="000000"/>
                      <w:sz w:val="24"/>
                      <w:szCs w:val="24"/>
                    </w:rPr>
                    <w:t>67% - 67.9% </w:t>
                  </w:r>
                </w:p>
              </w:tc>
            </w:tr>
            <w:tr w:rsidR="001C3AE5">
              <w:tc>
                <w:tcPr>
                  <w:tcW w:w="360" w:type="pct"/>
                  <w:tcMar>
                    <w:top w:w="5" w:type="dxa"/>
                    <w:left w:w="113" w:type="dxa"/>
                    <w:bottom w:w="5" w:type="dxa"/>
                    <w:right w:w="113" w:type="dxa"/>
                  </w:tcMar>
                  <w:hideMark/>
                </w:tcPr>
                <w:p w:rsidR="001C3AE5" w:rsidRDefault="00F33C5F">
                  <w:pPr>
                    <w:pStyle w:val="NoSpacing"/>
                    <w:spacing w:before="0" w:after="0"/>
                    <w:rPr>
                      <w:rFonts w:ascii="Arial" w:eastAsia="Arial" w:hAnsi="Arial" w:cs="Arial"/>
                      <w:sz w:val="23"/>
                      <w:szCs w:val="23"/>
                    </w:rPr>
                  </w:pPr>
                  <w:r>
                    <w:rPr>
                      <w:rFonts w:ascii="Arial" w:eastAsia="Arial" w:hAnsi="Arial" w:cs="Arial"/>
                      <w:sz w:val="23"/>
                      <w:szCs w:val="23"/>
                    </w:rPr>
                    <w:t> </w:t>
                  </w:r>
                </w:p>
              </w:tc>
              <w:tc>
                <w:tcPr>
                  <w:tcW w:w="2547" w:type="pct"/>
                  <w:tcMar>
                    <w:top w:w="5" w:type="dxa"/>
                    <w:left w:w="113" w:type="dxa"/>
                    <w:bottom w:w="5" w:type="dxa"/>
                    <w:right w:w="113" w:type="dxa"/>
                  </w:tcMar>
                  <w:hideMark/>
                </w:tcPr>
                <w:p w:rsidR="001C3AE5" w:rsidRDefault="00F33C5F">
                  <w:pPr>
                    <w:pStyle w:val="NoSpacing"/>
                    <w:spacing w:before="0" w:after="0"/>
                    <w:rPr>
                      <w:rFonts w:ascii="Arial" w:eastAsia="Arial" w:hAnsi="Arial" w:cs="Arial"/>
                      <w:sz w:val="23"/>
                      <w:szCs w:val="23"/>
                    </w:rPr>
                  </w:pPr>
                  <w:r>
                    <w:rPr>
                      <w:rFonts w:ascii="Arial" w:eastAsia="Arial" w:hAnsi="Arial" w:cs="Arial"/>
                      <w:sz w:val="23"/>
                      <w:szCs w:val="23"/>
                    </w:rPr>
                    <w:t> </w:t>
                  </w:r>
                </w:p>
              </w:tc>
              <w:tc>
                <w:tcPr>
                  <w:tcW w:w="369" w:type="pct"/>
                  <w:tcMar>
                    <w:top w:w="5" w:type="dxa"/>
                    <w:left w:w="113" w:type="dxa"/>
                    <w:bottom w:w="5" w:type="dxa"/>
                    <w:right w:w="113" w:type="dxa"/>
                  </w:tcMar>
                  <w:hideMark/>
                </w:tcPr>
                <w:p w:rsidR="001C3AE5" w:rsidRDefault="00F33C5F">
                  <w:pPr>
                    <w:pStyle w:val="NoSpacing"/>
                    <w:spacing w:before="0" w:after="0"/>
                    <w:rPr>
                      <w:rFonts w:ascii="Arial" w:eastAsia="Arial" w:hAnsi="Arial" w:cs="Arial"/>
                      <w:sz w:val="23"/>
                      <w:szCs w:val="23"/>
                    </w:rPr>
                  </w:pPr>
                  <w:r>
                    <w:rPr>
                      <w:color w:val="000000"/>
                      <w:sz w:val="24"/>
                      <w:szCs w:val="24"/>
                    </w:rPr>
                    <w:t>F</w:t>
                  </w:r>
                </w:p>
              </w:tc>
              <w:tc>
                <w:tcPr>
                  <w:tcW w:w="1723" w:type="pct"/>
                  <w:tcMar>
                    <w:top w:w="5" w:type="dxa"/>
                    <w:left w:w="113" w:type="dxa"/>
                    <w:bottom w:w="5" w:type="dxa"/>
                    <w:right w:w="113" w:type="dxa"/>
                  </w:tcMar>
                  <w:hideMark/>
                </w:tcPr>
                <w:p w:rsidR="001C3AE5" w:rsidRDefault="00F33C5F">
                  <w:pPr>
                    <w:pStyle w:val="NoSpacing"/>
                    <w:spacing w:before="0" w:after="0"/>
                    <w:rPr>
                      <w:rFonts w:ascii="Arial" w:eastAsia="Arial" w:hAnsi="Arial" w:cs="Arial"/>
                      <w:sz w:val="23"/>
                      <w:szCs w:val="23"/>
                    </w:rPr>
                  </w:pPr>
                  <w:r>
                    <w:rPr>
                      <w:color w:val="000000"/>
                      <w:sz w:val="24"/>
                      <w:szCs w:val="24"/>
                    </w:rPr>
                    <w:t>66.9% or Below</w:t>
                  </w:r>
                </w:p>
              </w:tc>
            </w:tr>
          </w:tbl>
          <w:p w:rsidR="001C3AE5" w:rsidRDefault="00F33C5F">
            <w:pPr>
              <w:pStyle w:val="NoSpacing"/>
              <w:spacing w:before="0" w:after="120"/>
              <w:rPr>
                <w:rFonts w:ascii="Arial" w:eastAsia="Arial" w:hAnsi="Arial" w:cs="Arial"/>
                <w:sz w:val="23"/>
                <w:szCs w:val="23"/>
              </w:rPr>
            </w:pPr>
            <w:r>
              <w:rPr>
                <w:rFonts w:ascii="Arial" w:eastAsia="Arial" w:hAnsi="Arial" w:cs="Arial"/>
                <w:sz w:val="23"/>
                <w:szCs w:val="23"/>
              </w:rPr>
              <w:t> </w:t>
            </w:r>
          </w:p>
          <w:p w:rsidR="001C3AE5" w:rsidRDefault="00F33C5F">
            <w:pPr>
              <w:pStyle w:val="NoSpacing"/>
              <w:spacing w:before="0" w:after="120"/>
              <w:rPr>
                <w:rFonts w:ascii="Arial" w:eastAsia="Arial" w:hAnsi="Arial" w:cs="Arial"/>
                <w:sz w:val="23"/>
                <w:szCs w:val="23"/>
              </w:rPr>
            </w:pPr>
            <w:r>
              <w:rPr>
                <w:rFonts w:ascii="Arial" w:eastAsia="Arial" w:hAnsi="Arial" w:cs="Arial"/>
                <w:sz w:val="23"/>
                <w:szCs w:val="23"/>
              </w:rPr>
              <w:t>The course grade is made up of 62% Labs, 25% Assessments, and 13% Discussions.</w:t>
            </w:r>
          </w:p>
          <w:p w:rsidR="001C3AE5" w:rsidRDefault="00F33C5F">
            <w:pPr>
              <w:pStyle w:val="NoSpacing"/>
              <w:spacing w:before="0" w:after="120"/>
              <w:rPr>
                <w:rFonts w:ascii="Arial" w:eastAsia="Arial" w:hAnsi="Arial" w:cs="Arial"/>
                <w:sz w:val="23"/>
                <w:szCs w:val="23"/>
              </w:rPr>
            </w:pPr>
            <w:r>
              <w:rPr>
                <w:rFonts w:ascii="Arial" w:eastAsia="Arial" w:hAnsi="Arial" w:cs="Arial"/>
                <w:b/>
                <w:bCs/>
                <w:sz w:val="23"/>
                <w:szCs w:val="23"/>
              </w:rPr>
              <w:t>Monitor Grade</w:t>
            </w:r>
            <w:r>
              <w:rPr>
                <w:rFonts w:ascii="Arial" w:eastAsia="Arial" w:hAnsi="Arial" w:cs="Arial"/>
                <w:b/>
                <w:bCs/>
                <w:sz w:val="23"/>
                <w:szCs w:val="23"/>
              </w:rPr>
              <w:br/>
            </w:r>
            <w:r>
              <w:rPr>
                <w:rFonts w:ascii="Arial" w:eastAsia="Arial" w:hAnsi="Arial" w:cs="Arial"/>
                <w:b/>
                <w:bCs/>
                <w:sz w:val="23"/>
                <w:szCs w:val="23"/>
              </w:rPr>
              <w:br/>
            </w:r>
            <w:r>
              <w:rPr>
                <w:rFonts w:ascii="Arial" w:eastAsia="Arial" w:hAnsi="Arial" w:cs="Arial"/>
                <w:sz w:val="23"/>
                <w:szCs w:val="23"/>
              </w:rPr>
              <w:t xml:space="preserve">Canvas provides the Gradebook - a method of viewing your grades at any time. (See </w:t>
            </w:r>
            <w:r>
              <w:rPr>
                <w:rFonts w:ascii="Arial" w:eastAsia="Arial" w:hAnsi="Arial" w:cs="Arial"/>
                <w:sz w:val="23"/>
                <w:szCs w:val="23"/>
              </w:rPr>
              <w:t>the Gradebook link in the left navigation area in Canvas.) Since all activities earn points, you can divide your earned points by the number of Total Points available to provide a percentage that can be applied to the Grading Scale for this course. The poi</w:t>
            </w:r>
            <w:r>
              <w:rPr>
                <w:rFonts w:ascii="Arial" w:eastAsia="Arial" w:hAnsi="Arial" w:cs="Arial"/>
                <w:sz w:val="23"/>
                <w:szCs w:val="23"/>
              </w:rPr>
              <w:t>nts you earn for each activity will display in the grade book. Please note that quiz grades display immediately after you complete and submit the quiz; whereas, other learning activity grades will not display until the instructor has graded them.</w:t>
            </w:r>
            <w:r>
              <w:rPr>
                <w:rFonts w:ascii="Arial" w:eastAsia="Arial" w:hAnsi="Arial" w:cs="Arial"/>
                <w:sz w:val="23"/>
                <w:szCs w:val="23"/>
              </w:rPr>
              <w:br/>
            </w:r>
            <w:r>
              <w:rPr>
                <w:rFonts w:ascii="Arial" w:eastAsia="Arial" w:hAnsi="Arial" w:cs="Arial"/>
                <w:sz w:val="23"/>
                <w:szCs w:val="23"/>
              </w:rPr>
              <w:br/>
              <w:t xml:space="preserve">You are </w:t>
            </w:r>
            <w:r>
              <w:rPr>
                <w:rFonts w:ascii="Arial" w:eastAsia="Arial" w:hAnsi="Arial" w:cs="Arial"/>
                <w:sz w:val="23"/>
                <w:szCs w:val="23"/>
              </w:rPr>
              <w:t>always encouraged to check your grades often, and email your instructor if you have questions or concerns.</w:t>
            </w:r>
            <w:r>
              <w:rPr>
                <w:rFonts w:ascii="Arial" w:eastAsia="Arial" w:hAnsi="Arial" w:cs="Arial"/>
                <w:sz w:val="23"/>
                <w:szCs w:val="23"/>
              </w:rPr>
              <w:br/>
            </w:r>
            <w:r>
              <w:rPr>
                <w:rFonts w:ascii="Arial" w:eastAsia="Arial" w:hAnsi="Arial" w:cs="Arial"/>
                <w:sz w:val="23"/>
                <w:szCs w:val="23"/>
              </w:rPr>
              <w:br/>
              <w:t>Please note that the student is responsible for checking that each assignment/quiz has been successfully submitted in Canvas. For example, when subm</w:t>
            </w:r>
            <w:r>
              <w:rPr>
                <w:rFonts w:ascii="Arial" w:eastAsia="Arial" w:hAnsi="Arial" w:cs="Arial"/>
                <w:sz w:val="23"/>
                <w:szCs w:val="23"/>
              </w:rPr>
              <w:t>itting work via the dropbox a student should verify the contents of the document (or zipped assignment folder) and then save a back-up copy of the assignment before each submission. Any problem with submission of an assignment or quiz must be reported to t</w:t>
            </w:r>
            <w:r>
              <w:rPr>
                <w:rFonts w:ascii="Arial" w:eastAsia="Arial" w:hAnsi="Arial" w:cs="Arial"/>
                <w:sz w:val="23"/>
                <w:szCs w:val="23"/>
              </w:rPr>
              <w:t>he instructor BEFORE the respective due date, giving the student the opportunity to resubmit BEFORE the due date expires to avoid the late penalty or zero score.</w:t>
            </w:r>
            <w:r>
              <w:rPr>
                <w:rFonts w:ascii="Arial" w:eastAsia="Arial" w:hAnsi="Arial" w:cs="Arial"/>
                <w:sz w:val="23"/>
                <w:szCs w:val="23"/>
              </w:rPr>
              <w:br/>
            </w:r>
            <w:r>
              <w:rPr>
                <w:rFonts w:ascii="Arial" w:eastAsia="Arial" w:hAnsi="Arial" w:cs="Arial"/>
                <w:sz w:val="23"/>
                <w:szCs w:val="23"/>
              </w:rPr>
              <w:br/>
            </w:r>
            <w:r>
              <w:rPr>
                <w:rFonts w:ascii="Arial" w:eastAsia="Arial" w:hAnsi="Arial" w:cs="Arial"/>
                <w:b/>
                <w:bCs/>
                <w:sz w:val="23"/>
                <w:szCs w:val="23"/>
              </w:rPr>
              <w:t>Clean Code</w:t>
            </w:r>
          </w:p>
          <w:p w:rsidR="001C3AE5" w:rsidRDefault="00F33C5F">
            <w:pPr>
              <w:pStyle w:val="NoSpacing"/>
              <w:spacing w:before="0" w:after="120"/>
              <w:rPr>
                <w:rFonts w:ascii="Arial" w:eastAsia="Arial" w:hAnsi="Arial" w:cs="Arial"/>
                <w:sz w:val="23"/>
                <w:szCs w:val="23"/>
              </w:rPr>
            </w:pPr>
            <w:r>
              <w:rPr>
                <w:rFonts w:ascii="Arial" w:eastAsia="Arial" w:hAnsi="Arial" w:cs="Arial"/>
                <w:sz w:val="23"/>
                <w:szCs w:val="23"/>
              </w:rPr>
              <w:t>This class will lay the foundation for you as a professional Software Developer.  </w:t>
            </w:r>
            <w:r>
              <w:rPr>
                <w:rFonts w:ascii="Arial" w:eastAsia="Arial" w:hAnsi="Arial" w:cs="Arial"/>
                <w:sz w:val="23"/>
                <w:szCs w:val="23"/>
              </w:rPr>
              <w:t>In the workforce you’ll be expected to adhere to coding standards so that others can read and understand your code.  I will carefully inspect your code not only for correctness but also for quality. Do not rush through your assignments – your grade will be</w:t>
            </w:r>
            <w:r>
              <w:rPr>
                <w:rFonts w:ascii="Arial" w:eastAsia="Arial" w:hAnsi="Arial" w:cs="Arial"/>
                <w:sz w:val="23"/>
                <w:szCs w:val="23"/>
              </w:rPr>
              <w:t xml:space="preserve"> affected for turning in code that does not meet the class quality standards. We will cover code quality in the course, but these guidelines are listed here for your reference.</w:t>
            </w:r>
          </w:p>
          <w:p w:rsidR="001C3AE5" w:rsidRDefault="00F33C5F">
            <w:pPr>
              <w:pStyle w:val="NoSpacing"/>
              <w:spacing w:before="0" w:after="80"/>
              <w:rPr>
                <w:rFonts w:ascii="Arial" w:eastAsia="Arial" w:hAnsi="Arial" w:cs="Arial"/>
                <w:sz w:val="23"/>
                <w:szCs w:val="23"/>
              </w:rPr>
            </w:pPr>
            <w:r>
              <w:rPr>
                <w:rFonts w:ascii="Arial" w:eastAsia="Arial" w:hAnsi="Arial" w:cs="Arial"/>
                <w:sz w:val="23"/>
                <w:szCs w:val="23"/>
              </w:rPr>
              <w:t>1)      Code must be correctly indented and formatted using spaces, not tabs</w:t>
            </w:r>
          </w:p>
          <w:p w:rsidR="001C3AE5" w:rsidRDefault="00F33C5F">
            <w:pPr>
              <w:pStyle w:val="NoSpacing"/>
              <w:spacing w:before="0" w:after="80"/>
              <w:rPr>
                <w:rFonts w:ascii="Arial" w:eastAsia="Arial" w:hAnsi="Arial" w:cs="Arial"/>
                <w:sz w:val="23"/>
                <w:szCs w:val="23"/>
              </w:rPr>
            </w:pPr>
            <w:r>
              <w:rPr>
                <w:rFonts w:ascii="Arial" w:eastAsia="Arial" w:hAnsi="Arial" w:cs="Arial"/>
                <w:sz w:val="23"/>
                <w:szCs w:val="23"/>
              </w:rPr>
              <w:t>2)</w:t>
            </w:r>
            <w:r>
              <w:rPr>
                <w:rFonts w:ascii="Arial" w:eastAsia="Arial" w:hAnsi="Arial" w:cs="Arial"/>
                <w:sz w:val="23"/>
                <w:szCs w:val="23"/>
              </w:rPr>
              <w:t xml:space="preserve">      Code must include proper comments when necessary</w:t>
            </w:r>
          </w:p>
          <w:p w:rsidR="001C3AE5" w:rsidRDefault="00F33C5F">
            <w:pPr>
              <w:pStyle w:val="NoSpacing"/>
              <w:spacing w:before="0" w:after="80"/>
              <w:rPr>
                <w:rFonts w:ascii="Arial" w:eastAsia="Arial" w:hAnsi="Arial" w:cs="Arial"/>
                <w:sz w:val="23"/>
                <w:szCs w:val="23"/>
              </w:rPr>
            </w:pPr>
            <w:r>
              <w:rPr>
                <w:rFonts w:ascii="Arial" w:eastAsia="Arial" w:hAnsi="Arial" w:cs="Arial"/>
                <w:sz w:val="23"/>
                <w:szCs w:val="23"/>
              </w:rPr>
              <w:t>3)      Spelling counts, as does grammar and punctuation. Even in comments.</w:t>
            </w:r>
          </w:p>
          <w:p w:rsidR="001C3AE5" w:rsidRDefault="00F33C5F">
            <w:pPr>
              <w:pStyle w:val="NoSpacing"/>
              <w:spacing w:before="0" w:after="80"/>
              <w:rPr>
                <w:rFonts w:ascii="Arial" w:eastAsia="Arial" w:hAnsi="Arial" w:cs="Arial"/>
                <w:sz w:val="23"/>
                <w:szCs w:val="23"/>
              </w:rPr>
            </w:pPr>
            <w:r>
              <w:rPr>
                <w:rFonts w:ascii="Arial" w:eastAsia="Arial" w:hAnsi="Arial" w:cs="Arial"/>
                <w:sz w:val="23"/>
                <w:szCs w:val="23"/>
              </w:rPr>
              <w:t>4)      Code must be well-formed and must validate.</w:t>
            </w:r>
          </w:p>
          <w:p w:rsidR="001C3AE5" w:rsidRDefault="00F33C5F">
            <w:pPr>
              <w:pStyle w:val="NoSpacing"/>
              <w:spacing w:before="0" w:after="80"/>
              <w:ind w:left="600"/>
              <w:rPr>
                <w:rFonts w:ascii="Arial" w:eastAsia="Arial" w:hAnsi="Arial" w:cs="Arial"/>
                <w:sz w:val="23"/>
                <w:szCs w:val="23"/>
              </w:rPr>
            </w:pPr>
            <w:r>
              <w:rPr>
                <w:rFonts w:ascii="Arial" w:eastAsia="Arial" w:hAnsi="Arial" w:cs="Arial"/>
                <w:sz w:val="23"/>
                <w:szCs w:val="23"/>
              </w:rPr>
              <w:t xml:space="preserve">a.     You will lose significant points for code that’s not </w:t>
            </w:r>
            <w:r>
              <w:rPr>
                <w:rFonts w:ascii="Arial" w:eastAsia="Arial" w:hAnsi="Arial" w:cs="Arial"/>
                <w:sz w:val="23"/>
                <w:szCs w:val="23"/>
              </w:rPr>
              <w:t>following the class coding standards. In some situations, even if your program works, you can still receive a failing grade.</w:t>
            </w:r>
          </w:p>
          <w:p w:rsidR="001C3AE5" w:rsidRDefault="00F33C5F">
            <w:pPr>
              <w:pStyle w:val="NoSpacing"/>
              <w:spacing w:before="0" w:after="80"/>
              <w:ind w:left="600"/>
              <w:rPr>
                <w:rFonts w:ascii="Arial" w:eastAsia="Arial" w:hAnsi="Arial" w:cs="Arial"/>
                <w:sz w:val="23"/>
                <w:szCs w:val="23"/>
              </w:rPr>
            </w:pPr>
            <w:r>
              <w:rPr>
                <w:rFonts w:ascii="Arial" w:eastAsia="Arial" w:hAnsi="Arial" w:cs="Arial"/>
                <w:sz w:val="23"/>
                <w:szCs w:val="23"/>
              </w:rPr>
              <w:t>b.      We will cover all of these things in class and you’ll have many opportunities to practice before you are graded on these ar</w:t>
            </w:r>
            <w:r>
              <w:rPr>
                <w:rFonts w:ascii="Arial" w:eastAsia="Arial" w:hAnsi="Arial" w:cs="Arial"/>
                <w:sz w:val="23"/>
                <w:szCs w:val="23"/>
              </w:rPr>
              <w:t>eas.</w:t>
            </w:r>
          </w:p>
        </w:tc>
      </w:tr>
    </w:tbl>
    <w:p w:rsidR="001C3AE5" w:rsidRDefault="00F33C5F">
      <w:pPr>
        <w:pStyle w:val="Heading1"/>
      </w:pPr>
      <w:r>
        <w:lastRenderedPageBreak/>
        <w:t>Course Technology</w:t>
      </w:r>
    </w:p>
    <w:p w:rsidR="001C3AE5" w:rsidRDefault="00F33C5F">
      <w:pPr>
        <w:pStyle w:val="NoSpacing"/>
        <w:numPr>
          <w:ilvl w:val="0"/>
          <w:numId w:val="16"/>
        </w:numPr>
        <w:spacing w:before="0" w:after="0"/>
        <w:rPr>
          <w:rFonts w:ascii="Arial" w:eastAsia="Arial" w:hAnsi="Arial" w:cs="Arial"/>
          <w:sz w:val="23"/>
          <w:szCs w:val="23"/>
        </w:rPr>
      </w:pPr>
      <w:r>
        <w:rPr>
          <w:rFonts w:ascii="Arial" w:eastAsia="Arial" w:hAnsi="Arial" w:cs="Arial"/>
          <w:sz w:val="23"/>
          <w:szCs w:val="23"/>
        </w:rPr>
        <w:t>Storage Device like a USB Drive is strongly recommended.  Google Drive or OneDrive will also work.</w:t>
      </w:r>
    </w:p>
    <w:p w:rsidR="001C3AE5" w:rsidRDefault="00F33C5F">
      <w:pPr>
        <w:pStyle w:val="NoSpacing"/>
        <w:numPr>
          <w:ilvl w:val="0"/>
          <w:numId w:val="16"/>
        </w:numPr>
        <w:spacing w:before="0" w:after="0"/>
        <w:rPr>
          <w:rFonts w:ascii="Arial" w:eastAsia="Arial" w:hAnsi="Arial" w:cs="Arial"/>
          <w:sz w:val="23"/>
          <w:szCs w:val="23"/>
        </w:rPr>
      </w:pPr>
      <w:r>
        <w:rPr>
          <w:rFonts w:ascii="Arial" w:eastAsia="Arial" w:hAnsi="Arial" w:cs="Arial"/>
          <w:sz w:val="23"/>
          <w:szCs w:val="23"/>
        </w:rPr>
        <w:t>Access to a computer with high speed Internet connection to access the Canvas learning management system, view training videos, and u</w:t>
      </w:r>
      <w:r>
        <w:rPr>
          <w:rFonts w:ascii="Arial" w:eastAsia="Arial" w:hAnsi="Arial" w:cs="Arial"/>
          <w:sz w:val="23"/>
          <w:szCs w:val="23"/>
        </w:rPr>
        <w:t>pload homework.</w:t>
      </w:r>
    </w:p>
    <w:p w:rsidR="001C3AE5" w:rsidRDefault="00F33C5F">
      <w:pPr>
        <w:pStyle w:val="NoSpacing"/>
        <w:numPr>
          <w:ilvl w:val="0"/>
          <w:numId w:val="16"/>
        </w:numPr>
        <w:spacing w:before="0" w:after="0"/>
        <w:rPr>
          <w:rFonts w:ascii="Arial" w:eastAsia="Arial" w:hAnsi="Arial" w:cs="Arial"/>
          <w:sz w:val="23"/>
          <w:szCs w:val="23"/>
        </w:rPr>
      </w:pPr>
      <w:r>
        <w:rPr>
          <w:rFonts w:ascii="Arial" w:eastAsia="Arial" w:hAnsi="Arial" w:cs="Arial"/>
          <w:sz w:val="23"/>
          <w:szCs w:val="23"/>
        </w:rPr>
        <w:t>A simple text editor, Microsoft Word</w:t>
      </w:r>
    </w:p>
    <w:p w:rsidR="001C3AE5" w:rsidRDefault="00F33C5F">
      <w:pPr>
        <w:pStyle w:val="NoSpacing"/>
        <w:numPr>
          <w:ilvl w:val="0"/>
          <w:numId w:val="16"/>
        </w:numPr>
        <w:spacing w:before="0" w:after="120"/>
        <w:rPr>
          <w:rFonts w:ascii="Arial" w:eastAsia="Arial" w:hAnsi="Arial" w:cs="Arial"/>
          <w:sz w:val="23"/>
          <w:szCs w:val="23"/>
        </w:rPr>
      </w:pPr>
      <w:r>
        <w:rPr>
          <w:rFonts w:ascii="Arial" w:eastAsia="Arial" w:hAnsi="Arial" w:cs="Arial"/>
          <w:sz w:val="23"/>
          <w:szCs w:val="23"/>
        </w:rPr>
        <w:t>As a student in the Information Technology – Software Developer program, you are required to have access to a modern PC-based system that will allow you to perform all your Online and homework requiremen</w:t>
      </w:r>
      <w:r>
        <w:rPr>
          <w:rFonts w:ascii="Arial" w:eastAsia="Arial" w:hAnsi="Arial" w:cs="Arial"/>
          <w:sz w:val="23"/>
          <w:szCs w:val="23"/>
        </w:rPr>
        <w:t>ts for the course. Below is a list of minimum recommended hardware and operating system requirements:</w:t>
      </w:r>
    </w:p>
    <w:p w:rsidR="001C3AE5" w:rsidRDefault="00F33C5F">
      <w:pPr>
        <w:pStyle w:val="NoSpacing"/>
        <w:numPr>
          <w:ilvl w:val="0"/>
          <w:numId w:val="17"/>
        </w:numPr>
        <w:spacing w:before="0" w:after="0"/>
        <w:rPr>
          <w:rFonts w:ascii="Arial" w:eastAsia="Arial" w:hAnsi="Arial" w:cs="Arial"/>
          <w:sz w:val="23"/>
          <w:szCs w:val="23"/>
        </w:rPr>
      </w:pPr>
      <w:r>
        <w:rPr>
          <w:rFonts w:ascii="Arial" w:eastAsia="Arial" w:hAnsi="Arial" w:cs="Arial"/>
          <w:sz w:val="23"/>
          <w:szCs w:val="23"/>
        </w:rPr>
        <w:t>Operating System: Windows 10</w:t>
      </w:r>
    </w:p>
    <w:p w:rsidR="001C3AE5" w:rsidRDefault="00F33C5F">
      <w:pPr>
        <w:pStyle w:val="NoSpacing"/>
        <w:numPr>
          <w:ilvl w:val="0"/>
          <w:numId w:val="17"/>
        </w:numPr>
        <w:spacing w:before="0" w:after="0"/>
        <w:rPr>
          <w:rFonts w:ascii="Arial" w:eastAsia="Arial" w:hAnsi="Arial" w:cs="Arial"/>
          <w:sz w:val="23"/>
          <w:szCs w:val="23"/>
        </w:rPr>
      </w:pPr>
      <w:r>
        <w:rPr>
          <w:rFonts w:ascii="Arial" w:eastAsia="Arial" w:hAnsi="Arial" w:cs="Arial"/>
          <w:sz w:val="23"/>
          <w:szCs w:val="23"/>
        </w:rPr>
        <w:t>System Type: i5 processor or greater</w:t>
      </w:r>
    </w:p>
    <w:p w:rsidR="001C3AE5" w:rsidRDefault="00F33C5F">
      <w:pPr>
        <w:pStyle w:val="NoSpacing"/>
        <w:numPr>
          <w:ilvl w:val="0"/>
          <w:numId w:val="17"/>
        </w:numPr>
        <w:spacing w:before="0" w:after="0"/>
        <w:rPr>
          <w:rFonts w:ascii="Arial" w:eastAsia="Arial" w:hAnsi="Arial" w:cs="Arial"/>
          <w:sz w:val="23"/>
          <w:szCs w:val="23"/>
        </w:rPr>
      </w:pPr>
      <w:r>
        <w:rPr>
          <w:rFonts w:ascii="Arial" w:eastAsia="Arial" w:hAnsi="Arial" w:cs="Arial"/>
          <w:sz w:val="23"/>
          <w:szCs w:val="23"/>
        </w:rPr>
        <w:t>8 GB RAM</w:t>
      </w:r>
    </w:p>
    <w:p w:rsidR="001C3AE5" w:rsidRDefault="00F33C5F">
      <w:pPr>
        <w:pStyle w:val="NoSpacing"/>
        <w:numPr>
          <w:ilvl w:val="0"/>
          <w:numId w:val="18"/>
        </w:numPr>
      </w:pPr>
      <w:r>
        <w:rPr>
          <w:rFonts w:ascii="Arial" w:eastAsia="Arial" w:hAnsi="Arial" w:cs="Arial"/>
          <w:sz w:val="23"/>
          <w:szCs w:val="23"/>
        </w:rPr>
        <w:t>250 GB Hard Drive </w:t>
      </w:r>
    </w:p>
    <w:p w:rsidR="001C3AE5" w:rsidRDefault="00F33C5F">
      <w:pPr>
        <w:pStyle w:val="Heading1"/>
      </w:pPr>
      <w:r>
        <w:t>Course Delivery</w:t>
      </w:r>
    </w:p>
    <w:p w:rsidR="001C3AE5" w:rsidRDefault="00F33C5F">
      <w:pPr>
        <w:pStyle w:val="NoSpacing"/>
      </w:pPr>
      <w:r>
        <w:rPr>
          <w:rFonts w:ascii="Arial" w:eastAsia="Arial" w:hAnsi="Arial" w:cs="Arial"/>
          <w:sz w:val="23"/>
          <w:szCs w:val="23"/>
        </w:rPr>
        <w:t>This online course will allow students to co</w:t>
      </w:r>
      <w:r>
        <w:rPr>
          <w:rFonts w:ascii="Arial" w:eastAsia="Arial" w:hAnsi="Arial" w:cs="Arial"/>
          <w:sz w:val="23"/>
          <w:szCs w:val="23"/>
        </w:rPr>
        <w:t>mplete all required work online using My CVTC and our Learning Management System, Canvas. No classroom meetings are required. Students interact with the instructor and fellow classmates via Canvas and are expected to participate in online discussions, view</w:t>
      </w:r>
      <w:r>
        <w:rPr>
          <w:rFonts w:ascii="Arial" w:eastAsia="Arial" w:hAnsi="Arial" w:cs="Arial"/>
          <w:sz w:val="23"/>
          <w:szCs w:val="23"/>
        </w:rPr>
        <w:t xml:space="preserve"> presentations, take quizzes, submit all assignments, etc. in Canvas. In order to do well, students must log into the class in Canvas at least twice per week, check email often, read assigned material, and participate in course activities and meet deadline</w:t>
      </w:r>
      <w:r>
        <w:rPr>
          <w:rFonts w:ascii="Arial" w:eastAsia="Arial" w:hAnsi="Arial" w:cs="Arial"/>
          <w:sz w:val="23"/>
          <w:szCs w:val="23"/>
        </w:rPr>
        <w:t>s as posted in Canvas.</w:t>
      </w:r>
      <w:r>
        <w:rPr>
          <w:rFonts w:ascii="Arial" w:eastAsia="Arial" w:hAnsi="Arial" w:cs="Arial"/>
          <w:sz w:val="23"/>
          <w:szCs w:val="23"/>
        </w:rPr>
        <w:br/>
      </w:r>
      <w:r>
        <w:rPr>
          <w:rFonts w:ascii="Arial" w:eastAsia="Arial" w:hAnsi="Arial" w:cs="Arial"/>
          <w:sz w:val="23"/>
          <w:szCs w:val="23"/>
        </w:rPr>
        <w:br/>
        <w:t>Please note that this course is online - but the course is not "self-paced" nor is it “open-entry/open-exit”. Specific due dates for all activities are provided in Canvas and are strictly enforced. All work must be completed and sub</w:t>
      </w:r>
      <w:r>
        <w:rPr>
          <w:rFonts w:ascii="Arial" w:eastAsia="Arial" w:hAnsi="Arial" w:cs="Arial"/>
          <w:sz w:val="23"/>
          <w:szCs w:val="23"/>
        </w:rPr>
        <w:t>mitted by the end of the course.  No extensions are granted for this course. In other words, no extra time is allowed after the end date.</w:t>
      </w:r>
    </w:p>
    <w:p w:rsidR="001C3AE5" w:rsidRDefault="00F33C5F">
      <w:pPr>
        <w:pStyle w:val="Heading1"/>
      </w:pPr>
      <w:r>
        <w:t>Course Start</w:t>
      </w:r>
    </w:p>
    <w:p w:rsidR="001C3AE5" w:rsidRDefault="00F33C5F">
      <w:pPr>
        <w:pStyle w:val="NoSpacing"/>
      </w:pPr>
      <w:r>
        <w:rPr>
          <w:rFonts w:ascii="Arial" w:eastAsia="Arial" w:hAnsi="Arial" w:cs="Arial"/>
          <w:sz w:val="23"/>
          <w:szCs w:val="23"/>
        </w:rPr>
        <w:t>To start the course, sign into Canvas, select this course, and click on the start button found the Home p</w:t>
      </w:r>
      <w:r>
        <w:rPr>
          <w:rFonts w:ascii="Arial" w:eastAsia="Arial" w:hAnsi="Arial" w:cs="Arial"/>
          <w:sz w:val="23"/>
          <w:szCs w:val="23"/>
        </w:rPr>
        <w:t>age of the course on Canvas.  The start button will take you to “Module 0 - Course Introduction”.   Complete all the Module items in this Module.</w:t>
      </w:r>
    </w:p>
    <w:p w:rsidR="001C3AE5" w:rsidRDefault="00F33C5F">
      <w:pPr>
        <w:pStyle w:val="Heading1"/>
      </w:pPr>
      <w:r>
        <w:t>Attendance</w:t>
      </w:r>
    </w:p>
    <w:tbl>
      <w:tblPr>
        <w:tblW w:w="0" w:type="auto"/>
        <w:tblInd w:w="113" w:type="dxa"/>
        <w:tblCellMar>
          <w:left w:w="0" w:type="dxa"/>
          <w:right w:w="0" w:type="dxa"/>
        </w:tblCellMar>
        <w:tblLook w:val="04A0" w:firstRow="1" w:lastRow="0" w:firstColumn="1" w:lastColumn="0" w:noHBand="0" w:noVBand="1"/>
      </w:tblPr>
      <w:tblGrid>
        <w:gridCol w:w="10913"/>
      </w:tblGrid>
      <w:tr w:rsidR="001C3AE5">
        <w:tc>
          <w:tcPr>
            <w:tcW w:w="11216" w:type="dxa"/>
            <w:tcMar>
              <w:top w:w="5" w:type="dxa"/>
              <w:left w:w="113" w:type="dxa"/>
              <w:bottom w:w="125" w:type="dxa"/>
              <w:right w:w="113" w:type="dxa"/>
            </w:tcMar>
            <w:hideMark/>
          </w:tcPr>
          <w:p w:rsidR="001C3AE5" w:rsidRDefault="00F33C5F">
            <w:pPr>
              <w:pStyle w:val="NoSpacing"/>
              <w:spacing w:before="0" w:after="120"/>
              <w:rPr>
                <w:rFonts w:ascii="Arial" w:eastAsia="Arial" w:hAnsi="Arial" w:cs="Arial"/>
                <w:sz w:val="23"/>
                <w:szCs w:val="23"/>
              </w:rPr>
            </w:pPr>
            <w:r>
              <w:rPr>
                <w:rFonts w:ascii="Arial" w:eastAsia="Arial" w:hAnsi="Arial" w:cs="Arial"/>
                <w:b/>
                <w:bCs/>
                <w:sz w:val="23"/>
                <w:szCs w:val="23"/>
              </w:rPr>
              <w:t>Online</w:t>
            </w:r>
            <w:r>
              <w:rPr>
                <w:rFonts w:ascii="Arial" w:eastAsia="Arial" w:hAnsi="Arial" w:cs="Arial"/>
                <w:b/>
                <w:bCs/>
                <w:sz w:val="23"/>
                <w:szCs w:val="23"/>
              </w:rPr>
              <w:br/>
            </w:r>
            <w:r>
              <w:rPr>
                <w:rFonts w:ascii="Arial" w:eastAsia="Arial" w:hAnsi="Arial" w:cs="Arial"/>
                <w:b/>
                <w:bCs/>
                <w:sz w:val="23"/>
                <w:szCs w:val="23"/>
              </w:rPr>
              <w:br/>
            </w:r>
            <w:r>
              <w:rPr>
                <w:rFonts w:ascii="Arial" w:eastAsia="Arial" w:hAnsi="Arial" w:cs="Arial"/>
                <w:sz w:val="23"/>
                <w:szCs w:val="23"/>
              </w:rPr>
              <w:t>Communicate - Participate - Don't be Late!</w:t>
            </w:r>
            <w:r>
              <w:rPr>
                <w:rFonts w:ascii="Arial" w:eastAsia="Arial" w:hAnsi="Arial" w:cs="Arial"/>
                <w:sz w:val="23"/>
                <w:szCs w:val="23"/>
              </w:rPr>
              <w:br/>
            </w:r>
            <w:r>
              <w:rPr>
                <w:rFonts w:ascii="Arial" w:eastAsia="Arial" w:hAnsi="Arial" w:cs="Arial"/>
                <w:sz w:val="23"/>
                <w:szCs w:val="23"/>
              </w:rPr>
              <w:br/>
            </w:r>
            <w:r>
              <w:rPr>
                <w:rFonts w:ascii="Arial" w:eastAsia="Arial" w:hAnsi="Arial" w:cs="Arial"/>
                <w:b/>
                <w:bCs/>
                <w:sz w:val="23"/>
                <w:szCs w:val="23"/>
              </w:rPr>
              <w:t>Communicate</w:t>
            </w:r>
            <w:r>
              <w:rPr>
                <w:rFonts w:ascii="Arial" w:eastAsia="Arial" w:hAnsi="Arial" w:cs="Arial"/>
                <w:b/>
                <w:bCs/>
                <w:sz w:val="23"/>
                <w:szCs w:val="23"/>
              </w:rPr>
              <w:br/>
            </w:r>
            <w:r>
              <w:rPr>
                <w:rFonts w:ascii="Arial" w:eastAsia="Arial" w:hAnsi="Arial" w:cs="Arial"/>
                <w:b/>
                <w:bCs/>
                <w:sz w:val="23"/>
                <w:szCs w:val="23"/>
              </w:rPr>
              <w:br/>
            </w:r>
            <w:r>
              <w:rPr>
                <w:rFonts w:ascii="Arial" w:eastAsia="Arial" w:hAnsi="Arial" w:cs="Arial"/>
                <w:sz w:val="23"/>
                <w:szCs w:val="23"/>
              </w:rPr>
              <w:t xml:space="preserve">Log into Canvas multiple </w:t>
            </w:r>
            <w:r>
              <w:rPr>
                <w:rFonts w:ascii="Arial" w:eastAsia="Arial" w:hAnsi="Arial" w:cs="Arial"/>
                <w:sz w:val="23"/>
                <w:szCs w:val="23"/>
              </w:rPr>
              <w:t>times per week and be sure to check Alerts every time.</w:t>
            </w:r>
            <w:r>
              <w:rPr>
                <w:rFonts w:ascii="Arial" w:eastAsia="Arial" w:hAnsi="Arial" w:cs="Arial"/>
                <w:sz w:val="23"/>
                <w:szCs w:val="23"/>
              </w:rPr>
              <w:br/>
            </w:r>
            <w:r>
              <w:rPr>
                <w:rFonts w:ascii="Arial" w:eastAsia="Arial" w:hAnsi="Arial" w:cs="Arial"/>
                <w:sz w:val="23"/>
                <w:szCs w:val="23"/>
              </w:rPr>
              <w:br/>
            </w:r>
            <w:r>
              <w:rPr>
                <w:rFonts w:ascii="Arial" w:eastAsia="Arial" w:hAnsi="Arial" w:cs="Arial"/>
                <w:sz w:val="23"/>
                <w:szCs w:val="23"/>
              </w:rPr>
              <w:lastRenderedPageBreak/>
              <w:t>Check Canvas and CVTC email multiple times per week.</w:t>
            </w:r>
            <w:r>
              <w:rPr>
                <w:rFonts w:ascii="Arial" w:eastAsia="Arial" w:hAnsi="Arial" w:cs="Arial"/>
                <w:sz w:val="23"/>
                <w:szCs w:val="23"/>
              </w:rPr>
              <w:br/>
            </w:r>
            <w:r>
              <w:rPr>
                <w:rFonts w:ascii="Arial" w:eastAsia="Arial" w:hAnsi="Arial" w:cs="Arial"/>
                <w:sz w:val="23"/>
                <w:szCs w:val="23"/>
              </w:rPr>
              <w:br/>
              <w:t>Connect with other students in your class.. email them.. strike up conversations in Discussions. You are NOT in this alone!</w:t>
            </w:r>
            <w:r>
              <w:rPr>
                <w:rFonts w:ascii="Arial" w:eastAsia="Arial" w:hAnsi="Arial" w:cs="Arial"/>
                <w:sz w:val="23"/>
                <w:szCs w:val="23"/>
              </w:rPr>
              <w:br/>
            </w:r>
            <w:r>
              <w:rPr>
                <w:rFonts w:ascii="Arial" w:eastAsia="Arial" w:hAnsi="Arial" w:cs="Arial"/>
                <w:sz w:val="23"/>
                <w:szCs w:val="23"/>
              </w:rPr>
              <w:br/>
              <w:t>Contact your instruct</w:t>
            </w:r>
            <w:r>
              <w:rPr>
                <w:rFonts w:ascii="Arial" w:eastAsia="Arial" w:hAnsi="Arial" w:cs="Arial"/>
                <w:sz w:val="23"/>
                <w:szCs w:val="23"/>
              </w:rPr>
              <w:t>or anytime you have questions! Email anytime.. Just be sure to ASK if you have a question.. the sooner, the better!</w:t>
            </w:r>
            <w:r>
              <w:rPr>
                <w:rFonts w:ascii="Arial" w:eastAsia="Arial" w:hAnsi="Arial" w:cs="Arial"/>
                <w:sz w:val="23"/>
                <w:szCs w:val="23"/>
              </w:rPr>
              <w:br/>
            </w:r>
            <w:r>
              <w:rPr>
                <w:rFonts w:ascii="Arial" w:eastAsia="Arial" w:hAnsi="Arial" w:cs="Arial"/>
                <w:sz w:val="23"/>
                <w:szCs w:val="23"/>
              </w:rPr>
              <w:br/>
            </w:r>
            <w:r>
              <w:rPr>
                <w:rFonts w:ascii="Arial" w:eastAsia="Arial" w:hAnsi="Arial" w:cs="Arial"/>
                <w:b/>
                <w:bCs/>
                <w:sz w:val="23"/>
                <w:szCs w:val="23"/>
              </w:rPr>
              <w:t>Participate</w:t>
            </w:r>
            <w:r>
              <w:rPr>
                <w:rFonts w:ascii="Arial" w:eastAsia="Arial" w:hAnsi="Arial" w:cs="Arial"/>
                <w:b/>
                <w:bCs/>
                <w:sz w:val="23"/>
                <w:szCs w:val="23"/>
              </w:rPr>
              <w:br/>
            </w:r>
            <w:r>
              <w:rPr>
                <w:rFonts w:ascii="Arial" w:eastAsia="Arial" w:hAnsi="Arial" w:cs="Arial"/>
                <w:b/>
                <w:bCs/>
                <w:sz w:val="23"/>
                <w:szCs w:val="23"/>
              </w:rPr>
              <w:br/>
            </w:r>
            <w:r>
              <w:rPr>
                <w:rFonts w:ascii="Arial" w:eastAsia="Arial" w:hAnsi="Arial" w:cs="Arial"/>
                <w:sz w:val="23"/>
                <w:szCs w:val="23"/>
              </w:rPr>
              <w:t>Complete all of the learning activities. You must be an ACTIVE LEARNER in an online class. Complete your activities with the g</w:t>
            </w:r>
            <w:r>
              <w:rPr>
                <w:rFonts w:ascii="Arial" w:eastAsia="Arial" w:hAnsi="Arial" w:cs="Arial"/>
                <w:sz w:val="23"/>
                <w:szCs w:val="23"/>
              </w:rPr>
              <w:t>oal of LEARNING.. not just to "get it done as fast as you can".</w:t>
            </w:r>
            <w:r>
              <w:rPr>
                <w:rFonts w:ascii="Arial" w:eastAsia="Arial" w:hAnsi="Arial" w:cs="Arial"/>
                <w:sz w:val="23"/>
                <w:szCs w:val="23"/>
              </w:rPr>
              <w:br/>
            </w:r>
            <w:r>
              <w:rPr>
                <w:rFonts w:ascii="Arial" w:eastAsia="Arial" w:hAnsi="Arial" w:cs="Arial"/>
                <w:sz w:val="23"/>
                <w:szCs w:val="23"/>
              </w:rPr>
              <w:br/>
              <w:t>Contribute all that you can. Share your tips and tricks.. and help other students if they ask for it.</w:t>
            </w:r>
            <w:r>
              <w:rPr>
                <w:rFonts w:ascii="Arial" w:eastAsia="Arial" w:hAnsi="Arial" w:cs="Arial"/>
                <w:sz w:val="23"/>
                <w:szCs w:val="23"/>
              </w:rPr>
              <w:br/>
            </w:r>
            <w:r>
              <w:rPr>
                <w:rFonts w:ascii="Arial" w:eastAsia="Arial" w:hAnsi="Arial" w:cs="Arial"/>
                <w:sz w:val="23"/>
                <w:szCs w:val="23"/>
              </w:rPr>
              <w:br/>
              <w:t xml:space="preserve">Do the best you can. Don't be discouraged if you miss a deadline, or mess up and submit </w:t>
            </w:r>
            <w:r>
              <w:rPr>
                <w:rFonts w:ascii="Arial" w:eastAsia="Arial" w:hAnsi="Arial" w:cs="Arial"/>
                <w:sz w:val="23"/>
                <w:szCs w:val="23"/>
              </w:rPr>
              <w:t>something that's not perfect. Just learn from your mistake, move forward, and you'll do better next time. "Work"..is just that - work. It's not always easy, but it helps you LEARN.</w:t>
            </w:r>
            <w:r>
              <w:rPr>
                <w:rFonts w:ascii="Arial" w:eastAsia="Arial" w:hAnsi="Arial" w:cs="Arial"/>
                <w:sz w:val="23"/>
                <w:szCs w:val="23"/>
              </w:rPr>
              <w:br/>
            </w:r>
            <w:r>
              <w:rPr>
                <w:rFonts w:ascii="Arial" w:eastAsia="Arial" w:hAnsi="Arial" w:cs="Arial"/>
                <w:sz w:val="23"/>
                <w:szCs w:val="23"/>
              </w:rPr>
              <w:br/>
            </w:r>
            <w:r>
              <w:rPr>
                <w:rFonts w:ascii="Arial" w:eastAsia="Arial" w:hAnsi="Arial" w:cs="Arial"/>
                <w:b/>
                <w:bCs/>
                <w:sz w:val="23"/>
                <w:szCs w:val="23"/>
              </w:rPr>
              <w:t> Don’t be Late!</w:t>
            </w:r>
            <w:r>
              <w:rPr>
                <w:rFonts w:ascii="Arial" w:eastAsia="Arial" w:hAnsi="Arial" w:cs="Arial"/>
                <w:b/>
                <w:bCs/>
                <w:sz w:val="23"/>
                <w:szCs w:val="23"/>
              </w:rPr>
              <w:br/>
            </w:r>
            <w:r>
              <w:rPr>
                <w:rFonts w:ascii="Arial" w:eastAsia="Arial" w:hAnsi="Arial" w:cs="Arial"/>
                <w:b/>
                <w:bCs/>
                <w:sz w:val="23"/>
                <w:szCs w:val="23"/>
              </w:rPr>
              <w:br/>
            </w:r>
            <w:r>
              <w:rPr>
                <w:rFonts w:ascii="Arial" w:eastAsia="Arial" w:hAnsi="Arial" w:cs="Arial"/>
                <w:sz w:val="23"/>
                <w:szCs w:val="23"/>
              </w:rPr>
              <w:t>Complete and submit your work on time! Deadlines are ther</w:t>
            </w:r>
            <w:r>
              <w:rPr>
                <w:rFonts w:ascii="Arial" w:eastAsia="Arial" w:hAnsi="Arial" w:cs="Arial"/>
                <w:sz w:val="23"/>
                <w:szCs w:val="23"/>
              </w:rPr>
              <w:t>e to help you pace yourself and to make sure you can complete all of the work in the course by the end of the semester.</w:t>
            </w:r>
            <w:r>
              <w:rPr>
                <w:rFonts w:ascii="Arial" w:eastAsia="Arial" w:hAnsi="Arial" w:cs="Arial"/>
                <w:sz w:val="23"/>
                <w:szCs w:val="23"/>
              </w:rPr>
              <w:br/>
            </w:r>
            <w:r>
              <w:rPr>
                <w:rFonts w:ascii="Arial" w:eastAsia="Arial" w:hAnsi="Arial" w:cs="Arial"/>
                <w:sz w:val="23"/>
                <w:szCs w:val="23"/>
              </w:rPr>
              <w:br/>
              <w:t xml:space="preserve"> Exercise your TIME MANAGEMENT skills! Set aside specific time-frames each week to work on your online course. And, then stick to your </w:t>
            </w:r>
            <w:r>
              <w:rPr>
                <w:rFonts w:ascii="Arial" w:eastAsia="Arial" w:hAnsi="Arial" w:cs="Arial"/>
                <w:sz w:val="23"/>
                <w:szCs w:val="23"/>
              </w:rPr>
              <w:t>schedule. Nothing is more stressful than waiting until the last minute (or worse - until it's too late) to complete your work. The quality of work that has been submitted late is almost never as good as the work submitted on time. And, you won't learn as m</w:t>
            </w:r>
            <w:r>
              <w:rPr>
                <w:rFonts w:ascii="Arial" w:eastAsia="Arial" w:hAnsi="Arial" w:cs="Arial"/>
                <w:sz w:val="23"/>
                <w:szCs w:val="23"/>
              </w:rPr>
              <w:t>uch if you have to hurry!</w:t>
            </w:r>
          </w:p>
        </w:tc>
      </w:tr>
    </w:tbl>
    <w:p w:rsidR="001C3AE5" w:rsidRDefault="00F33C5F">
      <w:pPr>
        <w:pStyle w:val="Heading1"/>
      </w:pPr>
      <w:r>
        <w:lastRenderedPageBreak/>
        <w:t>Responsibilities</w:t>
      </w:r>
    </w:p>
    <w:p w:rsidR="001C3AE5" w:rsidRDefault="00F33C5F">
      <w:pPr>
        <w:pStyle w:val="NoSpacing"/>
      </w:pPr>
      <w:r>
        <w:rPr>
          <w:rFonts w:ascii="Arial" w:eastAsia="Arial" w:hAnsi="Arial" w:cs="Arial"/>
          <w:b/>
          <w:bCs/>
          <w:sz w:val="23"/>
          <w:szCs w:val="23"/>
        </w:rPr>
        <w:t>Learner's Role and Responsibilities</w:t>
      </w:r>
      <w:r>
        <w:rPr>
          <w:rFonts w:ascii="Arial" w:eastAsia="Arial" w:hAnsi="Arial" w:cs="Arial"/>
          <w:sz w:val="23"/>
          <w:szCs w:val="23"/>
        </w:rPr>
        <w:t> </w:t>
      </w:r>
      <w:r>
        <w:rPr>
          <w:rFonts w:ascii="Arial" w:eastAsia="Arial" w:hAnsi="Arial" w:cs="Arial"/>
          <w:sz w:val="23"/>
          <w:szCs w:val="23"/>
        </w:rPr>
        <w:br/>
      </w:r>
      <w:r>
        <w:rPr>
          <w:rFonts w:ascii="Arial" w:eastAsia="Arial" w:hAnsi="Arial" w:cs="Arial"/>
          <w:sz w:val="23"/>
          <w:szCs w:val="23"/>
        </w:rPr>
        <w:br/>
        <w:t xml:space="preserve">You are an adult learner and as such you are responsible for your own learning. No one else can be a "stand in" for you in the learning process. You will be held accountable </w:t>
      </w:r>
      <w:r>
        <w:rPr>
          <w:rFonts w:ascii="Arial" w:eastAsia="Arial" w:hAnsi="Arial" w:cs="Arial"/>
          <w:sz w:val="23"/>
          <w:szCs w:val="23"/>
        </w:rPr>
        <w:t>for completing all assigned activities by their respective due dates. You matter and what you do makes a difference. You will have an opportunity to share your unique ideas and experiences with your student peers and instructor. This is training for employ</w:t>
      </w:r>
      <w:r>
        <w:rPr>
          <w:rFonts w:ascii="Arial" w:eastAsia="Arial" w:hAnsi="Arial" w:cs="Arial"/>
          <w:sz w:val="23"/>
          <w:szCs w:val="23"/>
        </w:rPr>
        <w:t xml:space="preserve">ment. Therefore, a professional and respectful demeanor is required at all times. The form and content of your participation will determine the level of achievement, satisfaction, and enjoyment that you experience. </w:t>
      </w:r>
      <w:r>
        <w:rPr>
          <w:rFonts w:ascii="Arial" w:eastAsia="Arial" w:hAnsi="Arial" w:cs="Arial"/>
          <w:sz w:val="23"/>
          <w:szCs w:val="23"/>
        </w:rPr>
        <w:br/>
      </w:r>
      <w:r>
        <w:rPr>
          <w:rFonts w:ascii="Arial" w:eastAsia="Arial" w:hAnsi="Arial" w:cs="Arial"/>
          <w:sz w:val="23"/>
          <w:szCs w:val="23"/>
        </w:rPr>
        <w:br/>
      </w:r>
      <w:r>
        <w:rPr>
          <w:rFonts w:ascii="Arial" w:eastAsia="Arial" w:hAnsi="Arial" w:cs="Arial"/>
          <w:b/>
          <w:bCs/>
          <w:sz w:val="23"/>
          <w:szCs w:val="23"/>
        </w:rPr>
        <w:t xml:space="preserve">Instructor's Role and </w:t>
      </w:r>
      <w:r>
        <w:rPr>
          <w:rFonts w:ascii="Arial" w:eastAsia="Arial" w:hAnsi="Arial" w:cs="Arial"/>
          <w:b/>
          <w:bCs/>
          <w:sz w:val="23"/>
          <w:szCs w:val="23"/>
        </w:rPr>
        <w:t>Responsibilities</w:t>
      </w:r>
      <w:r>
        <w:rPr>
          <w:rFonts w:ascii="Arial" w:eastAsia="Arial" w:hAnsi="Arial" w:cs="Arial"/>
          <w:sz w:val="23"/>
          <w:szCs w:val="23"/>
        </w:rPr>
        <w:t xml:space="preserve"> </w:t>
      </w:r>
      <w:r>
        <w:rPr>
          <w:rFonts w:ascii="Arial" w:eastAsia="Arial" w:hAnsi="Arial" w:cs="Arial"/>
          <w:sz w:val="23"/>
          <w:szCs w:val="23"/>
        </w:rPr>
        <w:br/>
      </w:r>
      <w:r>
        <w:rPr>
          <w:rFonts w:ascii="Arial" w:eastAsia="Arial" w:hAnsi="Arial" w:cs="Arial"/>
          <w:sz w:val="23"/>
          <w:szCs w:val="23"/>
        </w:rPr>
        <w:br/>
        <w:t xml:space="preserve"> As your instructor, I am responsible for providing an environment in which an opportunity for learning </w:t>
      </w:r>
      <w:r>
        <w:rPr>
          <w:rFonts w:ascii="Arial" w:eastAsia="Arial" w:hAnsi="Arial" w:cs="Arial"/>
          <w:sz w:val="23"/>
          <w:szCs w:val="23"/>
        </w:rPr>
        <w:lastRenderedPageBreak/>
        <w:t>exists. I will work with you and assist you in your quest for understanding. I cannot make you learn anything, but I can help you bec</w:t>
      </w:r>
      <w:r>
        <w:rPr>
          <w:rFonts w:ascii="Arial" w:eastAsia="Arial" w:hAnsi="Arial" w:cs="Arial"/>
          <w:sz w:val="23"/>
          <w:szCs w:val="23"/>
        </w:rPr>
        <w:t>ome a successful active learner. As a resource person and facilitator, I will organize the course, schedule learning activities, and evaluate the short-run "products" of your learning process. I will monitor emails and make every attempt to respond to ques</w:t>
      </w:r>
      <w:r>
        <w:rPr>
          <w:rFonts w:ascii="Arial" w:eastAsia="Arial" w:hAnsi="Arial" w:cs="Arial"/>
          <w:sz w:val="23"/>
          <w:szCs w:val="23"/>
        </w:rPr>
        <w:t>tions within 48 hours (usually sooner) and evaluate and return your graded work within two weeks after its submission. I will be giving your work, as well as that of your fellow learners, careful consideration and evaluating it according to an objective sc</w:t>
      </w:r>
      <w:r>
        <w:rPr>
          <w:rFonts w:ascii="Arial" w:eastAsia="Arial" w:hAnsi="Arial" w:cs="Arial"/>
          <w:sz w:val="23"/>
          <w:szCs w:val="23"/>
        </w:rPr>
        <w:t>ale.</w:t>
      </w:r>
    </w:p>
    <w:p w:rsidR="001C3AE5" w:rsidRDefault="00F33C5F">
      <w:pPr>
        <w:pStyle w:val="Heading1"/>
      </w:pPr>
      <w:r>
        <w:t>Communications &amp; Etiquette Expectations</w:t>
      </w:r>
    </w:p>
    <w:tbl>
      <w:tblPr>
        <w:tblW w:w="0" w:type="auto"/>
        <w:tblInd w:w="113" w:type="dxa"/>
        <w:tblCellMar>
          <w:left w:w="0" w:type="dxa"/>
          <w:right w:w="0" w:type="dxa"/>
        </w:tblCellMar>
        <w:tblLook w:val="04A0" w:firstRow="1" w:lastRow="0" w:firstColumn="1" w:lastColumn="0" w:noHBand="0" w:noVBand="1"/>
      </w:tblPr>
      <w:tblGrid>
        <w:gridCol w:w="10913"/>
      </w:tblGrid>
      <w:tr w:rsidR="001C3AE5">
        <w:tc>
          <w:tcPr>
            <w:tcW w:w="11216" w:type="dxa"/>
            <w:tcMar>
              <w:top w:w="5" w:type="dxa"/>
              <w:left w:w="113" w:type="dxa"/>
              <w:bottom w:w="125" w:type="dxa"/>
              <w:right w:w="113" w:type="dxa"/>
            </w:tcMar>
            <w:hideMark/>
          </w:tcPr>
          <w:p w:rsidR="001C3AE5" w:rsidRDefault="00F33C5F">
            <w:pPr>
              <w:pStyle w:val="NoSpacing"/>
              <w:spacing w:before="0" w:after="120"/>
              <w:rPr>
                <w:rFonts w:ascii="Arial" w:eastAsia="Arial" w:hAnsi="Arial" w:cs="Arial"/>
                <w:sz w:val="23"/>
                <w:szCs w:val="23"/>
              </w:rPr>
            </w:pPr>
            <w:r>
              <w:rPr>
                <w:rFonts w:ascii="Arial" w:eastAsia="Arial" w:hAnsi="Arial" w:cs="Arial"/>
                <w:b/>
                <w:bCs/>
                <w:sz w:val="23"/>
                <w:szCs w:val="23"/>
              </w:rPr>
              <w:t>Discussions</w:t>
            </w:r>
            <w:r>
              <w:rPr>
                <w:rFonts w:ascii="Arial" w:eastAsia="Arial" w:hAnsi="Arial" w:cs="Arial"/>
                <w:b/>
                <w:bCs/>
                <w:sz w:val="23"/>
                <w:szCs w:val="23"/>
              </w:rPr>
              <w:br/>
            </w:r>
            <w:r>
              <w:rPr>
                <w:rFonts w:ascii="Arial" w:eastAsia="Arial" w:hAnsi="Arial" w:cs="Arial"/>
                <w:b/>
                <w:bCs/>
                <w:sz w:val="23"/>
                <w:szCs w:val="23"/>
              </w:rPr>
              <w:br/>
            </w:r>
            <w:r>
              <w:rPr>
                <w:rFonts w:ascii="Arial" w:eastAsia="Arial" w:hAnsi="Arial" w:cs="Arial"/>
                <w:sz w:val="23"/>
                <w:szCs w:val="23"/>
              </w:rPr>
              <w:t>Throughout the course of the semester, you may be asked to participate in this online course via the Discussion. The Discussions in Canvas provides an excellent opportunity for you to communicate, d</w:t>
            </w:r>
            <w:r>
              <w:rPr>
                <w:rFonts w:ascii="Arial" w:eastAsia="Arial" w:hAnsi="Arial" w:cs="Arial"/>
                <w:sz w:val="23"/>
                <w:szCs w:val="23"/>
              </w:rPr>
              <w:t>iscuss issues, and share information with classmates and your instructor. In addition, you will improve critical thinking skills and practice your ability to communicate. Those skills rank as some of the top skills demanded by employers today! Each Discuss</w:t>
            </w:r>
            <w:r>
              <w:rPr>
                <w:rFonts w:ascii="Arial" w:eastAsia="Arial" w:hAnsi="Arial" w:cs="Arial"/>
                <w:sz w:val="23"/>
                <w:szCs w:val="23"/>
              </w:rPr>
              <w:t>ion has a subject. You add your comment to the post, and you can reply to other students' comments as well. Feel free to strike up an online conversation with others in our class throughout the semester. To access the Discussion Post you can always click t</w:t>
            </w:r>
            <w:r>
              <w:rPr>
                <w:rFonts w:ascii="Arial" w:eastAsia="Arial" w:hAnsi="Arial" w:cs="Arial"/>
                <w:sz w:val="23"/>
                <w:szCs w:val="23"/>
              </w:rPr>
              <w:t>he Discussions link in the navigation bar to the left. However, the best way to get you the Discussion Post is to go through the appropriate Module Folder. In that folder you'll find an item specifically linked to the correct Discussion Post, and you'll fi</w:t>
            </w:r>
            <w:r>
              <w:rPr>
                <w:rFonts w:ascii="Arial" w:eastAsia="Arial" w:hAnsi="Arial" w:cs="Arial"/>
                <w:sz w:val="23"/>
                <w:szCs w:val="23"/>
              </w:rPr>
              <w:t xml:space="preserve">nd instructions and the correct due date. </w:t>
            </w:r>
            <w:r>
              <w:rPr>
                <w:rFonts w:ascii="Arial" w:eastAsia="Arial" w:hAnsi="Arial" w:cs="Arial"/>
                <w:sz w:val="23"/>
                <w:szCs w:val="23"/>
              </w:rPr>
              <w:br/>
            </w:r>
            <w:r>
              <w:rPr>
                <w:rFonts w:ascii="Arial" w:eastAsia="Arial" w:hAnsi="Arial" w:cs="Arial"/>
                <w:sz w:val="23"/>
                <w:szCs w:val="23"/>
              </w:rPr>
              <w:br/>
            </w:r>
            <w:r>
              <w:rPr>
                <w:rFonts w:ascii="Arial" w:eastAsia="Arial" w:hAnsi="Arial" w:cs="Arial"/>
                <w:b/>
                <w:bCs/>
                <w:sz w:val="23"/>
                <w:szCs w:val="23"/>
              </w:rPr>
              <w:t> Discussion Etiquette</w:t>
            </w:r>
            <w:r>
              <w:rPr>
                <w:rFonts w:ascii="Arial" w:eastAsia="Arial" w:hAnsi="Arial" w:cs="Arial"/>
                <w:b/>
                <w:bCs/>
                <w:sz w:val="23"/>
                <w:szCs w:val="23"/>
              </w:rPr>
              <w:br/>
            </w:r>
            <w:r>
              <w:rPr>
                <w:rFonts w:ascii="Arial" w:eastAsia="Arial" w:hAnsi="Arial" w:cs="Arial"/>
                <w:b/>
                <w:bCs/>
                <w:sz w:val="23"/>
                <w:szCs w:val="23"/>
              </w:rPr>
              <w:br/>
            </w:r>
            <w:r>
              <w:rPr>
                <w:rFonts w:ascii="Arial" w:eastAsia="Arial" w:hAnsi="Arial" w:cs="Arial"/>
                <w:sz w:val="23"/>
                <w:szCs w:val="23"/>
              </w:rPr>
              <w:t xml:space="preserve">Remember that we all get to read what everyone writes. Please refrain from using any language, images, or other content that could be offensive to your classmates. Use good judgment and be </w:t>
            </w:r>
            <w:r>
              <w:rPr>
                <w:rFonts w:ascii="Arial" w:eastAsia="Arial" w:hAnsi="Arial" w:cs="Arial"/>
                <w:sz w:val="23"/>
                <w:szCs w:val="23"/>
              </w:rPr>
              <w:t xml:space="preserve">respectful of yourself, your classmates, and your instructor. </w:t>
            </w:r>
            <w:r>
              <w:rPr>
                <w:rFonts w:ascii="Arial" w:eastAsia="Arial" w:hAnsi="Arial" w:cs="Arial"/>
                <w:sz w:val="23"/>
                <w:szCs w:val="23"/>
              </w:rPr>
              <w:br/>
            </w:r>
            <w:r>
              <w:rPr>
                <w:rFonts w:ascii="Arial" w:eastAsia="Arial" w:hAnsi="Arial" w:cs="Arial"/>
                <w:sz w:val="23"/>
                <w:szCs w:val="23"/>
              </w:rPr>
              <w:br/>
            </w:r>
            <w:r>
              <w:rPr>
                <w:rFonts w:ascii="Arial" w:eastAsia="Arial" w:hAnsi="Arial" w:cs="Arial"/>
                <w:b/>
                <w:bCs/>
                <w:sz w:val="23"/>
                <w:szCs w:val="23"/>
              </w:rPr>
              <w:t> Email</w:t>
            </w:r>
          </w:p>
          <w:p w:rsidR="001C3AE5" w:rsidRDefault="00F33C5F">
            <w:pPr>
              <w:pStyle w:val="NoSpacing"/>
              <w:spacing w:before="0" w:after="120"/>
              <w:rPr>
                <w:rFonts w:ascii="Arial" w:eastAsia="Arial" w:hAnsi="Arial" w:cs="Arial"/>
                <w:sz w:val="23"/>
                <w:szCs w:val="23"/>
              </w:rPr>
            </w:pPr>
            <w:r>
              <w:rPr>
                <w:rFonts w:ascii="Arial" w:eastAsia="Arial" w:hAnsi="Arial" w:cs="Arial"/>
                <w:b/>
                <w:bCs/>
                <w:sz w:val="23"/>
                <w:szCs w:val="23"/>
              </w:rPr>
              <w:t> </w:t>
            </w:r>
            <w:r>
              <w:rPr>
                <w:rFonts w:ascii="Arial" w:eastAsia="Arial" w:hAnsi="Arial" w:cs="Arial"/>
                <w:b/>
                <w:bCs/>
                <w:sz w:val="23"/>
                <w:szCs w:val="23"/>
              </w:rPr>
              <w:br/>
            </w:r>
            <w:r>
              <w:rPr>
                <w:rFonts w:ascii="Arial" w:eastAsia="Arial" w:hAnsi="Arial" w:cs="Arial"/>
                <w:sz w:val="23"/>
                <w:szCs w:val="23"/>
              </w:rPr>
              <w:t>You are required to check your email account early and often - DAILY would be best! Since this is an online course, MyCVTC Email and alerts (announcements in Canvas) will be the two m</w:t>
            </w:r>
            <w:r>
              <w:rPr>
                <w:rFonts w:ascii="Arial" w:eastAsia="Arial" w:hAnsi="Arial" w:cs="Arial"/>
                <w:sz w:val="23"/>
                <w:szCs w:val="23"/>
              </w:rPr>
              <w:t xml:space="preserve">ost common ways you'll communicate with your instructor. To use the email feature in Canvas, click on the Inbox icon on the left navigation pane. You can easily send an email by selecting the "New Message" option; select the course and the person you want </w:t>
            </w:r>
            <w:r>
              <w:rPr>
                <w:rFonts w:ascii="Arial" w:eastAsia="Arial" w:hAnsi="Arial" w:cs="Arial"/>
                <w:sz w:val="23"/>
                <w:szCs w:val="23"/>
              </w:rPr>
              <w:t>to email. Just a reminder, using CVTC email is a privilege for CVTC students, and you are expected to use it with respect. The following is an extract from our Acceptable Use Policy with some specific information that you should know as we start this semes</w:t>
            </w:r>
            <w:r>
              <w:rPr>
                <w:rFonts w:ascii="Arial" w:eastAsia="Arial" w:hAnsi="Arial" w:cs="Arial"/>
                <w:sz w:val="23"/>
                <w:szCs w:val="23"/>
              </w:rPr>
              <w:t>ter:</w:t>
            </w:r>
            <w:r>
              <w:rPr>
                <w:rFonts w:ascii="Arial" w:eastAsia="Arial" w:hAnsi="Arial" w:cs="Arial"/>
                <w:sz w:val="23"/>
                <w:szCs w:val="23"/>
              </w:rPr>
              <w:br/>
              <w:t> The use of the College Internet/e-mail is a privilege, not a right; and the College maintains the right to limit access.  E-mail is NOT guaranteed to be private.  The Chief Information Officer (CIO) or his/her designee has the right to monitor and tr</w:t>
            </w:r>
            <w:r>
              <w:rPr>
                <w:rFonts w:ascii="Arial" w:eastAsia="Arial" w:hAnsi="Arial" w:cs="Arial"/>
                <w:sz w:val="23"/>
                <w:szCs w:val="23"/>
              </w:rPr>
              <w:t>ack Internet usage and access information stored in any user directory, on the current user screen, or in e-mail.  The CIO or his/her designee may deny, revoke, or suspend specific user accounts. You can always use email in Canvas to communicate with class</w:t>
            </w:r>
            <w:r>
              <w:rPr>
                <w:rFonts w:ascii="Arial" w:eastAsia="Arial" w:hAnsi="Arial" w:cs="Arial"/>
                <w:sz w:val="23"/>
                <w:szCs w:val="23"/>
              </w:rPr>
              <w:t xml:space="preserve">mates and your instructor, but you should get in the habit of logging into your CVTC student email account as well.  For example, information about registration or inclement weather would be more likely sent via </w:t>
            </w:r>
            <w:r>
              <w:rPr>
                <w:rFonts w:ascii="Arial" w:eastAsia="Arial" w:hAnsi="Arial" w:cs="Arial"/>
                <w:sz w:val="23"/>
                <w:szCs w:val="23"/>
              </w:rPr>
              <w:lastRenderedPageBreak/>
              <w:t>CVTC email.</w:t>
            </w:r>
          </w:p>
          <w:p w:rsidR="001C3AE5" w:rsidRDefault="00F33C5F">
            <w:pPr>
              <w:pStyle w:val="NoSpacing"/>
              <w:spacing w:before="0" w:after="120"/>
              <w:rPr>
                <w:rFonts w:ascii="Arial" w:eastAsia="Arial" w:hAnsi="Arial" w:cs="Arial"/>
                <w:sz w:val="23"/>
                <w:szCs w:val="23"/>
              </w:rPr>
            </w:pPr>
            <w:r>
              <w:rPr>
                <w:rFonts w:ascii="Arial" w:eastAsia="Arial" w:hAnsi="Arial" w:cs="Arial"/>
                <w:sz w:val="23"/>
                <w:szCs w:val="23"/>
              </w:rPr>
              <w:t> </w:t>
            </w:r>
          </w:p>
          <w:p w:rsidR="001C3AE5" w:rsidRDefault="00F33C5F">
            <w:pPr>
              <w:pStyle w:val="NoSpacing"/>
              <w:spacing w:before="0" w:after="120"/>
              <w:rPr>
                <w:rFonts w:ascii="Arial" w:eastAsia="Arial" w:hAnsi="Arial" w:cs="Arial"/>
                <w:sz w:val="23"/>
                <w:szCs w:val="23"/>
              </w:rPr>
            </w:pPr>
            <w:r>
              <w:rPr>
                <w:rFonts w:ascii="Arial" w:eastAsia="Arial" w:hAnsi="Arial" w:cs="Arial"/>
                <w:sz w:val="23"/>
                <w:szCs w:val="23"/>
              </w:rPr>
              <w:t xml:space="preserve">In the SUBJECT of an email to </w:t>
            </w:r>
            <w:r>
              <w:rPr>
                <w:rFonts w:ascii="Arial" w:eastAsia="Arial" w:hAnsi="Arial" w:cs="Arial"/>
                <w:sz w:val="23"/>
                <w:szCs w:val="23"/>
              </w:rPr>
              <w:t>me, include: your last name and the course name.</w:t>
            </w:r>
            <w:r>
              <w:rPr>
                <w:rFonts w:ascii="Arial" w:eastAsia="Arial" w:hAnsi="Arial" w:cs="Arial"/>
                <w:sz w:val="23"/>
                <w:szCs w:val="23"/>
              </w:rPr>
              <w:br/>
              <w:t xml:space="preserve">For example, I would use: </w:t>
            </w:r>
            <w:r>
              <w:rPr>
                <w:rFonts w:ascii="Arial" w:eastAsia="Arial" w:hAnsi="Arial" w:cs="Arial"/>
                <w:b/>
                <w:bCs/>
                <w:sz w:val="23"/>
                <w:szCs w:val="23"/>
              </w:rPr>
              <w:t>MyLastName Web1</w:t>
            </w:r>
          </w:p>
        </w:tc>
      </w:tr>
    </w:tbl>
    <w:p w:rsidR="001C3AE5" w:rsidRDefault="00F33C5F">
      <w:pPr>
        <w:pStyle w:val="Heading1"/>
      </w:pPr>
      <w:r>
        <w:lastRenderedPageBreak/>
        <w:t>Technology Issues</w:t>
      </w:r>
    </w:p>
    <w:tbl>
      <w:tblPr>
        <w:tblW w:w="0" w:type="auto"/>
        <w:tblInd w:w="113" w:type="dxa"/>
        <w:tblCellMar>
          <w:left w:w="0" w:type="dxa"/>
          <w:right w:w="0" w:type="dxa"/>
        </w:tblCellMar>
        <w:tblLook w:val="04A0" w:firstRow="1" w:lastRow="0" w:firstColumn="1" w:lastColumn="0" w:noHBand="0" w:noVBand="1"/>
      </w:tblPr>
      <w:tblGrid>
        <w:gridCol w:w="10913"/>
      </w:tblGrid>
      <w:tr w:rsidR="001C3AE5">
        <w:tc>
          <w:tcPr>
            <w:tcW w:w="11216" w:type="dxa"/>
            <w:tcMar>
              <w:top w:w="5" w:type="dxa"/>
              <w:left w:w="113" w:type="dxa"/>
              <w:bottom w:w="125" w:type="dxa"/>
              <w:right w:w="113" w:type="dxa"/>
            </w:tcMar>
            <w:hideMark/>
          </w:tcPr>
          <w:p w:rsidR="001C3AE5" w:rsidRDefault="00F33C5F">
            <w:pPr>
              <w:pStyle w:val="NoSpacing"/>
              <w:spacing w:before="0" w:after="120"/>
              <w:rPr>
                <w:rFonts w:ascii="Arial" w:eastAsia="Arial" w:hAnsi="Arial" w:cs="Arial"/>
                <w:sz w:val="23"/>
                <w:szCs w:val="23"/>
              </w:rPr>
            </w:pPr>
            <w:r>
              <w:rPr>
                <w:rFonts w:ascii="Arial" w:eastAsia="Arial" w:hAnsi="Arial" w:cs="Arial"/>
                <w:sz w:val="23"/>
                <w:szCs w:val="23"/>
              </w:rPr>
              <w:t>The CVTC Help Desk is your resource for technical help. Can't log into MyCVTC? Can't get the CVTC web site to display? Canvas is not working? Citr</w:t>
            </w:r>
            <w:r>
              <w:rPr>
                <w:rFonts w:ascii="Arial" w:eastAsia="Arial" w:hAnsi="Arial" w:cs="Arial"/>
                <w:sz w:val="23"/>
                <w:szCs w:val="23"/>
              </w:rPr>
              <w:t>ix not cooperating? Those types of questions should be directed to the Help Desk. You can always call the help desk (toll-free, 24-7) at the following numbers:</w:t>
            </w:r>
            <w:r>
              <w:rPr>
                <w:rFonts w:ascii="Arial" w:eastAsia="Arial" w:hAnsi="Arial" w:cs="Arial"/>
                <w:sz w:val="23"/>
                <w:szCs w:val="23"/>
              </w:rPr>
              <w:br/>
            </w:r>
            <w:r>
              <w:rPr>
                <w:rFonts w:ascii="Arial" w:eastAsia="Arial" w:hAnsi="Arial" w:cs="Arial"/>
                <w:sz w:val="23"/>
                <w:szCs w:val="23"/>
              </w:rPr>
              <w:br/>
              <w:t>From CVTC Phone . . . 5555</w:t>
            </w:r>
            <w:r>
              <w:rPr>
                <w:rFonts w:ascii="Arial" w:eastAsia="Arial" w:hAnsi="Arial" w:cs="Arial"/>
                <w:sz w:val="23"/>
                <w:szCs w:val="23"/>
              </w:rPr>
              <w:br/>
              <w:t>Local. . . . . 715-830-5555</w:t>
            </w:r>
            <w:r>
              <w:rPr>
                <w:rFonts w:ascii="Arial" w:eastAsia="Arial" w:hAnsi="Arial" w:cs="Arial"/>
                <w:sz w:val="23"/>
                <w:szCs w:val="23"/>
              </w:rPr>
              <w:br/>
            </w:r>
            <w:r>
              <w:rPr>
                <w:rFonts w:ascii="Arial" w:eastAsia="Arial" w:hAnsi="Arial" w:cs="Arial"/>
                <w:sz w:val="23"/>
                <w:szCs w:val="23"/>
              </w:rPr>
              <w:br/>
              <w:t xml:space="preserve">You can also chat with a Help Desk Rep </w:t>
            </w:r>
            <w:r>
              <w:rPr>
                <w:rFonts w:ascii="Arial" w:eastAsia="Arial" w:hAnsi="Arial" w:cs="Arial"/>
                <w:sz w:val="23"/>
                <w:szCs w:val="23"/>
              </w:rPr>
              <w:t xml:space="preserve">at </w:t>
            </w:r>
            <w:hyperlink r:id="rId9" w:tgtFrame="_blank" w:history="1"/>
            <w:hyperlink r:id="rId10" w:tgtFrame="_blank" w:history="1">
              <w:r>
                <w:rPr>
                  <w:rFonts w:ascii="Arial" w:eastAsia="Arial" w:hAnsi="Arial" w:cs="Arial"/>
                  <w:color w:val="0000FF"/>
                  <w:sz w:val="23"/>
                  <w:szCs w:val="23"/>
                  <w:u w:val="single" w:color="0000FF"/>
                </w:rPr>
                <w:t>https://kb.cvtc.edu/page.php?id=85401</w:t>
              </w:r>
            </w:hyperlink>
            <w:r>
              <w:rPr>
                <w:rFonts w:ascii="Arial" w:eastAsia="Arial" w:hAnsi="Arial" w:cs="Arial"/>
                <w:sz w:val="23"/>
                <w:szCs w:val="23"/>
              </w:rPr>
              <w:t>. There are additional methods of contacting the help desk if you have access to MyC</w:t>
            </w:r>
            <w:r>
              <w:rPr>
                <w:rFonts w:ascii="Arial" w:eastAsia="Arial" w:hAnsi="Arial" w:cs="Arial"/>
                <w:sz w:val="23"/>
                <w:szCs w:val="23"/>
              </w:rPr>
              <w:t>VTC. Just click on the PC with the question mark in the upper right corner of the MyCVTC window and follow the instructions provided.</w:t>
            </w:r>
            <w:r>
              <w:rPr>
                <w:rFonts w:ascii="Arial" w:eastAsia="Arial" w:hAnsi="Arial" w:cs="Arial"/>
                <w:sz w:val="23"/>
                <w:szCs w:val="23"/>
              </w:rPr>
              <w:br/>
            </w:r>
            <w:r>
              <w:rPr>
                <w:rFonts w:ascii="Arial" w:eastAsia="Arial" w:hAnsi="Arial" w:cs="Arial"/>
                <w:sz w:val="23"/>
                <w:szCs w:val="23"/>
              </w:rPr>
              <w:br/>
              <w:t>The CVTC IT Department makes every effort to keep all computer systems up and running for the convenience of students and</w:t>
            </w:r>
            <w:r>
              <w:rPr>
                <w:rFonts w:ascii="Arial" w:eastAsia="Arial" w:hAnsi="Arial" w:cs="Arial"/>
                <w:sz w:val="23"/>
                <w:szCs w:val="23"/>
              </w:rPr>
              <w:t xml:space="preserve"> staff. But, occasionally outages occur. Work very hard at managing your time with a goal of completing your work a day or so BEFORE the deadline in case the computer system you need is unavailable for a short time during the week. But, if a significant ou</w:t>
            </w:r>
            <w:r>
              <w:rPr>
                <w:rFonts w:ascii="Arial" w:eastAsia="Arial" w:hAnsi="Arial" w:cs="Arial"/>
                <w:sz w:val="23"/>
                <w:szCs w:val="23"/>
              </w:rPr>
              <w:t>tage occurs and causes serious delays, contact your instructor immediately. Your instructor may choose to delay the due date and provide extra time for your work to be completed.</w:t>
            </w:r>
            <w:r>
              <w:rPr>
                <w:rFonts w:ascii="Arial" w:eastAsia="Arial" w:hAnsi="Arial" w:cs="Arial"/>
                <w:sz w:val="23"/>
                <w:szCs w:val="23"/>
              </w:rPr>
              <w:br/>
            </w:r>
            <w:r>
              <w:rPr>
                <w:rFonts w:ascii="Arial" w:eastAsia="Arial" w:hAnsi="Arial" w:cs="Arial"/>
                <w:sz w:val="23"/>
                <w:szCs w:val="23"/>
              </w:rPr>
              <w:br/>
              <w:t> You are responsible for maintaining your computer and your home Internet co</w:t>
            </w:r>
            <w:r>
              <w:rPr>
                <w:rFonts w:ascii="Arial" w:eastAsia="Arial" w:hAnsi="Arial" w:cs="Arial"/>
                <w:sz w:val="23"/>
                <w:szCs w:val="23"/>
              </w:rPr>
              <w:t>nnection. Hard drive failures, computer crashes, or other technical issues with your personal computer are your responsibility to troubleshoot or fix. Your computer is your tool, and you need to keep it in good working order to complete this course.  In ou</w:t>
            </w:r>
            <w:r>
              <w:rPr>
                <w:rFonts w:ascii="Arial" w:eastAsia="Arial" w:hAnsi="Arial" w:cs="Arial"/>
                <w:sz w:val="23"/>
                <w:szCs w:val="23"/>
              </w:rPr>
              <w:t>r industry, technical problems happen all the time. Prevent them from taking you down too by starting early and planning ahead.</w:t>
            </w:r>
          </w:p>
        </w:tc>
      </w:tr>
    </w:tbl>
    <w:p w:rsidR="001C3AE5" w:rsidRDefault="00F33C5F">
      <w:pPr>
        <w:pStyle w:val="Heading1"/>
      </w:pPr>
      <w:r>
        <w:t>Alteration Rule</w:t>
      </w:r>
    </w:p>
    <w:p w:rsidR="001C3AE5" w:rsidRDefault="00F33C5F">
      <w:pPr>
        <w:pStyle w:val="NoSpacing"/>
      </w:pPr>
      <w:r>
        <w:rPr>
          <w:rFonts w:ascii="Arial" w:eastAsia="Arial" w:hAnsi="Arial" w:cs="Arial"/>
          <w:sz w:val="23"/>
          <w:szCs w:val="23"/>
        </w:rPr>
        <w:t>This syllabus and schedule is subject to change at the instructor’s discretion.  An announcement or email notic</w:t>
      </w:r>
      <w:r>
        <w:rPr>
          <w:rFonts w:ascii="Arial" w:eastAsia="Arial" w:hAnsi="Arial" w:cs="Arial"/>
          <w:sz w:val="23"/>
          <w:szCs w:val="23"/>
        </w:rPr>
        <w:t>e will be given if any topic or due date is altered.</w:t>
      </w:r>
    </w:p>
    <w:p w:rsidR="001C3AE5" w:rsidRDefault="00F33C5F">
      <w:pPr>
        <w:pStyle w:val="Heading1"/>
      </w:pPr>
      <w:r>
        <w:t>CVTC Guidelines</w:t>
      </w:r>
    </w:p>
    <w:p w:rsidR="001C3AE5" w:rsidRDefault="00F33C5F">
      <w:r>
        <w:rPr>
          <w:i/>
          <w:iCs/>
        </w:rPr>
        <w:t xml:space="preserve">You are highly encouraged to be familiar with CVTC’s Student Handbook and its policies. Below is a condensed version of some of the policies that will be important to you. </w:t>
      </w:r>
    </w:p>
    <w:p w:rsidR="001C3AE5" w:rsidRDefault="00F33C5F">
      <w:r>
        <w:rPr>
          <w:b/>
          <w:bCs/>
        </w:rPr>
        <w:t>Academic Hones</w:t>
      </w:r>
      <w:r>
        <w:rPr>
          <w:b/>
          <w:bCs/>
        </w:rPr>
        <w:t>ty</w:t>
      </w:r>
      <w:r>
        <w:t>: Students are always expected to do their own work unless advised that collaboration is acceptable. Buying, borrowing, or copying others’ work is not permitted. Students may use facts from other sources if re-written in their own words. Failure to use p</w:t>
      </w:r>
      <w:r>
        <w:t>roper citation procedures is considered plagiarism. Plagiarism will result in a grade of “0” and a referral to Student Services for discipline based on college policy.</w:t>
      </w:r>
      <w:r>
        <w:br/>
      </w:r>
      <w:r>
        <w:lastRenderedPageBreak/>
        <w:br/>
      </w:r>
      <w:r>
        <w:rPr>
          <w:b/>
          <w:bCs/>
        </w:rPr>
        <w:t>Academic Support Services</w:t>
      </w:r>
      <w:r>
        <w:t>: The Academic Services team provides academic instruction, co</w:t>
      </w:r>
      <w:r>
        <w:t xml:space="preserve">urse preparation, tutoring, and learning support. For more information, click </w:t>
      </w:r>
      <w:hyperlink r:id="rId11" w:tgtFrame="_blank" w:history="1">
        <w:r>
          <w:rPr>
            <w:color w:val="0000FF"/>
            <w:u w:val="single" w:color="0000FF"/>
          </w:rPr>
          <w:t>here</w:t>
        </w:r>
      </w:hyperlink>
      <w:r>
        <w:t xml:space="preserve"> for services website or use the following URL</w:t>
      </w:r>
      <w:hyperlink r:id="rId12" w:tgtFrame="_blank" w:history="1"/>
      <w:hyperlink r:id="rId13" w:tgtFrame="_blank" w:history="1">
        <w:r>
          <w:rPr>
            <w:color w:val="0000FF"/>
            <w:u w:val="single" w:color="0000FF"/>
          </w:rPr>
          <w:t>https://mycvtc.cvtc.edu/site/student/Pages/Academic-Services.aspx</w:t>
        </w:r>
      </w:hyperlink>
      <w:r>
        <w:t>. </w:t>
      </w:r>
      <w:r>
        <w:br/>
      </w:r>
      <w:r>
        <w:br/>
      </w:r>
      <w:r>
        <w:rPr>
          <w:b/>
          <w:bCs/>
        </w:rPr>
        <w:t>Basic Needs</w:t>
      </w:r>
      <w:r>
        <w:t>: Any student who ha</w:t>
      </w:r>
      <w:r>
        <w:t xml:space="preserve">s difficulty affording groceries or accessing sufficient food to eat every day, or who lacks a safe and stable place to live, and believes this may affect their performance in the course, is urged to visit the </w:t>
      </w:r>
      <w:hyperlink r:id="rId14" w:tgtFrame="_blank" w:history="1">
        <w:r>
          <w:rPr>
            <w:color w:val="0000FF"/>
            <w:u w:val="single" w:color="0000FF"/>
          </w:rPr>
          <w:t>Community Resource Page</w:t>
        </w:r>
      </w:hyperlink>
      <w:r>
        <w:t xml:space="preserve"> on MyCVTC for support or schedule an appointment with a Student Success Specialist by calling 715-833-6346.  If you need assistance with groceries CVTC has a food pantry that is excl</w:t>
      </w:r>
      <w:r>
        <w:t>usive for CVTC students. </w:t>
      </w:r>
      <w:r>
        <w:br/>
      </w:r>
      <w:r>
        <w:br/>
      </w:r>
      <w:r>
        <w:rPr>
          <w:b/>
          <w:bCs/>
        </w:rPr>
        <w:t>Credit for Prior Learning</w:t>
      </w:r>
      <w:r>
        <w:t>: Credit for Prior Learning grants college credit for previous knowledge and skills you have mastered through work or volunteer experiences. Previous knowledge may also include certifications, apprentices</w:t>
      </w:r>
      <w:r>
        <w:t xml:space="preserve">hips, military training, and professional development. For more information, please email </w:t>
      </w:r>
      <w:hyperlink r:id="rId15" w:tgtFrame="_blank" w:history="1"/>
      <w:hyperlink r:id="rId16" w:history="1">
        <w:r>
          <w:rPr>
            <w:color w:val="0000FF"/>
            <w:u w:val="single" w:color="0000FF"/>
          </w:rPr>
          <w:t>cpl@cvtc.edu</w:t>
        </w:r>
      </w:hyperlink>
      <w:r>
        <w:t xml:space="preserve"> or visit the Credit for Prior Learning website by clicking </w:t>
      </w:r>
      <w:hyperlink r:id="rId17" w:tgtFrame="_blank" w:history="1">
        <w:r>
          <w:rPr>
            <w:color w:val="0000FF"/>
            <w:u w:val="single" w:color="0000FF"/>
          </w:rPr>
          <w:t>here</w:t>
        </w:r>
      </w:hyperlink>
      <w:r>
        <w:t xml:space="preserve"> or using the </w:t>
      </w:r>
      <w:proofErr w:type="spellStart"/>
      <w:r>
        <w:t>url</w:t>
      </w:r>
      <w:proofErr w:type="spellEnd"/>
      <w:r>
        <w:t xml:space="preserve"> </w:t>
      </w:r>
      <w:hyperlink r:id="rId18" w:tgtFrame="_blank" w:history="1"/>
      <w:hyperlink r:id="rId19" w:tgtFrame="_blank" w:history="1">
        <w:r>
          <w:rPr>
            <w:color w:val="0000FF"/>
            <w:u w:val="single" w:color="0000FF"/>
          </w:rPr>
          <w:t>https://mycvtc.cvtc.edu/site/student/Pages/CPL.aspx.</w:t>
        </w:r>
      </w:hyperlink>
      <w:r>
        <w:t> </w:t>
      </w:r>
    </w:p>
    <w:p w:rsidR="001C3AE5" w:rsidRDefault="00F33C5F">
      <w:r>
        <w:t> </w:t>
      </w:r>
    </w:p>
    <w:p w:rsidR="001C3AE5" w:rsidRDefault="00F33C5F">
      <w:r>
        <w:rPr>
          <w:b/>
          <w:bCs/>
        </w:rPr>
        <w:t>CVTC Closure Concerns</w:t>
      </w:r>
      <w:r>
        <w:t>: In the event that a wide-spread health or safety concern occurs, the college administration will make an annou</w:t>
      </w:r>
      <w:r>
        <w:t>ncement regarding the event. It will be at the discretion of each instructor to make any allowances for assignments and course requirements. Please check your CVTC email, MyCVTC, and/or learning management system for college and/or instructor specific noti</w:t>
      </w:r>
      <w:r>
        <w:t>fications.</w:t>
      </w:r>
    </w:p>
    <w:p w:rsidR="001C3AE5" w:rsidRDefault="00F33C5F">
      <w:r>
        <w:t> </w:t>
      </w:r>
    </w:p>
    <w:p w:rsidR="001C3AE5" w:rsidRDefault="00F33C5F">
      <w:r>
        <w:rPr>
          <w:b/>
          <w:bCs/>
        </w:rPr>
        <w:t>English Language Learner</w:t>
      </w:r>
      <w:r>
        <w:t xml:space="preserve">: English may not be your native language. If it is not, we have an awesome resource you may not know about located in BEC 111  - Adult Education&amp; College Prep. The English Language Learner (ELL) instructors offer a </w:t>
      </w:r>
      <w:r>
        <w:t xml:space="preserve">help lab for completing your assignments.. You may also be able to access extended testing time accommodations to allow more time for language processing during your exams. If you have questions, stop in for more information or contact </w:t>
      </w:r>
      <w:proofErr w:type="spellStart"/>
      <w:r>
        <w:t>Juli</w:t>
      </w:r>
      <w:proofErr w:type="spellEnd"/>
      <w:r>
        <w:t xml:space="preserve"> Baker (</w:t>
      </w:r>
      <w:hyperlink r:id="rId20" w:tgtFrame="_blank" w:history="1"/>
      <w:hyperlink r:id="rId21" w:history="1">
        <w:r>
          <w:rPr>
            <w:color w:val="0000FF"/>
            <w:u w:val="single" w:color="0000FF"/>
          </w:rPr>
          <w:t>jbaker@cvtc.edu</w:t>
        </w:r>
      </w:hyperlink>
      <w:r>
        <w:t>).</w:t>
      </w:r>
    </w:p>
    <w:p w:rsidR="001C3AE5" w:rsidRDefault="00F33C5F">
      <w:r>
        <w:t> </w:t>
      </w:r>
    </w:p>
    <w:p w:rsidR="001C3AE5" w:rsidRDefault="00F33C5F">
      <w:r>
        <w:rPr>
          <w:b/>
          <w:bCs/>
        </w:rPr>
        <w:t>Equity, Diversity, Equal Opportunity, and Disabilities Accommodations Statement</w:t>
      </w:r>
      <w:r>
        <w:t>: CVTC will provide equal access to and opportunity in its programs and fac</w:t>
      </w:r>
      <w:r>
        <w:t>ilities, without regard to race, ethnicity, color, creed, religion, national origin, ancestry, sex, disability, age, arrest or conviction record, marital status, parental status, mental health, veteran’s status, pregnancy, or sexual orientation. Please see</w:t>
      </w:r>
      <w:r>
        <w:t xml:space="preserve"> our website by clicking </w:t>
      </w:r>
      <w:hyperlink r:id="rId22" w:tgtFrame="_blank" w:history="1">
        <w:r>
          <w:rPr>
            <w:color w:val="0000FF"/>
            <w:u w:val="single" w:color="0000FF"/>
          </w:rPr>
          <w:t>here</w:t>
        </w:r>
      </w:hyperlink>
      <w:r>
        <w:t xml:space="preserve"> or by using the </w:t>
      </w:r>
      <w:proofErr w:type="spellStart"/>
      <w:r>
        <w:t>url</w:t>
      </w:r>
      <w:proofErr w:type="spellEnd"/>
      <w:r>
        <w:t xml:space="preserve"> </w:t>
      </w:r>
      <w:hyperlink r:id="rId23" w:tgtFrame="_blank" w:history="1"/>
      <w:hyperlink r:id="rId24" w:tgtFrame="_blank" w:history="1">
        <w:r>
          <w:rPr>
            <w:color w:val="0000FF"/>
            <w:u w:val="single" w:color="0000FF"/>
          </w:rPr>
          <w:t>https://mycvtc.cvtc.edu/site/student/Pages/Diversity-Resources.aspx</w:t>
        </w:r>
      </w:hyperlink>
    </w:p>
    <w:p w:rsidR="001C3AE5" w:rsidRDefault="00F33C5F">
      <w:r>
        <w:t> </w:t>
      </w:r>
    </w:p>
    <w:p w:rsidR="001C3AE5" w:rsidRDefault="00F33C5F">
      <w:r>
        <w:rPr>
          <w:b/>
          <w:bCs/>
        </w:rPr>
        <w:t>No Show Policy (General)</w:t>
      </w:r>
      <w:r>
        <w:t>: Course attendance is a key factor in your academic success. Verification of su</w:t>
      </w:r>
      <w:r>
        <w:t>ch attendance ensures that the College is distributing financial aid to those who have begun to attend classes according to federal financial aid Title IV legislation. Be sure you are actively participating in your course the first week of class, so you ar</w:t>
      </w:r>
      <w:r>
        <w:t xml:space="preserve">e not dropped as a “no show”. As a "no show", you will receive an 80% refund. For more information and policy details, please see your Student Handbook or the Academic Policies by clicking </w:t>
      </w:r>
      <w:hyperlink r:id="rId25" w:tgtFrame="_blank" w:history="1">
        <w:r>
          <w:rPr>
            <w:color w:val="0000FF"/>
            <w:u w:val="single" w:color="0000FF"/>
          </w:rPr>
          <w:t>here</w:t>
        </w:r>
      </w:hyperlink>
      <w:r>
        <w:t xml:space="preserve"> or by using the </w:t>
      </w:r>
      <w:proofErr w:type="spellStart"/>
      <w:r>
        <w:t>url</w:t>
      </w:r>
      <w:proofErr w:type="spellEnd"/>
      <w:r>
        <w:t xml:space="preserve"> </w:t>
      </w:r>
      <w:hyperlink r:id="rId26" w:tgtFrame="_blank" w:history="1"/>
      <w:hyperlink r:id="rId27" w:tgtFrame="_blank" w:history="1">
        <w:r>
          <w:rPr>
            <w:color w:val="0000FF"/>
            <w:u w:val="single" w:color="0000FF"/>
          </w:rPr>
          <w:t>https://mycvtc.c</w:t>
        </w:r>
        <w:r>
          <w:rPr>
            <w:color w:val="0000FF"/>
            <w:u w:val="single" w:color="0000FF"/>
          </w:rPr>
          <w:t>vtc.edu/site/student/Pages/Academic-Policies.aspx</w:t>
        </w:r>
      </w:hyperlink>
    </w:p>
    <w:p w:rsidR="001C3AE5" w:rsidRDefault="00F33C5F">
      <w:r>
        <w:lastRenderedPageBreak/>
        <w:t> </w:t>
      </w:r>
    </w:p>
    <w:p w:rsidR="001C3AE5" w:rsidRDefault="00F33C5F">
      <w:r>
        <w:rPr>
          <w:b/>
          <w:bCs/>
        </w:rPr>
        <w:t>Right to Know</w:t>
      </w:r>
      <w:r>
        <w:t>: CVTC is committed to quality education and values YOUR success. Please consult the student website and/or Student Handbook for our Right to Know policies. To view the policies, please click</w:t>
      </w:r>
      <w:r>
        <w:t xml:space="preserve"> </w:t>
      </w:r>
      <w:hyperlink r:id="rId28" w:tgtFrame="_blank" w:history="1">
        <w:r>
          <w:rPr>
            <w:color w:val="0000FF"/>
            <w:u w:val="single" w:color="0000FF"/>
          </w:rPr>
          <w:t>here</w:t>
        </w:r>
      </w:hyperlink>
      <w:r>
        <w:t xml:space="preserve"> or use the </w:t>
      </w:r>
      <w:proofErr w:type="spellStart"/>
      <w:r>
        <w:t>url</w:t>
      </w:r>
      <w:proofErr w:type="spellEnd"/>
      <w:r>
        <w:t xml:space="preserve"> </w:t>
      </w:r>
      <w:hyperlink r:id="rId29" w:tgtFrame="_blank" w:history="1"/>
      <w:hyperlink r:id="rId30" w:tgtFrame="_blank" w:history="1">
        <w:r>
          <w:rPr>
            <w:color w:val="0000FF"/>
            <w:u w:val="single" w:color="0000FF"/>
          </w:rPr>
          <w:t>https://mycvtc.cvtc.edu/site/student/Pages/Rights-Responsibilities.aspx.</w:t>
        </w:r>
      </w:hyperlink>
    </w:p>
    <w:p w:rsidR="001C3AE5" w:rsidRDefault="00F33C5F">
      <w:r>
        <w:t> </w:t>
      </w:r>
    </w:p>
    <w:p w:rsidR="001C3AE5" w:rsidRDefault="00F33C5F">
      <w:r>
        <w:rPr>
          <w:b/>
          <w:bCs/>
        </w:rPr>
        <w:t>Sexual Harassment</w:t>
      </w:r>
      <w:r>
        <w:t>: CVTC strives to provide a safe environment in which students can pursue their education free f</w:t>
      </w:r>
      <w:r>
        <w:t>rom the detrimental effects of sexual harassment, which includes, any instance of quid pro quo harassment by a school's employee; any unwelcome conduct that a reasonable person would find so severe, pervasive, and objectively offensive that it denies a per</w:t>
      </w:r>
      <w:r>
        <w:t xml:space="preserve">son equal educational access, and any instance of dating violence, domestic violence, stalking or sexual assault. To view CVTCs policy, report a concern or speak with the Title IX Coordinator, please click </w:t>
      </w:r>
      <w:hyperlink r:id="rId31" w:tgtFrame="_blank" w:history="1">
        <w:r>
          <w:rPr>
            <w:color w:val="0000FF"/>
            <w:u w:val="single" w:color="0000FF"/>
          </w:rPr>
          <w:t>here</w:t>
        </w:r>
      </w:hyperlink>
      <w:r>
        <w:t xml:space="preserve"> or use the url </w:t>
      </w:r>
      <w:hyperlink r:id="rId32" w:tgtFrame="_blank" w:history="1"/>
      <w:hyperlink r:id="rId33" w:tgtFrame="_blank" w:history="1">
        <w:r>
          <w:rPr>
            <w:color w:val="0000FF"/>
            <w:u w:val="single" w:color="0000FF"/>
          </w:rPr>
          <w:t>https://mycvtc.cvtc.edu/site/student/Pages/Sexual-Misconduct.aspx</w:t>
        </w:r>
      </w:hyperlink>
      <w:r>
        <w:t xml:space="preserve"> </w:t>
      </w:r>
    </w:p>
    <w:p w:rsidR="001C3AE5" w:rsidRDefault="00F33C5F">
      <w:r>
        <w:t> </w:t>
      </w:r>
    </w:p>
    <w:p w:rsidR="001C3AE5" w:rsidRDefault="00F33C5F">
      <w:r>
        <w:rPr>
          <w:b/>
          <w:bCs/>
        </w:rPr>
        <w:t>Student Rights</w:t>
      </w:r>
      <w:r>
        <w:t>: Student concerns are best resolved through a discussion with your instructor. H</w:t>
      </w:r>
      <w:r>
        <w:t>owever, there may be times when you need to talk to someone else. </w:t>
      </w:r>
    </w:p>
    <w:tbl>
      <w:tblPr>
        <w:tblW w:w="0" w:type="auto"/>
        <w:tblInd w:w="3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3595"/>
        <w:gridCol w:w="1775"/>
        <w:gridCol w:w="3395"/>
      </w:tblGrid>
      <w:tr w:rsidR="001C3AE5">
        <w:tc>
          <w:tcPr>
            <w:tcW w:w="0" w:type="auto"/>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vAlign w:val="center"/>
            <w:hideMark/>
          </w:tcPr>
          <w:p w:rsidR="001C3AE5" w:rsidRDefault="00F33C5F">
            <w:pPr>
              <w:jc w:val="center"/>
            </w:pPr>
            <w:r>
              <w:rPr>
                <w:b/>
                <w:bCs/>
              </w:rPr>
              <w:t>Concern/Complaint</w:t>
            </w:r>
            <w:r>
              <w:t> </w:t>
            </w:r>
          </w:p>
        </w:tc>
        <w:tc>
          <w:tcPr>
            <w:tcW w:w="0" w:type="auto"/>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vAlign w:val="center"/>
            <w:hideMark/>
          </w:tcPr>
          <w:p w:rsidR="001C3AE5" w:rsidRDefault="00F33C5F">
            <w:pPr>
              <w:jc w:val="center"/>
            </w:pPr>
            <w:r>
              <w:rPr>
                <w:b/>
                <w:bCs/>
              </w:rPr>
              <w:t> Contact</w:t>
            </w:r>
          </w:p>
        </w:tc>
        <w:tc>
          <w:tcPr>
            <w:tcW w:w="0" w:type="auto"/>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vAlign w:val="center"/>
            <w:hideMark/>
          </w:tcPr>
          <w:p w:rsidR="001C3AE5" w:rsidRDefault="00F33C5F">
            <w:pPr>
              <w:jc w:val="center"/>
            </w:pPr>
            <w:r>
              <w:rPr>
                <w:b/>
                <w:bCs/>
              </w:rPr>
              <w:t>Contact Information</w:t>
            </w:r>
          </w:p>
        </w:tc>
      </w:tr>
      <w:tr w:rsidR="001C3AE5">
        <w:tc>
          <w:tcPr>
            <w:tcW w:w="0" w:type="auto"/>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vAlign w:val="center"/>
            <w:hideMark/>
          </w:tcPr>
          <w:p w:rsidR="001C3AE5" w:rsidRDefault="00F33C5F">
            <w:r>
              <w:t>Complaints regarding accommodations </w:t>
            </w:r>
          </w:p>
          <w:p w:rsidR="001C3AE5" w:rsidRDefault="00F33C5F">
            <w:r>
              <w:t>for Students with Disabilities</w:t>
            </w:r>
          </w:p>
          <w:p w:rsidR="001C3AE5" w:rsidRDefault="00F33C5F">
            <w:r>
              <w:t> </w:t>
            </w:r>
          </w:p>
          <w:p w:rsidR="001C3AE5" w:rsidRDefault="00F33C5F">
            <w:r>
              <w:t> </w:t>
            </w:r>
          </w:p>
        </w:tc>
        <w:tc>
          <w:tcPr>
            <w:tcW w:w="0" w:type="auto"/>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vAlign w:val="center"/>
            <w:hideMark/>
          </w:tcPr>
          <w:p w:rsidR="001C3AE5" w:rsidRDefault="00F33C5F">
            <w:r>
              <w:t> Disability Services </w:t>
            </w:r>
          </w:p>
          <w:p w:rsidR="001C3AE5" w:rsidRDefault="00F33C5F">
            <w:r>
              <w:t>Specialist</w:t>
            </w:r>
          </w:p>
          <w:p w:rsidR="001C3AE5" w:rsidRDefault="00F33C5F">
            <w:r>
              <w:t> </w:t>
            </w:r>
          </w:p>
          <w:p w:rsidR="001C3AE5" w:rsidRDefault="00F33C5F">
            <w:r>
              <w:t> </w:t>
            </w:r>
          </w:p>
        </w:tc>
        <w:tc>
          <w:tcPr>
            <w:tcW w:w="0" w:type="auto"/>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vAlign w:val="center"/>
            <w:hideMark/>
          </w:tcPr>
          <w:p w:rsidR="001C3AE5" w:rsidRDefault="00F33C5F">
            <w:r>
              <w:t xml:space="preserve">Eau Claire Business </w:t>
            </w:r>
            <w:r>
              <w:t>Education Center </w:t>
            </w:r>
          </w:p>
          <w:p w:rsidR="001C3AE5" w:rsidRDefault="00F33C5F">
            <w:r>
              <w:t>Room 120</w:t>
            </w:r>
          </w:p>
          <w:p w:rsidR="001C3AE5" w:rsidRDefault="00F33C5F">
            <w:r>
              <w:t>715-833-6234</w:t>
            </w:r>
          </w:p>
          <w:p w:rsidR="001C3AE5" w:rsidRDefault="00F33C5F">
            <w:hyperlink r:id="rId34" w:history="1">
              <w:r>
                <w:rPr>
                  <w:color w:val="0000FF"/>
                  <w:u w:val="single" w:color="0000FF"/>
                </w:rPr>
                <w:t>diversity@cvtc.edu</w:t>
              </w:r>
            </w:hyperlink>
          </w:p>
        </w:tc>
      </w:tr>
      <w:tr w:rsidR="001C3AE5">
        <w:tc>
          <w:tcPr>
            <w:tcW w:w="0" w:type="auto"/>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vAlign w:val="center"/>
            <w:hideMark/>
          </w:tcPr>
          <w:p w:rsidR="001C3AE5" w:rsidRDefault="00F33C5F">
            <w:r>
              <w:t>Complaints regarding the quality</w:t>
            </w:r>
          </w:p>
          <w:p w:rsidR="001C3AE5" w:rsidRDefault="00F33C5F">
            <w:r>
              <w:t>of instruction</w:t>
            </w:r>
          </w:p>
          <w:p w:rsidR="001C3AE5" w:rsidRDefault="00F33C5F">
            <w:r>
              <w:t> </w:t>
            </w:r>
          </w:p>
        </w:tc>
        <w:tc>
          <w:tcPr>
            <w:tcW w:w="0" w:type="auto"/>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vAlign w:val="center"/>
            <w:hideMark/>
          </w:tcPr>
          <w:p w:rsidR="001C3AE5" w:rsidRDefault="00F33C5F">
            <w:r>
              <w:t>Educational Deans </w:t>
            </w:r>
          </w:p>
          <w:p w:rsidR="001C3AE5" w:rsidRDefault="00F33C5F">
            <w:r>
              <w:t> </w:t>
            </w:r>
          </w:p>
          <w:p w:rsidR="001C3AE5" w:rsidRDefault="00F33C5F">
            <w:r>
              <w:t> </w:t>
            </w:r>
          </w:p>
        </w:tc>
        <w:tc>
          <w:tcPr>
            <w:tcW w:w="0" w:type="auto"/>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vAlign w:val="center"/>
            <w:hideMark/>
          </w:tcPr>
          <w:p w:rsidR="001C3AE5" w:rsidRDefault="00F33C5F">
            <w:r>
              <w:t>Eau Claire Business Education Center</w:t>
            </w:r>
          </w:p>
          <w:p w:rsidR="001C3AE5" w:rsidRDefault="00F33C5F">
            <w:r>
              <w:t>Room 100</w:t>
            </w:r>
          </w:p>
          <w:p w:rsidR="001C3AE5" w:rsidRDefault="00F33C5F">
            <w:r>
              <w:t>715-852-1307</w:t>
            </w:r>
          </w:p>
          <w:p w:rsidR="001C3AE5" w:rsidRDefault="00F33C5F">
            <w:hyperlink r:id="rId35" w:history="1">
              <w:r>
                <w:rPr>
                  <w:color w:val="0000FF"/>
                  <w:u w:val="single" w:color="0000FF"/>
                </w:rPr>
                <w:t>nheller1@cvtc.edu</w:t>
              </w:r>
            </w:hyperlink>
          </w:p>
        </w:tc>
      </w:tr>
      <w:tr w:rsidR="001C3AE5">
        <w:tc>
          <w:tcPr>
            <w:tcW w:w="0" w:type="auto"/>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vAlign w:val="center"/>
            <w:hideMark/>
          </w:tcPr>
          <w:p w:rsidR="001C3AE5" w:rsidRDefault="00F33C5F">
            <w:r>
              <w:t>Complaints, incidents or grievances </w:t>
            </w:r>
          </w:p>
          <w:p w:rsidR="001C3AE5" w:rsidRDefault="00F33C5F">
            <w:r>
              <w:t>regarding discrimination, harassment,</w:t>
            </w:r>
          </w:p>
          <w:p w:rsidR="001C3AE5" w:rsidRDefault="00F33C5F">
            <w:r>
              <w:t>or retaliation (EMPLOYEES)</w:t>
            </w:r>
          </w:p>
          <w:p w:rsidR="001C3AE5" w:rsidRDefault="00F33C5F">
            <w:r>
              <w:t> </w:t>
            </w:r>
          </w:p>
        </w:tc>
        <w:tc>
          <w:tcPr>
            <w:tcW w:w="0" w:type="auto"/>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vAlign w:val="center"/>
            <w:hideMark/>
          </w:tcPr>
          <w:p w:rsidR="001C3AE5" w:rsidRDefault="00F33C5F">
            <w:r>
              <w:t>Concerns involving </w:t>
            </w:r>
          </w:p>
          <w:p w:rsidR="001C3AE5" w:rsidRDefault="00F33C5F">
            <w:r>
              <w:t>Employees: </w:t>
            </w:r>
          </w:p>
          <w:p w:rsidR="001C3AE5" w:rsidRDefault="00F33C5F">
            <w:r>
              <w:t>HR Director</w:t>
            </w:r>
          </w:p>
          <w:p w:rsidR="001C3AE5" w:rsidRDefault="00F33C5F">
            <w:r>
              <w:t> </w:t>
            </w:r>
          </w:p>
        </w:tc>
        <w:tc>
          <w:tcPr>
            <w:tcW w:w="0" w:type="auto"/>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vAlign w:val="center"/>
            <w:hideMark/>
          </w:tcPr>
          <w:p w:rsidR="001C3AE5" w:rsidRDefault="00F33C5F">
            <w:r>
              <w:t>Eau Claire Business Education Center</w:t>
            </w:r>
          </w:p>
          <w:p w:rsidR="001C3AE5" w:rsidRDefault="00F33C5F">
            <w:r>
              <w:t>Room 104B</w:t>
            </w:r>
          </w:p>
          <w:p w:rsidR="001C3AE5" w:rsidRDefault="00F33C5F">
            <w:r>
              <w:t>7</w:t>
            </w:r>
            <w:r>
              <w:t>15-852-1377</w:t>
            </w:r>
          </w:p>
          <w:p w:rsidR="001C3AE5" w:rsidRDefault="00F33C5F">
            <w:hyperlink r:id="rId36" w:history="1">
              <w:r>
                <w:rPr>
                  <w:color w:val="0000FF"/>
                  <w:u w:val="single" w:color="0000FF"/>
                </w:rPr>
                <w:t>tburgau@cvtc.edu</w:t>
              </w:r>
            </w:hyperlink>
          </w:p>
        </w:tc>
      </w:tr>
      <w:tr w:rsidR="001C3AE5">
        <w:tc>
          <w:tcPr>
            <w:tcW w:w="0" w:type="auto"/>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vAlign w:val="center"/>
            <w:hideMark/>
          </w:tcPr>
          <w:p w:rsidR="001C3AE5" w:rsidRDefault="00F33C5F">
            <w:r>
              <w:t>Complaints, incidents or grievances </w:t>
            </w:r>
          </w:p>
          <w:p w:rsidR="001C3AE5" w:rsidRDefault="00F33C5F">
            <w:r>
              <w:lastRenderedPageBreak/>
              <w:t>regarding discrimination, harassment,</w:t>
            </w:r>
          </w:p>
          <w:p w:rsidR="001C3AE5" w:rsidRDefault="00F33C5F">
            <w:r>
              <w:t>or retaliation (STUDENTS)</w:t>
            </w:r>
          </w:p>
          <w:p w:rsidR="001C3AE5" w:rsidRDefault="00F33C5F">
            <w:r>
              <w:t> </w:t>
            </w:r>
          </w:p>
        </w:tc>
        <w:tc>
          <w:tcPr>
            <w:tcW w:w="0" w:type="auto"/>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vAlign w:val="center"/>
            <w:hideMark/>
          </w:tcPr>
          <w:p w:rsidR="001C3AE5" w:rsidRDefault="00F33C5F">
            <w:r>
              <w:lastRenderedPageBreak/>
              <w:t>Concerns involving</w:t>
            </w:r>
          </w:p>
          <w:p w:rsidR="001C3AE5" w:rsidRDefault="00F33C5F">
            <w:r>
              <w:lastRenderedPageBreak/>
              <w:t>Students: </w:t>
            </w:r>
          </w:p>
          <w:p w:rsidR="001C3AE5" w:rsidRDefault="00F33C5F">
            <w:r>
              <w:t>Diversity Manager</w:t>
            </w:r>
          </w:p>
          <w:p w:rsidR="001C3AE5" w:rsidRDefault="00F33C5F">
            <w:r>
              <w:t> </w:t>
            </w:r>
          </w:p>
        </w:tc>
        <w:tc>
          <w:tcPr>
            <w:tcW w:w="0" w:type="auto"/>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vAlign w:val="center"/>
            <w:hideMark/>
          </w:tcPr>
          <w:p w:rsidR="001C3AE5" w:rsidRDefault="00F33C5F">
            <w:r>
              <w:lastRenderedPageBreak/>
              <w:t xml:space="preserve">Eau Claire Business </w:t>
            </w:r>
            <w:r>
              <w:t>Education</w:t>
            </w:r>
          </w:p>
          <w:p w:rsidR="001C3AE5" w:rsidRDefault="00F33C5F">
            <w:r>
              <w:lastRenderedPageBreak/>
              <w:t>Room 120</w:t>
            </w:r>
          </w:p>
          <w:p w:rsidR="001C3AE5" w:rsidRDefault="00F33C5F">
            <w:r>
              <w:t>715-833-6234</w:t>
            </w:r>
          </w:p>
          <w:p w:rsidR="001C3AE5" w:rsidRDefault="00F33C5F">
            <w:hyperlink r:id="rId37" w:history="1">
              <w:r>
                <w:rPr>
                  <w:color w:val="0000FF"/>
                  <w:u w:val="single" w:color="0000FF"/>
                </w:rPr>
                <w:t>diversity@cvtc.edu</w:t>
              </w:r>
            </w:hyperlink>
          </w:p>
        </w:tc>
      </w:tr>
      <w:tr w:rsidR="001C3AE5">
        <w:tc>
          <w:tcPr>
            <w:tcW w:w="0" w:type="auto"/>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vAlign w:val="center"/>
            <w:hideMark/>
          </w:tcPr>
          <w:p w:rsidR="001C3AE5" w:rsidRDefault="00F33C5F">
            <w:r>
              <w:lastRenderedPageBreak/>
              <w:t>General Student Concerns, formal</w:t>
            </w:r>
          </w:p>
          <w:p w:rsidR="001C3AE5" w:rsidRDefault="00F33C5F">
            <w:r>
              <w:t>grade appeals, college service </w:t>
            </w:r>
          </w:p>
          <w:p w:rsidR="001C3AE5" w:rsidRDefault="00F33C5F">
            <w:r>
              <w:t>complaints, or concerns regarding</w:t>
            </w:r>
          </w:p>
          <w:p w:rsidR="001C3AE5" w:rsidRDefault="00F33C5F">
            <w:r>
              <w:t>other students</w:t>
            </w:r>
          </w:p>
        </w:tc>
        <w:tc>
          <w:tcPr>
            <w:tcW w:w="0" w:type="auto"/>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vAlign w:val="center"/>
            <w:hideMark/>
          </w:tcPr>
          <w:p w:rsidR="001C3AE5" w:rsidRDefault="00F33C5F">
            <w:r>
              <w:t>Vice President </w:t>
            </w:r>
          </w:p>
          <w:p w:rsidR="001C3AE5" w:rsidRDefault="00F33C5F">
            <w:r>
              <w:t>Student Services</w:t>
            </w:r>
          </w:p>
          <w:p w:rsidR="001C3AE5" w:rsidRDefault="00F33C5F">
            <w:r>
              <w:t>or</w:t>
            </w:r>
          </w:p>
          <w:p w:rsidR="001C3AE5" w:rsidRDefault="00F33C5F">
            <w:r>
              <w:t>designee</w:t>
            </w:r>
          </w:p>
        </w:tc>
        <w:tc>
          <w:tcPr>
            <w:tcW w:w="0" w:type="auto"/>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vAlign w:val="center"/>
            <w:hideMark/>
          </w:tcPr>
          <w:p w:rsidR="001C3AE5" w:rsidRDefault="00F33C5F">
            <w:r>
              <w:t>Eau Claire Business Education</w:t>
            </w:r>
          </w:p>
          <w:p w:rsidR="001C3AE5" w:rsidRDefault="00F33C5F">
            <w:r>
              <w:t>Room 104</w:t>
            </w:r>
          </w:p>
          <w:p w:rsidR="001C3AE5" w:rsidRDefault="00F33C5F">
            <w:r>
              <w:t>715-852-1355</w:t>
            </w:r>
          </w:p>
          <w:p w:rsidR="001C3AE5" w:rsidRDefault="00F33C5F">
            <w:hyperlink r:id="rId38" w:history="1">
              <w:r>
                <w:rPr>
                  <w:color w:val="0000FF"/>
                  <w:u w:val="single" w:color="0000FF"/>
                </w:rPr>
                <w:t>vp.student.services@cvtc.edu</w:t>
              </w:r>
            </w:hyperlink>
          </w:p>
        </w:tc>
      </w:tr>
      <w:tr w:rsidR="001C3AE5">
        <w:tc>
          <w:tcPr>
            <w:tcW w:w="0" w:type="auto"/>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vAlign w:val="center"/>
            <w:hideMark/>
          </w:tcPr>
          <w:p w:rsidR="001C3AE5" w:rsidRDefault="00F33C5F">
            <w:r>
              <w:t> Public Safety</w:t>
            </w:r>
          </w:p>
          <w:p w:rsidR="001C3AE5" w:rsidRDefault="00F33C5F">
            <w:r>
              <w:t> </w:t>
            </w:r>
          </w:p>
          <w:p w:rsidR="001C3AE5" w:rsidRDefault="00F33C5F">
            <w:r>
              <w:t> </w:t>
            </w:r>
          </w:p>
          <w:p w:rsidR="001C3AE5" w:rsidRDefault="00F33C5F">
            <w:r>
              <w:t> </w:t>
            </w:r>
          </w:p>
        </w:tc>
        <w:tc>
          <w:tcPr>
            <w:tcW w:w="0" w:type="auto"/>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vAlign w:val="center"/>
            <w:hideMark/>
          </w:tcPr>
          <w:p w:rsidR="001C3AE5" w:rsidRDefault="00F33C5F">
            <w:r>
              <w:t>Public Safety </w:t>
            </w:r>
          </w:p>
          <w:p w:rsidR="001C3AE5" w:rsidRDefault="00F33C5F">
            <w:r>
              <w:t>Manager</w:t>
            </w:r>
          </w:p>
          <w:p w:rsidR="001C3AE5" w:rsidRDefault="00F33C5F">
            <w:r>
              <w:t> </w:t>
            </w:r>
          </w:p>
          <w:p w:rsidR="001C3AE5" w:rsidRDefault="00F33C5F">
            <w:r>
              <w:t> </w:t>
            </w:r>
          </w:p>
        </w:tc>
        <w:tc>
          <w:tcPr>
            <w:tcW w:w="0" w:type="auto"/>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vAlign w:val="center"/>
            <w:hideMark/>
          </w:tcPr>
          <w:p w:rsidR="001C3AE5" w:rsidRDefault="00F33C5F">
            <w:r>
              <w:t>Eau Claire Business Education</w:t>
            </w:r>
          </w:p>
          <w:p w:rsidR="001C3AE5" w:rsidRDefault="00F33C5F">
            <w:r>
              <w:t>Room 147</w:t>
            </w:r>
          </w:p>
          <w:p w:rsidR="001C3AE5" w:rsidRDefault="00F33C5F">
            <w:r>
              <w:t>715-833-6670</w:t>
            </w:r>
          </w:p>
          <w:p w:rsidR="001C3AE5" w:rsidRDefault="00F33C5F">
            <w:hyperlink r:id="rId39" w:history="1">
              <w:r>
                <w:rPr>
                  <w:color w:val="0000FF"/>
                  <w:u w:val="single" w:color="0000FF"/>
                </w:rPr>
                <w:t>PublicSafety@cvtc.edu</w:t>
              </w:r>
            </w:hyperlink>
          </w:p>
        </w:tc>
      </w:tr>
      <w:tr w:rsidR="001C3AE5">
        <w:tc>
          <w:tcPr>
            <w:tcW w:w="0" w:type="auto"/>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vAlign w:val="center"/>
            <w:hideMark/>
          </w:tcPr>
          <w:p w:rsidR="001C3AE5" w:rsidRDefault="00F33C5F">
            <w:r>
              <w:t>Complaints regarding Sexual</w:t>
            </w:r>
          </w:p>
          <w:p w:rsidR="001C3AE5" w:rsidRDefault="00F33C5F">
            <w:r>
              <w:t>Misconduct</w:t>
            </w:r>
          </w:p>
          <w:p w:rsidR="001C3AE5" w:rsidRDefault="00F33C5F">
            <w:r>
              <w:t> </w:t>
            </w:r>
          </w:p>
          <w:p w:rsidR="001C3AE5" w:rsidRDefault="00F33C5F">
            <w:r>
              <w:t> </w:t>
            </w:r>
          </w:p>
        </w:tc>
        <w:tc>
          <w:tcPr>
            <w:tcW w:w="0" w:type="auto"/>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vAlign w:val="center"/>
            <w:hideMark/>
          </w:tcPr>
          <w:p w:rsidR="001C3AE5" w:rsidRDefault="00F33C5F">
            <w:r>
              <w:t>Title IX</w:t>
            </w:r>
          </w:p>
          <w:p w:rsidR="001C3AE5" w:rsidRDefault="00F33C5F">
            <w:r>
              <w:t>Coordinator</w:t>
            </w:r>
          </w:p>
          <w:p w:rsidR="001C3AE5" w:rsidRDefault="00F33C5F">
            <w:r>
              <w:t> </w:t>
            </w:r>
          </w:p>
          <w:p w:rsidR="001C3AE5" w:rsidRDefault="00F33C5F">
            <w:r>
              <w:t> </w:t>
            </w:r>
          </w:p>
        </w:tc>
        <w:tc>
          <w:tcPr>
            <w:tcW w:w="0" w:type="auto"/>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vAlign w:val="center"/>
            <w:hideMark/>
          </w:tcPr>
          <w:p w:rsidR="001C3AE5" w:rsidRDefault="00F33C5F">
            <w:r>
              <w:t> Eau Claire Business Education</w:t>
            </w:r>
          </w:p>
          <w:p w:rsidR="001C3AE5" w:rsidRDefault="00F33C5F">
            <w:r>
              <w:t>Room 113</w:t>
            </w:r>
          </w:p>
          <w:p w:rsidR="001C3AE5" w:rsidRDefault="00F33C5F">
            <w:r>
              <w:t>715-852-1399</w:t>
            </w:r>
          </w:p>
          <w:p w:rsidR="001C3AE5" w:rsidRDefault="00F33C5F">
            <w:hyperlink r:id="rId40" w:history="1">
              <w:r>
                <w:rPr>
                  <w:color w:val="0000FF"/>
                  <w:u w:val="single" w:color="0000FF"/>
                </w:rPr>
                <w:t>nmarlaire@cvtc.edu</w:t>
              </w:r>
            </w:hyperlink>
          </w:p>
        </w:tc>
      </w:tr>
    </w:tbl>
    <w:p w:rsidR="001C3AE5" w:rsidRDefault="00F33C5F">
      <w:r>
        <w:t xml:space="preserve">For more information, please click </w:t>
      </w:r>
      <w:hyperlink r:id="rId41" w:tgtFrame="_blank" w:history="1">
        <w:r>
          <w:rPr>
            <w:color w:val="0000FF"/>
            <w:u w:val="single" w:color="0000FF"/>
          </w:rPr>
          <w:t>here</w:t>
        </w:r>
      </w:hyperlink>
      <w:r>
        <w:t xml:space="preserve"> or use the </w:t>
      </w:r>
      <w:proofErr w:type="spellStart"/>
      <w:r>
        <w:t>url</w:t>
      </w:r>
      <w:proofErr w:type="spellEnd"/>
      <w:r>
        <w:t xml:space="preserve"> </w:t>
      </w:r>
      <w:hyperlink r:id="rId42" w:tgtFrame="_blank" w:history="1"/>
      <w:hyperlink r:id="rId43" w:tgtFrame="_blank" w:history="1">
        <w:r>
          <w:rPr>
            <w:color w:val="0000FF"/>
            <w:u w:val="single" w:color="0000FF"/>
          </w:rPr>
          <w:t>https://mycvtc.cvtc.edu/site/student/Pages/Rights-Responsibilities.aspx. </w:t>
        </w:r>
      </w:hyperlink>
      <w:r>
        <w:t xml:space="preserve"> </w:t>
      </w:r>
    </w:p>
    <w:p w:rsidR="001C3AE5" w:rsidRDefault="00F33C5F">
      <w:r>
        <w:t> </w:t>
      </w:r>
    </w:p>
    <w:p w:rsidR="001C3AE5" w:rsidRDefault="00F33C5F">
      <w:r>
        <w:rPr>
          <w:b/>
          <w:bCs/>
        </w:rPr>
        <w:t>Services for Students with Disabilities</w:t>
      </w:r>
      <w:r>
        <w:t>: Accommodations are available for students with permanent and/or temporary disabilities, which may include, but are not limited to, physical disabilities, cognitive disabilities, behavioral disabilities, learning dis</w:t>
      </w:r>
      <w:r>
        <w:t>abilities, chronic illness, and medical conditions related to pregnancy/birth. Determining appropriate academic accommodations for students with disabilities is a collaborative process. Students must register with Diversity Resources and provide documentat</w:t>
      </w:r>
      <w:r>
        <w:t xml:space="preserve">ion before accessing accommodations. Appropriate accommodations are determined by a trained disability services staff member in the Diversity Resources office. For more information, please contact the Diversity Resources office at </w:t>
      </w:r>
      <w:hyperlink r:id="rId44" w:history="1">
        <w:r>
          <w:rPr>
            <w:color w:val="0000FF"/>
            <w:u w:val="single" w:color="0000FF"/>
          </w:rPr>
          <w:t>diversity@cvtc.edu.</w:t>
        </w:r>
      </w:hyperlink>
      <w:r>
        <w:t xml:space="preserve"> You can view this information by clicking </w:t>
      </w:r>
      <w:hyperlink r:id="rId45" w:tgtFrame="_blank" w:history="1">
        <w:r>
          <w:rPr>
            <w:color w:val="0000FF"/>
            <w:u w:val="single" w:color="0000FF"/>
          </w:rPr>
          <w:t>here</w:t>
        </w:r>
      </w:hyperlink>
      <w:r>
        <w:t xml:space="preserve"> or using the </w:t>
      </w:r>
      <w:proofErr w:type="spellStart"/>
      <w:r>
        <w:t>url</w:t>
      </w:r>
      <w:proofErr w:type="spellEnd"/>
      <w:r>
        <w:t xml:space="preserve"> </w:t>
      </w:r>
      <w:hyperlink r:id="rId46" w:tgtFrame="_blank" w:history="1"/>
      <w:hyperlink r:id="rId47" w:tgtFrame="_blank" w:history="1">
        <w:r>
          <w:rPr>
            <w:color w:val="0000FF"/>
            <w:u w:val="single" w:color="0000FF"/>
          </w:rPr>
          <w:t>https://mycvtc.cvtc.edu/site/student/Pages/Diversity-Resources.aspx. </w:t>
        </w:r>
      </w:hyperlink>
    </w:p>
    <w:p w:rsidR="001C3AE5" w:rsidRDefault="00F33C5F">
      <w:r>
        <w:t> </w:t>
      </w:r>
    </w:p>
    <w:p w:rsidR="001C3AE5" w:rsidRDefault="00F33C5F">
      <w:r>
        <w:rPr>
          <w:b/>
          <w:bCs/>
        </w:rPr>
        <w:t>Title IX Pregnancy</w:t>
      </w:r>
      <w:r>
        <w:t>: CVTC does not discrimina</w:t>
      </w:r>
      <w:r>
        <w:t>te against any student on the basis of pregnancy or related conditions and will fully comply with Title IX regulations. Conditions covered under Title IX include pregnancy, childbirth, miscarriage, abortion, and/or recovery from these. Absences due to thes</w:t>
      </w:r>
      <w:r>
        <w:t xml:space="preserve">e conditions and maternity leave will be excused for as long </w:t>
      </w:r>
      <w:r>
        <w:lastRenderedPageBreak/>
        <w:t xml:space="preserve">as deemed medically necessary by your medical provider. Students will be given the opportunity to make up missed work. You are encouraged to contact Diversity Resources at 715-833-6234 or </w:t>
      </w:r>
      <w:hyperlink r:id="rId48" w:tgtFrame="_blank" w:history="1"/>
      <w:hyperlink r:id="rId49" w:history="1">
        <w:r>
          <w:rPr>
            <w:color w:val="0000FF"/>
            <w:u w:val="single" w:color="0000FF"/>
          </w:rPr>
          <w:t>diversity@cvtc.edu</w:t>
        </w:r>
      </w:hyperlink>
      <w:r>
        <w:t xml:space="preserve"> to set up an appointment as soon as the pregnancy or related condition is known. </w:t>
      </w:r>
    </w:p>
    <w:p w:rsidR="001C3AE5" w:rsidRDefault="00F33C5F">
      <w:r>
        <w:t> </w:t>
      </w:r>
    </w:p>
    <w:p w:rsidR="001C3AE5" w:rsidRDefault="00F33C5F">
      <w:pPr>
        <w:pStyle w:val="Heading1"/>
      </w:pPr>
      <w:r>
        <w:t xml:space="preserve">Tentative Schedule </w:t>
      </w:r>
    </w:p>
    <w:p w:rsidR="001C3AE5" w:rsidRDefault="00F33C5F">
      <w:r>
        <w:t>The following schedule provides you with a g</w:t>
      </w:r>
      <w:r>
        <w:t>eneral overview of this course. The tentative schedule will help you plan for your work and study schedule. Please refer to the Learning Management System for specific due dates for all your course assignments and/or your instructor will provide you with s</w:t>
      </w:r>
      <w:r>
        <w:t>chedule details the first week of class.</w:t>
      </w:r>
    </w:p>
    <w:p w:rsidR="001C3AE5" w:rsidRDefault="00F33C5F">
      <w:r>
        <w:t>Schedule from Canvas: </w:t>
      </w:r>
      <w:r>
        <w:rPr>
          <w:color w:val="C00000"/>
        </w:rPr>
        <w:t>(Insert hyperlink from Canvas Syllabus tab)</w:t>
      </w:r>
    </w:p>
    <w:p w:rsidR="001C3AE5" w:rsidRDefault="00F33C5F">
      <w:pPr>
        <w:pStyle w:val="Heading1"/>
      </w:pPr>
      <w:r>
        <w:t>Schedule</w:t>
      </w:r>
    </w:p>
    <w:p w:rsidR="001C3AE5" w:rsidRDefault="001C3AE5">
      <w:pPr>
        <w:pStyle w:val="SyllabiReportNoMargin"/>
      </w:pPr>
    </w:p>
    <w:tbl>
      <w:tblPr>
        <w:tblStyle w:val="SyllabiReportScheduleTable"/>
        <w:tblW w:w="5000" w:type="pct"/>
        <w:tblInd w:w="10" w:type="dxa"/>
        <w:tblCellMar>
          <w:top w:w="0" w:type="dxa"/>
          <w:left w:w="0" w:type="dxa"/>
          <w:bottom w:w="0" w:type="dxa"/>
          <w:right w:w="0" w:type="dxa"/>
        </w:tblCellMar>
        <w:tblLook w:val="04A0" w:firstRow="1" w:lastRow="0" w:firstColumn="1" w:lastColumn="0" w:noHBand="0" w:noVBand="1"/>
      </w:tblPr>
      <w:tblGrid>
        <w:gridCol w:w="3606"/>
        <w:gridCol w:w="3607"/>
        <w:gridCol w:w="3607"/>
      </w:tblGrid>
      <w:tr w:rsidR="001C3AE5" w:rsidTr="001C3AE5">
        <w:tblPrEx>
          <w:tblCellMar>
            <w:top w:w="0" w:type="dxa"/>
            <w:left w:w="0" w:type="dxa"/>
            <w:bottom w:w="0" w:type="dxa"/>
            <w:right w:w="0" w:type="dxa"/>
          </w:tblCellMar>
        </w:tblPrEx>
        <w:trPr>
          <w:cnfStyle w:val="100000000000" w:firstRow="1" w:lastRow="0" w:firstColumn="0" w:lastColumn="0" w:oddVBand="0" w:evenVBand="0" w:oddHBand="0" w:evenHBand="0" w:firstRowFirstColumn="0" w:firstRowLastColumn="0" w:lastRowFirstColumn="0" w:lastRowLastColumn="0"/>
          <w:tblHeader/>
        </w:trPr>
        <w:tc>
          <w:tcPr>
            <w:tcW w:w="3120" w:type="dxa"/>
          </w:tcPr>
          <w:p w:rsidR="001C3AE5" w:rsidRDefault="00F33C5F">
            <w:pPr>
              <w:pStyle w:val="SyllabiReportNoMargin"/>
            </w:pPr>
            <w:r>
              <w:t>Date/Session</w:t>
            </w:r>
          </w:p>
        </w:tc>
        <w:tc>
          <w:tcPr>
            <w:tcW w:w="3120" w:type="dxa"/>
          </w:tcPr>
          <w:p w:rsidR="001C3AE5" w:rsidRDefault="00F33C5F">
            <w:pPr>
              <w:pStyle w:val="SyllabiReportNoMargin"/>
            </w:pPr>
            <w:r>
              <w:t>Competencies</w:t>
            </w:r>
          </w:p>
        </w:tc>
        <w:tc>
          <w:tcPr>
            <w:tcW w:w="3120" w:type="dxa"/>
          </w:tcPr>
          <w:p w:rsidR="001C3AE5" w:rsidRDefault="00F33C5F">
            <w:pPr>
              <w:pStyle w:val="SyllabiReportNoMargin"/>
            </w:pPr>
            <w:r>
              <w:t>Activities</w:t>
            </w:r>
          </w:p>
        </w:tc>
      </w:tr>
      <w:tr w:rsidR="001C3AE5" w:rsidTr="001C3AE5">
        <w:tblPrEx>
          <w:tblCellMar>
            <w:top w:w="0" w:type="dxa"/>
            <w:left w:w="0" w:type="dxa"/>
            <w:bottom w:w="0" w:type="dxa"/>
            <w:right w:w="0" w:type="dxa"/>
          </w:tblCellMar>
        </w:tblPrEx>
        <w:tc>
          <w:tcPr>
            <w:tcW w:w="3120" w:type="dxa"/>
          </w:tcPr>
          <w:p w:rsidR="001C3AE5" w:rsidRDefault="00F33C5F">
            <w:pPr>
              <w:pStyle w:val="SyllabiReportNoMargin"/>
            </w:pPr>
            <w:r>
              <w:t>Week 1</w:t>
            </w:r>
          </w:p>
        </w:tc>
        <w:tc>
          <w:tcPr>
            <w:tcW w:w="3120" w:type="dxa"/>
          </w:tcPr>
          <w:p w:rsidR="001C3AE5" w:rsidRDefault="00F33C5F">
            <w:pPr>
              <w:pStyle w:val="SyllabiReportNoMargin"/>
            </w:pPr>
            <w:r>
              <w:rPr>
                <w:rFonts w:ascii="Arial" w:eastAsia="Arial" w:hAnsi="Arial" w:cs="Arial"/>
                <w:sz w:val="23"/>
                <w:szCs w:val="23"/>
              </w:rPr>
              <w:t>Investigate the role of Internet technology in web development</w:t>
            </w:r>
            <w:r>
              <w:rPr>
                <w:rFonts w:ascii="Arial" w:eastAsia="Arial" w:hAnsi="Arial" w:cs="Arial"/>
                <w:sz w:val="23"/>
                <w:szCs w:val="23"/>
              </w:rPr>
              <w:br/>
              <w:t xml:space="preserve">Enhance the web </w:t>
            </w:r>
            <w:r>
              <w:rPr>
                <w:rFonts w:ascii="Arial" w:eastAsia="Arial" w:hAnsi="Arial" w:cs="Arial"/>
                <w:sz w:val="23"/>
                <w:szCs w:val="23"/>
              </w:rPr>
              <w:t>development process through the use of web development tools</w:t>
            </w:r>
            <w:r>
              <w:rPr>
                <w:rFonts w:ascii="Arial" w:eastAsia="Arial" w:hAnsi="Arial" w:cs="Arial"/>
                <w:sz w:val="23"/>
                <w:szCs w:val="23"/>
              </w:rPr>
              <w:br/>
              <w:t>Construct a basic web page with HTML code</w:t>
            </w:r>
            <w:r>
              <w:rPr>
                <w:rFonts w:ascii="Arial" w:eastAsia="Arial" w:hAnsi="Arial" w:cs="Arial"/>
                <w:sz w:val="23"/>
                <w:szCs w:val="23"/>
              </w:rPr>
              <w:br/>
              <w:t> Demonstrate business professionalism in an Information Technology environment</w:t>
            </w:r>
          </w:p>
          <w:p w:rsidR="001C3AE5" w:rsidRDefault="001C3AE5">
            <w:pPr>
              <w:pStyle w:val="SyllabiReportNoMargin"/>
            </w:pPr>
          </w:p>
        </w:tc>
        <w:tc>
          <w:tcPr>
            <w:tcW w:w="3120" w:type="dxa"/>
          </w:tcPr>
          <w:p w:rsidR="001C3AE5" w:rsidRDefault="00F33C5F">
            <w:pPr>
              <w:pStyle w:val="SyllabiReportNoMargin"/>
              <w:numPr>
                <w:ilvl w:val="0"/>
                <w:numId w:val="19"/>
              </w:numPr>
              <w:spacing w:before="0" w:after="0"/>
              <w:rPr>
                <w:rFonts w:ascii="Arial" w:eastAsia="Arial" w:hAnsi="Arial" w:cs="Arial"/>
                <w:sz w:val="23"/>
                <w:szCs w:val="23"/>
              </w:rPr>
            </w:pPr>
            <w:r>
              <w:rPr>
                <w:rFonts w:ascii="Arial" w:eastAsia="Arial" w:hAnsi="Arial" w:cs="Arial"/>
                <w:sz w:val="23"/>
                <w:szCs w:val="23"/>
              </w:rPr>
              <w:t>Assigned reading: Chapter 1</w:t>
            </w:r>
          </w:p>
          <w:p w:rsidR="001C3AE5" w:rsidRDefault="00F33C5F">
            <w:pPr>
              <w:pStyle w:val="SyllabiReportNoMargin"/>
              <w:numPr>
                <w:ilvl w:val="0"/>
                <w:numId w:val="19"/>
              </w:numPr>
              <w:spacing w:before="0" w:after="0"/>
              <w:rPr>
                <w:rFonts w:ascii="Arial" w:eastAsia="Arial" w:hAnsi="Arial" w:cs="Arial"/>
                <w:sz w:val="23"/>
                <w:szCs w:val="23"/>
              </w:rPr>
            </w:pPr>
            <w:r>
              <w:rPr>
                <w:rFonts w:ascii="Arial" w:eastAsia="Arial" w:hAnsi="Arial" w:cs="Arial"/>
                <w:sz w:val="23"/>
                <w:szCs w:val="23"/>
              </w:rPr>
              <w:t xml:space="preserve">Your Internet History research is due at the </w:t>
            </w:r>
            <w:r>
              <w:rPr>
                <w:rFonts w:ascii="Arial" w:eastAsia="Arial" w:hAnsi="Arial" w:cs="Arial"/>
                <w:sz w:val="23"/>
                <w:szCs w:val="23"/>
              </w:rPr>
              <w:t>end of the week</w:t>
            </w:r>
          </w:p>
          <w:p w:rsidR="001C3AE5" w:rsidRDefault="00F33C5F">
            <w:pPr>
              <w:pStyle w:val="SyllabiReportNoMargin"/>
              <w:numPr>
                <w:ilvl w:val="0"/>
                <w:numId w:val="20"/>
              </w:numPr>
            </w:pPr>
            <w:r>
              <w:rPr>
                <w:rFonts w:ascii="Arial" w:eastAsia="Arial" w:hAnsi="Arial" w:cs="Arial"/>
                <w:sz w:val="23"/>
                <w:szCs w:val="23"/>
              </w:rPr>
              <w:t>Your first Personal Pages assignment is due at the end of the week</w:t>
            </w:r>
          </w:p>
          <w:p w:rsidR="001C3AE5" w:rsidRDefault="001C3AE5">
            <w:pPr>
              <w:pStyle w:val="SyllabiReportNoMargin"/>
            </w:pPr>
          </w:p>
        </w:tc>
      </w:tr>
      <w:tr w:rsidR="001C3AE5" w:rsidTr="001C3AE5">
        <w:tblPrEx>
          <w:tblCellMar>
            <w:top w:w="0" w:type="dxa"/>
            <w:left w:w="0" w:type="dxa"/>
            <w:bottom w:w="0" w:type="dxa"/>
            <w:right w:w="0" w:type="dxa"/>
          </w:tblCellMar>
        </w:tblPrEx>
        <w:tc>
          <w:tcPr>
            <w:tcW w:w="3120" w:type="dxa"/>
          </w:tcPr>
          <w:p w:rsidR="001C3AE5" w:rsidRDefault="00F33C5F">
            <w:pPr>
              <w:pStyle w:val="SyllabiReportNoMargin"/>
            </w:pPr>
            <w:r>
              <w:t>Week 2</w:t>
            </w:r>
          </w:p>
        </w:tc>
        <w:tc>
          <w:tcPr>
            <w:tcW w:w="3120" w:type="dxa"/>
          </w:tcPr>
          <w:p w:rsidR="001C3AE5" w:rsidRDefault="00F33C5F">
            <w:pPr>
              <w:pStyle w:val="SyllabiReportNoMargin"/>
            </w:pPr>
            <w:r>
              <w:rPr>
                <w:rFonts w:ascii="Arial" w:eastAsia="Arial" w:hAnsi="Arial" w:cs="Arial"/>
                <w:sz w:val="23"/>
                <w:szCs w:val="23"/>
              </w:rPr>
              <w:t>Construct a basic web page with HTML code</w:t>
            </w:r>
            <w:r>
              <w:rPr>
                <w:rFonts w:ascii="Arial" w:eastAsia="Arial" w:hAnsi="Arial" w:cs="Arial"/>
                <w:sz w:val="23"/>
                <w:szCs w:val="23"/>
              </w:rPr>
              <w:br/>
              <w:t>Integrate functional links, images, tables, forms, and audio/video on a web page</w:t>
            </w:r>
            <w:r>
              <w:rPr>
                <w:rFonts w:ascii="Arial" w:eastAsia="Arial" w:hAnsi="Arial" w:cs="Arial"/>
                <w:sz w:val="23"/>
                <w:szCs w:val="23"/>
              </w:rPr>
              <w:br/>
              <w:t xml:space="preserve"> Demonstrate business </w:t>
            </w:r>
            <w:r>
              <w:rPr>
                <w:rFonts w:ascii="Arial" w:eastAsia="Arial" w:hAnsi="Arial" w:cs="Arial"/>
                <w:sz w:val="23"/>
                <w:szCs w:val="23"/>
              </w:rPr>
              <w:t>professionalism in an Information Technology environment</w:t>
            </w:r>
          </w:p>
          <w:p w:rsidR="001C3AE5" w:rsidRDefault="001C3AE5">
            <w:pPr>
              <w:pStyle w:val="SyllabiReportNoMargin"/>
            </w:pPr>
          </w:p>
        </w:tc>
        <w:tc>
          <w:tcPr>
            <w:tcW w:w="3120" w:type="dxa"/>
          </w:tcPr>
          <w:p w:rsidR="001C3AE5" w:rsidRDefault="00F33C5F">
            <w:pPr>
              <w:pStyle w:val="SyllabiReportNoMargin"/>
              <w:numPr>
                <w:ilvl w:val="0"/>
                <w:numId w:val="21"/>
              </w:numPr>
              <w:spacing w:before="0" w:after="0"/>
              <w:rPr>
                <w:rFonts w:ascii="Arial" w:eastAsia="Arial" w:hAnsi="Arial" w:cs="Arial"/>
                <w:sz w:val="23"/>
                <w:szCs w:val="23"/>
              </w:rPr>
            </w:pPr>
            <w:r>
              <w:rPr>
                <w:rFonts w:ascii="Arial" w:eastAsia="Arial" w:hAnsi="Arial" w:cs="Arial"/>
                <w:sz w:val="23"/>
                <w:szCs w:val="23"/>
              </w:rPr>
              <w:t>Assigned reading: Chapter 2</w:t>
            </w:r>
          </w:p>
          <w:p w:rsidR="001C3AE5" w:rsidRDefault="00F33C5F">
            <w:pPr>
              <w:pStyle w:val="SyllabiReportNoMargin"/>
              <w:numPr>
                <w:ilvl w:val="0"/>
                <w:numId w:val="21"/>
              </w:numPr>
              <w:spacing w:before="0" w:after="0"/>
              <w:rPr>
                <w:rFonts w:ascii="Arial" w:eastAsia="Arial" w:hAnsi="Arial" w:cs="Arial"/>
                <w:sz w:val="23"/>
                <w:szCs w:val="23"/>
              </w:rPr>
            </w:pPr>
            <w:r>
              <w:rPr>
                <w:rFonts w:ascii="Arial" w:eastAsia="Arial" w:hAnsi="Arial" w:cs="Arial"/>
                <w:sz w:val="23"/>
                <w:szCs w:val="23"/>
              </w:rPr>
              <w:t>Review HTML5 Coding standards</w:t>
            </w:r>
          </w:p>
          <w:p w:rsidR="001C3AE5" w:rsidRDefault="00F33C5F">
            <w:pPr>
              <w:pStyle w:val="SyllabiReportNoMargin"/>
              <w:numPr>
                <w:ilvl w:val="0"/>
                <w:numId w:val="21"/>
              </w:numPr>
              <w:spacing w:before="0" w:after="0"/>
              <w:rPr>
                <w:rFonts w:ascii="Arial" w:eastAsia="Arial" w:hAnsi="Arial" w:cs="Arial"/>
                <w:sz w:val="23"/>
                <w:szCs w:val="23"/>
              </w:rPr>
            </w:pPr>
            <w:r>
              <w:rPr>
                <w:rFonts w:ascii="Arial" w:eastAsia="Arial" w:hAnsi="Arial" w:cs="Arial"/>
                <w:sz w:val="23"/>
                <w:szCs w:val="23"/>
              </w:rPr>
              <w:t>Recreate HTML document with code</w:t>
            </w:r>
          </w:p>
          <w:p w:rsidR="001C3AE5" w:rsidRDefault="00F33C5F">
            <w:pPr>
              <w:pStyle w:val="SyllabiReportNoMargin"/>
              <w:numPr>
                <w:ilvl w:val="0"/>
                <w:numId w:val="21"/>
              </w:numPr>
              <w:spacing w:before="0" w:after="0"/>
              <w:rPr>
                <w:rFonts w:ascii="Arial" w:eastAsia="Arial" w:hAnsi="Arial" w:cs="Arial"/>
                <w:sz w:val="23"/>
                <w:szCs w:val="23"/>
              </w:rPr>
            </w:pPr>
            <w:r>
              <w:rPr>
                <w:rFonts w:ascii="Arial" w:eastAsia="Arial" w:hAnsi="Arial" w:cs="Arial"/>
                <w:sz w:val="23"/>
                <w:szCs w:val="23"/>
              </w:rPr>
              <w:t>Be sure to prepare the AwesomeCo site for class by following along with the tutorial</w:t>
            </w:r>
          </w:p>
          <w:p w:rsidR="001C3AE5" w:rsidRDefault="00F33C5F">
            <w:pPr>
              <w:pStyle w:val="SyllabiReportNoMargin"/>
              <w:numPr>
                <w:ilvl w:val="0"/>
                <w:numId w:val="21"/>
              </w:numPr>
              <w:spacing w:before="0" w:after="0"/>
              <w:rPr>
                <w:rFonts w:ascii="Arial" w:eastAsia="Arial" w:hAnsi="Arial" w:cs="Arial"/>
                <w:sz w:val="23"/>
                <w:szCs w:val="23"/>
              </w:rPr>
            </w:pPr>
            <w:r>
              <w:rPr>
                <w:rFonts w:ascii="Arial" w:eastAsia="Arial" w:hAnsi="Arial" w:cs="Arial"/>
                <w:sz w:val="23"/>
                <w:szCs w:val="23"/>
              </w:rPr>
              <w:t>Complete Chapter 2: Ja</w:t>
            </w:r>
            <w:r>
              <w:rPr>
                <w:rFonts w:ascii="Arial" w:eastAsia="Arial" w:hAnsi="Arial" w:cs="Arial"/>
                <w:sz w:val="23"/>
                <w:szCs w:val="23"/>
              </w:rPr>
              <w:t>vaJam Case Study </w:t>
            </w:r>
          </w:p>
          <w:p w:rsidR="001C3AE5" w:rsidRDefault="00F33C5F">
            <w:pPr>
              <w:pStyle w:val="SyllabiReportNoMargin"/>
              <w:numPr>
                <w:ilvl w:val="0"/>
                <w:numId w:val="22"/>
              </w:numPr>
            </w:pPr>
            <w:r>
              <w:rPr>
                <w:rFonts w:ascii="Arial" w:eastAsia="Arial" w:hAnsi="Arial" w:cs="Arial"/>
                <w:sz w:val="23"/>
                <w:szCs w:val="23"/>
              </w:rPr>
              <w:t>Submit “Your Personal Site” assignment</w:t>
            </w:r>
          </w:p>
          <w:p w:rsidR="001C3AE5" w:rsidRDefault="001C3AE5">
            <w:pPr>
              <w:pStyle w:val="SyllabiReportNoMargin"/>
            </w:pPr>
          </w:p>
        </w:tc>
      </w:tr>
      <w:tr w:rsidR="001C3AE5" w:rsidTr="001C3AE5">
        <w:tblPrEx>
          <w:tblCellMar>
            <w:top w:w="0" w:type="dxa"/>
            <w:left w:w="0" w:type="dxa"/>
            <w:bottom w:w="0" w:type="dxa"/>
            <w:right w:w="0" w:type="dxa"/>
          </w:tblCellMar>
        </w:tblPrEx>
        <w:tc>
          <w:tcPr>
            <w:tcW w:w="3120" w:type="dxa"/>
          </w:tcPr>
          <w:p w:rsidR="001C3AE5" w:rsidRDefault="00F33C5F">
            <w:pPr>
              <w:pStyle w:val="SyllabiReportNoMargin"/>
            </w:pPr>
            <w:r>
              <w:lastRenderedPageBreak/>
              <w:t>Week 3</w:t>
            </w:r>
          </w:p>
        </w:tc>
        <w:tc>
          <w:tcPr>
            <w:tcW w:w="3120" w:type="dxa"/>
          </w:tcPr>
          <w:p w:rsidR="001C3AE5" w:rsidRDefault="00F33C5F">
            <w:pPr>
              <w:pStyle w:val="SyllabiReportNoMargin"/>
            </w:pPr>
            <w:r>
              <w:rPr>
                <w:rFonts w:ascii="Arial" w:eastAsia="Arial" w:hAnsi="Arial" w:cs="Arial"/>
                <w:sz w:val="23"/>
                <w:szCs w:val="23"/>
              </w:rPr>
              <w:t>Incorporate appropriate web design standards and principles</w:t>
            </w:r>
            <w:r>
              <w:rPr>
                <w:rFonts w:ascii="Arial" w:eastAsia="Arial" w:hAnsi="Arial" w:cs="Arial"/>
                <w:sz w:val="23"/>
                <w:szCs w:val="23"/>
              </w:rPr>
              <w:br/>
              <w:t>Design a web site with accessibility standards in mind</w:t>
            </w:r>
            <w:r>
              <w:rPr>
                <w:rFonts w:ascii="Arial" w:eastAsia="Arial" w:hAnsi="Arial" w:cs="Arial"/>
                <w:sz w:val="23"/>
                <w:szCs w:val="23"/>
              </w:rPr>
              <w:br/>
              <w:t> Demonstrate business professionalism in an Information Technology environm</w:t>
            </w:r>
            <w:r>
              <w:rPr>
                <w:rFonts w:ascii="Arial" w:eastAsia="Arial" w:hAnsi="Arial" w:cs="Arial"/>
                <w:sz w:val="23"/>
                <w:szCs w:val="23"/>
              </w:rPr>
              <w:t>ent</w:t>
            </w:r>
          </w:p>
          <w:p w:rsidR="001C3AE5" w:rsidRDefault="001C3AE5">
            <w:pPr>
              <w:pStyle w:val="SyllabiReportNoMargin"/>
            </w:pPr>
          </w:p>
        </w:tc>
        <w:tc>
          <w:tcPr>
            <w:tcW w:w="3120" w:type="dxa"/>
          </w:tcPr>
          <w:p w:rsidR="001C3AE5" w:rsidRDefault="00F33C5F">
            <w:pPr>
              <w:pStyle w:val="SyllabiReportNoMargin"/>
              <w:numPr>
                <w:ilvl w:val="0"/>
                <w:numId w:val="23"/>
              </w:numPr>
              <w:spacing w:before="0" w:after="0"/>
              <w:rPr>
                <w:rFonts w:ascii="Arial" w:eastAsia="Arial" w:hAnsi="Arial" w:cs="Arial"/>
                <w:sz w:val="23"/>
                <w:szCs w:val="23"/>
              </w:rPr>
            </w:pPr>
            <w:r>
              <w:rPr>
                <w:rFonts w:ascii="Arial" w:eastAsia="Arial" w:hAnsi="Arial" w:cs="Arial"/>
                <w:sz w:val="23"/>
                <w:szCs w:val="23"/>
              </w:rPr>
              <w:t>Assigned reading: Chapter 3</w:t>
            </w:r>
          </w:p>
          <w:p w:rsidR="001C3AE5" w:rsidRDefault="00F33C5F">
            <w:pPr>
              <w:pStyle w:val="SyllabiReportNoMargin"/>
              <w:numPr>
                <w:ilvl w:val="0"/>
                <w:numId w:val="23"/>
              </w:numPr>
              <w:spacing w:before="0" w:after="0"/>
              <w:rPr>
                <w:rFonts w:ascii="Arial" w:eastAsia="Arial" w:hAnsi="Arial" w:cs="Arial"/>
                <w:sz w:val="23"/>
                <w:szCs w:val="23"/>
              </w:rPr>
            </w:pPr>
            <w:r>
              <w:rPr>
                <w:rFonts w:ascii="Arial" w:eastAsia="Arial" w:hAnsi="Arial" w:cs="Arial"/>
                <w:sz w:val="23"/>
                <w:szCs w:val="23"/>
              </w:rPr>
              <w:t>Complete your initial Web Proposal</w:t>
            </w:r>
          </w:p>
          <w:p w:rsidR="001C3AE5" w:rsidRDefault="00F33C5F">
            <w:pPr>
              <w:pStyle w:val="SyllabiReportNoMargin"/>
              <w:numPr>
                <w:ilvl w:val="0"/>
                <w:numId w:val="24"/>
              </w:numPr>
            </w:pPr>
            <w:r>
              <w:rPr>
                <w:rFonts w:ascii="Arial" w:eastAsia="Arial" w:hAnsi="Arial" w:cs="Arial"/>
                <w:sz w:val="23"/>
                <w:szCs w:val="23"/>
              </w:rPr>
              <w:t>Submit “Your Personal Site – Part 2” assignment</w:t>
            </w:r>
          </w:p>
          <w:p w:rsidR="001C3AE5" w:rsidRDefault="001C3AE5">
            <w:pPr>
              <w:pStyle w:val="SyllabiReportNoMargin"/>
            </w:pPr>
          </w:p>
        </w:tc>
      </w:tr>
      <w:tr w:rsidR="001C3AE5" w:rsidTr="001C3AE5">
        <w:tblPrEx>
          <w:tblCellMar>
            <w:top w:w="0" w:type="dxa"/>
            <w:left w:w="0" w:type="dxa"/>
            <w:bottom w:w="0" w:type="dxa"/>
            <w:right w:w="0" w:type="dxa"/>
          </w:tblCellMar>
        </w:tblPrEx>
        <w:tc>
          <w:tcPr>
            <w:tcW w:w="3120" w:type="dxa"/>
          </w:tcPr>
          <w:p w:rsidR="001C3AE5" w:rsidRDefault="00F33C5F">
            <w:pPr>
              <w:pStyle w:val="SyllabiReportNoMargin"/>
            </w:pPr>
            <w:r>
              <w:t>Week 4</w:t>
            </w:r>
          </w:p>
        </w:tc>
        <w:tc>
          <w:tcPr>
            <w:tcW w:w="3120" w:type="dxa"/>
          </w:tcPr>
          <w:p w:rsidR="001C3AE5" w:rsidRDefault="00F33C5F">
            <w:pPr>
              <w:pStyle w:val="SyllabiReportNoMargin"/>
            </w:pPr>
            <w:r>
              <w:rPr>
                <w:rFonts w:ascii="Arial" w:eastAsia="Arial" w:hAnsi="Arial" w:cs="Arial"/>
                <w:sz w:val="23"/>
                <w:szCs w:val="23"/>
              </w:rPr>
              <w:t>Manipulate the appearance of a web page using Cascading Style Sheets (CSS)</w:t>
            </w:r>
            <w:r>
              <w:rPr>
                <w:rFonts w:ascii="Arial" w:eastAsia="Arial" w:hAnsi="Arial" w:cs="Arial"/>
                <w:sz w:val="23"/>
                <w:szCs w:val="23"/>
              </w:rPr>
              <w:br/>
              <w:t xml:space="preserve"> Demonstrate business professionalism in an </w:t>
            </w:r>
            <w:r>
              <w:rPr>
                <w:rFonts w:ascii="Arial" w:eastAsia="Arial" w:hAnsi="Arial" w:cs="Arial"/>
                <w:sz w:val="23"/>
                <w:szCs w:val="23"/>
              </w:rPr>
              <w:t>Information Technology environment</w:t>
            </w:r>
          </w:p>
          <w:p w:rsidR="001C3AE5" w:rsidRDefault="001C3AE5">
            <w:pPr>
              <w:pStyle w:val="SyllabiReportNoMargin"/>
            </w:pPr>
          </w:p>
        </w:tc>
        <w:tc>
          <w:tcPr>
            <w:tcW w:w="3120" w:type="dxa"/>
          </w:tcPr>
          <w:p w:rsidR="001C3AE5" w:rsidRDefault="00F33C5F">
            <w:pPr>
              <w:pStyle w:val="SyllabiReportNoMargin"/>
              <w:numPr>
                <w:ilvl w:val="0"/>
                <w:numId w:val="25"/>
              </w:numPr>
              <w:spacing w:before="0" w:after="0"/>
              <w:rPr>
                <w:rFonts w:ascii="Arial" w:eastAsia="Arial" w:hAnsi="Arial" w:cs="Arial"/>
                <w:sz w:val="23"/>
                <w:szCs w:val="23"/>
              </w:rPr>
            </w:pPr>
            <w:r>
              <w:rPr>
                <w:rFonts w:ascii="Arial" w:eastAsia="Arial" w:hAnsi="Arial" w:cs="Arial"/>
                <w:sz w:val="23"/>
                <w:szCs w:val="23"/>
              </w:rPr>
              <w:t>Complete the tutorial and work through the AwesomeCo Web Project</w:t>
            </w:r>
          </w:p>
          <w:p w:rsidR="001C3AE5" w:rsidRDefault="00F33C5F">
            <w:pPr>
              <w:pStyle w:val="SyllabiReportNoMargin"/>
              <w:numPr>
                <w:ilvl w:val="0"/>
                <w:numId w:val="25"/>
              </w:numPr>
              <w:spacing w:before="0" w:after="0"/>
              <w:rPr>
                <w:rFonts w:ascii="Arial" w:eastAsia="Arial" w:hAnsi="Arial" w:cs="Arial"/>
                <w:sz w:val="23"/>
                <w:szCs w:val="23"/>
              </w:rPr>
            </w:pPr>
            <w:r>
              <w:rPr>
                <w:rFonts w:ascii="Arial" w:eastAsia="Arial" w:hAnsi="Arial" w:cs="Arial"/>
                <w:sz w:val="23"/>
                <w:szCs w:val="23"/>
              </w:rPr>
              <w:t>Assigned reading: Chapters 4 and 5</w:t>
            </w:r>
          </w:p>
          <w:p w:rsidR="001C3AE5" w:rsidRDefault="00F33C5F">
            <w:pPr>
              <w:pStyle w:val="SyllabiReportNoMargin"/>
              <w:numPr>
                <w:ilvl w:val="0"/>
                <w:numId w:val="25"/>
              </w:numPr>
              <w:spacing w:before="0" w:after="0"/>
              <w:rPr>
                <w:rFonts w:ascii="Arial" w:eastAsia="Arial" w:hAnsi="Arial" w:cs="Arial"/>
                <w:sz w:val="23"/>
                <w:szCs w:val="23"/>
              </w:rPr>
            </w:pPr>
            <w:r>
              <w:rPr>
                <w:rFonts w:ascii="Arial" w:eastAsia="Arial" w:hAnsi="Arial" w:cs="Arial"/>
                <w:sz w:val="23"/>
                <w:szCs w:val="23"/>
              </w:rPr>
              <w:t>Review CSS coding standards</w:t>
            </w:r>
          </w:p>
          <w:p w:rsidR="001C3AE5" w:rsidRDefault="00F33C5F">
            <w:pPr>
              <w:pStyle w:val="SyllabiReportNoMargin"/>
              <w:numPr>
                <w:ilvl w:val="0"/>
                <w:numId w:val="26"/>
              </w:numPr>
            </w:pPr>
            <w:r>
              <w:rPr>
                <w:rFonts w:ascii="Arial" w:eastAsia="Arial" w:hAnsi="Arial" w:cs="Arial"/>
                <w:sz w:val="23"/>
                <w:szCs w:val="23"/>
              </w:rPr>
              <w:t>Complete JavaJam Case Study (Chapter 4 and 5) </w:t>
            </w:r>
          </w:p>
          <w:p w:rsidR="001C3AE5" w:rsidRDefault="001C3AE5">
            <w:pPr>
              <w:pStyle w:val="SyllabiReportNoMargin"/>
            </w:pPr>
          </w:p>
        </w:tc>
      </w:tr>
      <w:tr w:rsidR="001C3AE5" w:rsidTr="001C3AE5">
        <w:tblPrEx>
          <w:tblCellMar>
            <w:top w:w="0" w:type="dxa"/>
            <w:left w:w="0" w:type="dxa"/>
            <w:bottom w:w="0" w:type="dxa"/>
            <w:right w:w="0" w:type="dxa"/>
          </w:tblCellMar>
        </w:tblPrEx>
        <w:tc>
          <w:tcPr>
            <w:tcW w:w="3120" w:type="dxa"/>
          </w:tcPr>
          <w:p w:rsidR="001C3AE5" w:rsidRDefault="00F33C5F">
            <w:pPr>
              <w:pStyle w:val="SyllabiReportNoMargin"/>
            </w:pPr>
            <w:r>
              <w:t>Week 5</w:t>
            </w:r>
          </w:p>
        </w:tc>
        <w:tc>
          <w:tcPr>
            <w:tcW w:w="3120" w:type="dxa"/>
          </w:tcPr>
          <w:p w:rsidR="001C3AE5" w:rsidRDefault="00F33C5F">
            <w:pPr>
              <w:pStyle w:val="SyllabiReportNoMargin"/>
            </w:pPr>
            <w:r>
              <w:rPr>
                <w:rFonts w:ascii="Arial" w:eastAsia="Arial" w:hAnsi="Arial" w:cs="Arial"/>
                <w:sz w:val="23"/>
                <w:szCs w:val="23"/>
              </w:rPr>
              <w:t xml:space="preserve">Integrate functional links, images, </w:t>
            </w:r>
            <w:r>
              <w:rPr>
                <w:rFonts w:ascii="Arial" w:eastAsia="Arial" w:hAnsi="Arial" w:cs="Arial"/>
                <w:sz w:val="23"/>
                <w:szCs w:val="23"/>
              </w:rPr>
              <w:t>tables, forms, and audio/video on a web page</w:t>
            </w:r>
            <w:r>
              <w:rPr>
                <w:rFonts w:ascii="Arial" w:eastAsia="Arial" w:hAnsi="Arial" w:cs="Arial"/>
                <w:sz w:val="23"/>
                <w:szCs w:val="23"/>
              </w:rPr>
              <w:br/>
              <w:t>Manipulate the appearance of a web page using Cascading Style Sheets (CSS)</w:t>
            </w:r>
            <w:r>
              <w:rPr>
                <w:rFonts w:ascii="Arial" w:eastAsia="Arial" w:hAnsi="Arial" w:cs="Arial"/>
                <w:sz w:val="23"/>
                <w:szCs w:val="23"/>
              </w:rPr>
              <w:br/>
              <w:t> Demonstrate business professionalism in an Information Technology environment</w:t>
            </w:r>
          </w:p>
          <w:p w:rsidR="001C3AE5" w:rsidRDefault="001C3AE5">
            <w:pPr>
              <w:pStyle w:val="SyllabiReportNoMargin"/>
            </w:pPr>
          </w:p>
        </w:tc>
        <w:tc>
          <w:tcPr>
            <w:tcW w:w="3120" w:type="dxa"/>
          </w:tcPr>
          <w:p w:rsidR="001C3AE5" w:rsidRDefault="00F33C5F">
            <w:pPr>
              <w:pStyle w:val="SyllabiReportNoMargin"/>
              <w:numPr>
                <w:ilvl w:val="0"/>
                <w:numId w:val="27"/>
              </w:numPr>
              <w:spacing w:before="0" w:after="0"/>
              <w:rPr>
                <w:rFonts w:ascii="Arial" w:eastAsia="Arial" w:hAnsi="Arial" w:cs="Arial"/>
                <w:sz w:val="23"/>
                <w:szCs w:val="23"/>
              </w:rPr>
            </w:pPr>
            <w:r>
              <w:rPr>
                <w:rFonts w:ascii="Arial" w:eastAsia="Arial" w:hAnsi="Arial" w:cs="Arial"/>
                <w:sz w:val="23"/>
                <w:szCs w:val="23"/>
              </w:rPr>
              <w:t>Complete the tutorial and work through the AwesomeCo Web</w:t>
            </w:r>
            <w:r>
              <w:rPr>
                <w:rFonts w:ascii="Arial" w:eastAsia="Arial" w:hAnsi="Arial" w:cs="Arial"/>
                <w:sz w:val="23"/>
                <w:szCs w:val="23"/>
              </w:rPr>
              <w:t xml:space="preserve"> Project</w:t>
            </w:r>
          </w:p>
          <w:p w:rsidR="001C3AE5" w:rsidRDefault="00F33C5F">
            <w:pPr>
              <w:pStyle w:val="SyllabiReportNoMargin"/>
              <w:numPr>
                <w:ilvl w:val="0"/>
                <w:numId w:val="27"/>
              </w:numPr>
              <w:spacing w:before="0" w:after="0"/>
              <w:rPr>
                <w:rFonts w:ascii="Arial" w:eastAsia="Arial" w:hAnsi="Arial" w:cs="Arial"/>
                <w:sz w:val="23"/>
                <w:szCs w:val="23"/>
              </w:rPr>
            </w:pPr>
            <w:r>
              <w:rPr>
                <w:rFonts w:ascii="Arial" w:eastAsia="Arial" w:hAnsi="Arial" w:cs="Arial"/>
                <w:sz w:val="23"/>
                <w:szCs w:val="23"/>
              </w:rPr>
              <w:t>Assigned reading: Chapters 6 and 7</w:t>
            </w:r>
          </w:p>
          <w:p w:rsidR="001C3AE5" w:rsidRDefault="00F33C5F">
            <w:pPr>
              <w:pStyle w:val="SyllabiReportNoMargin"/>
              <w:numPr>
                <w:ilvl w:val="0"/>
                <w:numId w:val="28"/>
              </w:numPr>
            </w:pPr>
            <w:r>
              <w:rPr>
                <w:rFonts w:ascii="Arial" w:eastAsia="Arial" w:hAnsi="Arial" w:cs="Arial"/>
                <w:sz w:val="23"/>
                <w:szCs w:val="23"/>
              </w:rPr>
              <w:t>Complete JavaJam Case Study (Chapters 6 and 7) </w:t>
            </w:r>
          </w:p>
          <w:p w:rsidR="001C3AE5" w:rsidRDefault="001C3AE5">
            <w:pPr>
              <w:pStyle w:val="SyllabiReportNoMargin"/>
            </w:pPr>
          </w:p>
        </w:tc>
      </w:tr>
      <w:tr w:rsidR="001C3AE5" w:rsidTr="001C3AE5">
        <w:tblPrEx>
          <w:tblCellMar>
            <w:top w:w="0" w:type="dxa"/>
            <w:left w:w="0" w:type="dxa"/>
            <w:bottom w:w="0" w:type="dxa"/>
            <w:right w:w="0" w:type="dxa"/>
          </w:tblCellMar>
        </w:tblPrEx>
        <w:tc>
          <w:tcPr>
            <w:tcW w:w="3120" w:type="dxa"/>
          </w:tcPr>
          <w:p w:rsidR="001C3AE5" w:rsidRDefault="00F33C5F">
            <w:pPr>
              <w:pStyle w:val="SyllabiReportNoMargin"/>
            </w:pPr>
            <w:r>
              <w:t>Week 6</w:t>
            </w:r>
          </w:p>
        </w:tc>
        <w:tc>
          <w:tcPr>
            <w:tcW w:w="3120" w:type="dxa"/>
          </w:tcPr>
          <w:p w:rsidR="001C3AE5" w:rsidRDefault="00F33C5F">
            <w:pPr>
              <w:pStyle w:val="SyllabiReportNoMargin"/>
            </w:pPr>
            <w:r>
              <w:rPr>
                <w:rFonts w:ascii="Arial" w:eastAsia="Arial" w:hAnsi="Arial" w:cs="Arial"/>
                <w:sz w:val="23"/>
                <w:szCs w:val="23"/>
              </w:rPr>
              <w:t>Integrate functional links, images, tables, forms, and audio/video on a web page</w:t>
            </w:r>
            <w:r>
              <w:rPr>
                <w:rFonts w:ascii="Arial" w:eastAsia="Arial" w:hAnsi="Arial" w:cs="Arial"/>
                <w:sz w:val="23"/>
                <w:szCs w:val="23"/>
              </w:rPr>
              <w:br/>
              <w:t>Incorporate responsive web design techniques</w:t>
            </w:r>
            <w:r>
              <w:rPr>
                <w:rFonts w:ascii="Arial" w:eastAsia="Arial" w:hAnsi="Arial" w:cs="Arial"/>
                <w:sz w:val="23"/>
                <w:szCs w:val="23"/>
              </w:rPr>
              <w:br/>
              <w:t xml:space="preserve"> Demonstrate business </w:t>
            </w:r>
            <w:r>
              <w:rPr>
                <w:rFonts w:ascii="Arial" w:eastAsia="Arial" w:hAnsi="Arial" w:cs="Arial"/>
                <w:sz w:val="23"/>
                <w:szCs w:val="23"/>
              </w:rPr>
              <w:t>professionalism in an Information Technology environment</w:t>
            </w:r>
          </w:p>
          <w:p w:rsidR="001C3AE5" w:rsidRDefault="001C3AE5">
            <w:pPr>
              <w:pStyle w:val="SyllabiReportNoMargin"/>
            </w:pPr>
          </w:p>
        </w:tc>
        <w:tc>
          <w:tcPr>
            <w:tcW w:w="3120" w:type="dxa"/>
          </w:tcPr>
          <w:p w:rsidR="001C3AE5" w:rsidRDefault="00F33C5F">
            <w:pPr>
              <w:pStyle w:val="SyllabiReportNoMargin"/>
              <w:numPr>
                <w:ilvl w:val="0"/>
                <w:numId w:val="29"/>
              </w:numPr>
              <w:spacing w:before="0" w:after="0"/>
              <w:rPr>
                <w:rFonts w:ascii="Arial" w:eastAsia="Arial" w:hAnsi="Arial" w:cs="Arial"/>
                <w:sz w:val="23"/>
                <w:szCs w:val="23"/>
              </w:rPr>
            </w:pPr>
            <w:r>
              <w:rPr>
                <w:rFonts w:ascii="Arial" w:eastAsia="Arial" w:hAnsi="Arial" w:cs="Arial"/>
                <w:sz w:val="23"/>
                <w:szCs w:val="23"/>
              </w:rPr>
              <w:t>Complete the tutorial and work through the AwesomeCo Web Project</w:t>
            </w:r>
          </w:p>
          <w:p w:rsidR="001C3AE5" w:rsidRDefault="00F33C5F">
            <w:pPr>
              <w:pStyle w:val="SyllabiReportNoMargin"/>
              <w:numPr>
                <w:ilvl w:val="0"/>
                <w:numId w:val="29"/>
              </w:numPr>
              <w:spacing w:before="0" w:after="0"/>
              <w:rPr>
                <w:rFonts w:ascii="Arial" w:eastAsia="Arial" w:hAnsi="Arial" w:cs="Arial"/>
                <w:sz w:val="23"/>
                <w:szCs w:val="23"/>
              </w:rPr>
            </w:pPr>
            <w:r>
              <w:rPr>
                <w:rFonts w:ascii="Arial" w:eastAsia="Arial" w:hAnsi="Arial" w:cs="Arial"/>
                <w:sz w:val="23"/>
                <w:szCs w:val="23"/>
              </w:rPr>
              <w:t>Assigned reading: Chapters 8 and 9</w:t>
            </w:r>
          </w:p>
          <w:p w:rsidR="001C3AE5" w:rsidRDefault="00F33C5F">
            <w:pPr>
              <w:pStyle w:val="SyllabiReportNoMargin"/>
              <w:numPr>
                <w:ilvl w:val="0"/>
                <w:numId w:val="29"/>
              </w:numPr>
              <w:spacing w:before="0" w:after="0"/>
              <w:rPr>
                <w:rFonts w:ascii="Arial" w:eastAsia="Arial" w:hAnsi="Arial" w:cs="Arial"/>
                <w:sz w:val="23"/>
                <w:szCs w:val="23"/>
              </w:rPr>
            </w:pPr>
            <w:r>
              <w:rPr>
                <w:rFonts w:ascii="Arial" w:eastAsia="Arial" w:hAnsi="Arial" w:cs="Arial"/>
                <w:sz w:val="23"/>
                <w:szCs w:val="23"/>
              </w:rPr>
              <w:t>See information on Responsive Design</w:t>
            </w:r>
          </w:p>
          <w:p w:rsidR="001C3AE5" w:rsidRDefault="00F33C5F">
            <w:pPr>
              <w:pStyle w:val="SyllabiReportNoMargin"/>
              <w:numPr>
                <w:ilvl w:val="0"/>
                <w:numId w:val="30"/>
              </w:numPr>
            </w:pPr>
            <w:r>
              <w:rPr>
                <w:rFonts w:ascii="Arial" w:eastAsia="Arial" w:hAnsi="Arial" w:cs="Arial"/>
                <w:sz w:val="23"/>
                <w:szCs w:val="23"/>
              </w:rPr>
              <w:t>Complete JavaJam Case Study (Chapters 8 and 9)</w:t>
            </w:r>
          </w:p>
          <w:p w:rsidR="001C3AE5" w:rsidRDefault="001C3AE5">
            <w:pPr>
              <w:pStyle w:val="SyllabiReportNoMargin"/>
            </w:pPr>
          </w:p>
        </w:tc>
      </w:tr>
      <w:tr w:rsidR="001C3AE5" w:rsidTr="001C3AE5">
        <w:tblPrEx>
          <w:tblCellMar>
            <w:top w:w="0" w:type="dxa"/>
            <w:left w:w="0" w:type="dxa"/>
            <w:bottom w:w="0" w:type="dxa"/>
            <w:right w:w="0" w:type="dxa"/>
          </w:tblCellMar>
        </w:tblPrEx>
        <w:tc>
          <w:tcPr>
            <w:tcW w:w="3120" w:type="dxa"/>
          </w:tcPr>
          <w:p w:rsidR="001C3AE5" w:rsidRDefault="00F33C5F">
            <w:pPr>
              <w:pStyle w:val="SyllabiReportNoMargin"/>
            </w:pPr>
            <w:r>
              <w:t>Week 7</w:t>
            </w:r>
          </w:p>
        </w:tc>
        <w:tc>
          <w:tcPr>
            <w:tcW w:w="3120" w:type="dxa"/>
          </w:tcPr>
          <w:p w:rsidR="001C3AE5" w:rsidRDefault="00F33C5F">
            <w:pPr>
              <w:pStyle w:val="SyllabiReportNoMargin"/>
            </w:pPr>
            <w:r>
              <w:rPr>
                <w:rFonts w:ascii="Arial" w:eastAsia="Arial" w:hAnsi="Arial" w:cs="Arial"/>
                <w:sz w:val="23"/>
                <w:szCs w:val="23"/>
              </w:rPr>
              <w:t>Integ</w:t>
            </w:r>
            <w:r>
              <w:rPr>
                <w:rFonts w:ascii="Arial" w:eastAsia="Arial" w:hAnsi="Arial" w:cs="Arial"/>
                <w:sz w:val="23"/>
                <w:szCs w:val="23"/>
              </w:rPr>
              <w:t xml:space="preserve">rate functional links, images, tables, forms, and audio/video on a </w:t>
            </w:r>
            <w:r>
              <w:rPr>
                <w:rFonts w:ascii="Arial" w:eastAsia="Arial" w:hAnsi="Arial" w:cs="Arial"/>
                <w:sz w:val="23"/>
                <w:szCs w:val="23"/>
              </w:rPr>
              <w:lastRenderedPageBreak/>
              <w:t>web page</w:t>
            </w:r>
            <w:r>
              <w:rPr>
                <w:rFonts w:ascii="Arial" w:eastAsia="Arial" w:hAnsi="Arial" w:cs="Arial"/>
                <w:sz w:val="23"/>
                <w:szCs w:val="23"/>
              </w:rPr>
              <w:br/>
              <w:t> Demonstrate business professionalism in an Information Technology environment</w:t>
            </w:r>
          </w:p>
          <w:p w:rsidR="001C3AE5" w:rsidRDefault="001C3AE5">
            <w:pPr>
              <w:pStyle w:val="SyllabiReportNoMargin"/>
            </w:pPr>
          </w:p>
        </w:tc>
        <w:tc>
          <w:tcPr>
            <w:tcW w:w="3120" w:type="dxa"/>
          </w:tcPr>
          <w:p w:rsidR="001C3AE5" w:rsidRDefault="00F33C5F">
            <w:pPr>
              <w:pStyle w:val="SyllabiReportNoMargin"/>
              <w:numPr>
                <w:ilvl w:val="0"/>
                <w:numId w:val="31"/>
              </w:numPr>
              <w:spacing w:before="0" w:after="0"/>
              <w:rPr>
                <w:rFonts w:ascii="Arial" w:eastAsia="Arial" w:hAnsi="Arial" w:cs="Arial"/>
                <w:sz w:val="23"/>
                <w:szCs w:val="23"/>
              </w:rPr>
            </w:pPr>
            <w:r>
              <w:rPr>
                <w:rFonts w:ascii="Arial" w:eastAsia="Arial" w:hAnsi="Arial" w:cs="Arial"/>
                <w:sz w:val="23"/>
                <w:szCs w:val="23"/>
              </w:rPr>
              <w:lastRenderedPageBreak/>
              <w:t>Assigned reading: Chapters 10 and 11</w:t>
            </w:r>
          </w:p>
          <w:p w:rsidR="001C3AE5" w:rsidRDefault="00F33C5F">
            <w:pPr>
              <w:pStyle w:val="SyllabiReportNoMargin"/>
              <w:numPr>
                <w:ilvl w:val="0"/>
                <w:numId w:val="32"/>
              </w:numPr>
            </w:pPr>
            <w:r>
              <w:rPr>
                <w:rFonts w:ascii="Arial" w:eastAsia="Arial" w:hAnsi="Arial" w:cs="Arial"/>
                <w:sz w:val="23"/>
                <w:szCs w:val="23"/>
              </w:rPr>
              <w:lastRenderedPageBreak/>
              <w:t>Complete JavaJam Case Study (Chapter 10) </w:t>
            </w:r>
          </w:p>
          <w:p w:rsidR="001C3AE5" w:rsidRDefault="001C3AE5">
            <w:pPr>
              <w:pStyle w:val="SyllabiReportNoMargin"/>
            </w:pPr>
          </w:p>
        </w:tc>
      </w:tr>
      <w:tr w:rsidR="001C3AE5" w:rsidTr="001C3AE5">
        <w:tblPrEx>
          <w:tblCellMar>
            <w:top w:w="0" w:type="dxa"/>
            <w:left w:w="0" w:type="dxa"/>
            <w:bottom w:w="0" w:type="dxa"/>
            <w:right w:w="0" w:type="dxa"/>
          </w:tblCellMar>
        </w:tblPrEx>
        <w:tc>
          <w:tcPr>
            <w:tcW w:w="3120" w:type="dxa"/>
          </w:tcPr>
          <w:p w:rsidR="001C3AE5" w:rsidRDefault="00F33C5F">
            <w:pPr>
              <w:pStyle w:val="SyllabiReportNoMargin"/>
            </w:pPr>
            <w:r>
              <w:lastRenderedPageBreak/>
              <w:t>Week 8</w:t>
            </w:r>
          </w:p>
        </w:tc>
        <w:tc>
          <w:tcPr>
            <w:tcW w:w="3120" w:type="dxa"/>
          </w:tcPr>
          <w:p w:rsidR="001C3AE5" w:rsidRDefault="00F33C5F">
            <w:pPr>
              <w:pStyle w:val="SyllabiReportNoMargin"/>
            </w:pPr>
            <w:r>
              <w:rPr>
                <w:rFonts w:ascii="Arial" w:eastAsia="Arial" w:hAnsi="Arial" w:cs="Arial"/>
                <w:sz w:val="23"/>
                <w:szCs w:val="23"/>
              </w:rPr>
              <w:t>Investigate the role of Internet technology in web development</w:t>
            </w:r>
            <w:r>
              <w:rPr>
                <w:rFonts w:ascii="Arial" w:eastAsia="Arial" w:hAnsi="Arial" w:cs="Arial"/>
                <w:sz w:val="23"/>
                <w:szCs w:val="23"/>
              </w:rPr>
              <w:br/>
              <w:t>Enhance the web development process through the use of web development tools</w:t>
            </w:r>
            <w:r>
              <w:rPr>
                <w:rFonts w:ascii="Arial" w:eastAsia="Arial" w:hAnsi="Arial" w:cs="Arial"/>
                <w:sz w:val="23"/>
                <w:szCs w:val="23"/>
              </w:rPr>
              <w:br/>
              <w:t>Construct a basic web page with HTML code</w:t>
            </w:r>
            <w:r>
              <w:rPr>
                <w:rFonts w:ascii="Arial" w:eastAsia="Arial" w:hAnsi="Arial" w:cs="Arial"/>
                <w:sz w:val="23"/>
                <w:szCs w:val="23"/>
              </w:rPr>
              <w:br/>
              <w:t>Integrate functional links, images, tables, forms, and audio/video on a we</w:t>
            </w:r>
            <w:r>
              <w:rPr>
                <w:rFonts w:ascii="Arial" w:eastAsia="Arial" w:hAnsi="Arial" w:cs="Arial"/>
                <w:sz w:val="23"/>
                <w:szCs w:val="23"/>
              </w:rPr>
              <w:t>b page</w:t>
            </w:r>
            <w:r>
              <w:rPr>
                <w:rFonts w:ascii="Arial" w:eastAsia="Arial" w:hAnsi="Arial" w:cs="Arial"/>
                <w:sz w:val="23"/>
                <w:szCs w:val="23"/>
              </w:rPr>
              <w:br/>
              <w:t>Manipulate the appearance of a web page using Cascading Style Sheets (CSS)</w:t>
            </w:r>
            <w:r>
              <w:rPr>
                <w:rFonts w:ascii="Arial" w:eastAsia="Arial" w:hAnsi="Arial" w:cs="Arial"/>
                <w:sz w:val="23"/>
                <w:szCs w:val="23"/>
              </w:rPr>
              <w:br/>
              <w:t>Incorporate appropriate web design standards and principles</w:t>
            </w:r>
            <w:r>
              <w:rPr>
                <w:rFonts w:ascii="Arial" w:eastAsia="Arial" w:hAnsi="Arial" w:cs="Arial"/>
                <w:sz w:val="23"/>
                <w:szCs w:val="23"/>
              </w:rPr>
              <w:br/>
              <w:t>Design a web site with accessibility standards in mind</w:t>
            </w:r>
            <w:r>
              <w:rPr>
                <w:rFonts w:ascii="Arial" w:eastAsia="Arial" w:hAnsi="Arial" w:cs="Arial"/>
                <w:sz w:val="23"/>
                <w:szCs w:val="23"/>
              </w:rPr>
              <w:br/>
              <w:t>Incorporate responsive web design techniques</w:t>
            </w:r>
            <w:r>
              <w:rPr>
                <w:rFonts w:ascii="Arial" w:eastAsia="Arial" w:hAnsi="Arial" w:cs="Arial"/>
                <w:sz w:val="23"/>
                <w:szCs w:val="23"/>
              </w:rPr>
              <w:br/>
              <w:t> Demonstrate b</w:t>
            </w:r>
            <w:r>
              <w:rPr>
                <w:rFonts w:ascii="Arial" w:eastAsia="Arial" w:hAnsi="Arial" w:cs="Arial"/>
                <w:sz w:val="23"/>
                <w:szCs w:val="23"/>
              </w:rPr>
              <w:t>usiness professionalism in an Information Technology environment</w:t>
            </w:r>
          </w:p>
          <w:p w:rsidR="001C3AE5" w:rsidRDefault="001C3AE5">
            <w:pPr>
              <w:pStyle w:val="SyllabiReportNoMargin"/>
            </w:pPr>
          </w:p>
        </w:tc>
        <w:tc>
          <w:tcPr>
            <w:tcW w:w="3120" w:type="dxa"/>
          </w:tcPr>
          <w:p w:rsidR="001C3AE5" w:rsidRDefault="00F33C5F">
            <w:pPr>
              <w:pStyle w:val="SyllabiReportNoMargin"/>
              <w:numPr>
                <w:ilvl w:val="0"/>
                <w:numId w:val="33"/>
              </w:numPr>
              <w:spacing w:before="0" w:after="0"/>
              <w:rPr>
                <w:rFonts w:ascii="Arial" w:eastAsia="Arial" w:hAnsi="Arial" w:cs="Arial"/>
                <w:sz w:val="23"/>
                <w:szCs w:val="23"/>
              </w:rPr>
            </w:pPr>
            <w:r>
              <w:rPr>
                <w:rFonts w:ascii="Arial" w:eastAsia="Arial" w:hAnsi="Arial" w:cs="Arial"/>
                <w:sz w:val="23"/>
                <w:szCs w:val="23"/>
              </w:rPr>
              <w:t>Submit Final Project</w:t>
            </w:r>
          </w:p>
          <w:p w:rsidR="001C3AE5" w:rsidRDefault="00F33C5F">
            <w:pPr>
              <w:pStyle w:val="SyllabiReportNoMargin"/>
              <w:numPr>
                <w:ilvl w:val="0"/>
                <w:numId w:val="33"/>
              </w:numPr>
              <w:spacing w:before="0" w:after="0"/>
              <w:rPr>
                <w:rFonts w:ascii="Arial" w:eastAsia="Arial" w:hAnsi="Arial" w:cs="Arial"/>
                <w:sz w:val="23"/>
                <w:szCs w:val="23"/>
              </w:rPr>
            </w:pPr>
            <w:r>
              <w:rPr>
                <w:rFonts w:ascii="Arial" w:eastAsia="Arial" w:hAnsi="Arial" w:cs="Arial"/>
                <w:sz w:val="23"/>
                <w:szCs w:val="23"/>
              </w:rPr>
              <w:t>Explore Web Publishing</w:t>
            </w:r>
          </w:p>
          <w:p w:rsidR="001C3AE5" w:rsidRDefault="00F33C5F">
            <w:pPr>
              <w:pStyle w:val="SyllabiReportNoMargin"/>
              <w:numPr>
                <w:ilvl w:val="0"/>
                <w:numId w:val="33"/>
              </w:numPr>
              <w:spacing w:before="0" w:after="0"/>
              <w:rPr>
                <w:rFonts w:ascii="Arial" w:eastAsia="Arial" w:hAnsi="Arial" w:cs="Arial"/>
                <w:sz w:val="23"/>
                <w:szCs w:val="23"/>
              </w:rPr>
            </w:pPr>
            <w:r>
              <w:rPr>
                <w:rFonts w:ascii="Arial" w:eastAsia="Arial" w:hAnsi="Arial" w:cs="Arial"/>
                <w:sz w:val="23"/>
                <w:szCs w:val="23"/>
              </w:rPr>
              <w:t>Explore Web Tools</w:t>
            </w:r>
          </w:p>
          <w:p w:rsidR="001C3AE5" w:rsidRDefault="00F33C5F">
            <w:pPr>
              <w:pStyle w:val="SyllabiReportNoMargin"/>
              <w:numPr>
                <w:ilvl w:val="0"/>
                <w:numId w:val="33"/>
              </w:numPr>
              <w:spacing w:before="0" w:after="0"/>
              <w:rPr>
                <w:rFonts w:ascii="Arial" w:eastAsia="Arial" w:hAnsi="Arial" w:cs="Arial"/>
                <w:sz w:val="23"/>
                <w:szCs w:val="23"/>
              </w:rPr>
            </w:pPr>
            <w:r>
              <w:rPr>
                <w:rFonts w:ascii="Arial" w:eastAsia="Arial" w:hAnsi="Arial" w:cs="Arial"/>
                <w:sz w:val="23"/>
                <w:szCs w:val="23"/>
              </w:rPr>
              <w:t>Explore CSS frameworks</w:t>
            </w:r>
          </w:p>
          <w:p w:rsidR="001C3AE5" w:rsidRDefault="00F33C5F">
            <w:pPr>
              <w:pStyle w:val="SyllabiReportNoMargin"/>
              <w:numPr>
                <w:ilvl w:val="0"/>
                <w:numId w:val="34"/>
              </w:numPr>
            </w:pPr>
            <w:r>
              <w:rPr>
                <w:rFonts w:ascii="Arial" w:eastAsia="Arial" w:hAnsi="Arial" w:cs="Arial"/>
                <w:sz w:val="23"/>
                <w:szCs w:val="23"/>
              </w:rPr>
              <w:t>Explore automation tools </w:t>
            </w:r>
          </w:p>
          <w:p w:rsidR="001C3AE5" w:rsidRDefault="001C3AE5">
            <w:pPr>
              <w:pStyle w:val="SyllabiReportNoMargin"/>
            </w:pPr>
          </w:p>
        </w:tc>
      </w:tr>
    </w:tbl>
    <w:p w:rsidR="001C3AE5" w:rsidRDefault="001C3AE5"/>
    <w:sectPr w:rsidR="001C3AE5" w:rsidSect="00AD0BF6">
      <w:footerReference w:type="default" r:id="rId5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33C5F" w:rsidRDefault="00F33C5F">
      <w:pPr>
        <w:spacing w:before="0" w:after="0" w:line="240" w:lineRule="auto"/>
      </w:pPr>
      <w:r>
        <w:separator/>
      </w:r>
    </w:p>
  </w:endnote>
  <w:endnote w:type="continuationSeparator" w:id="0">
    <w:p w:rsidR="00F33C5F" w:rsidRDefault="00F33C5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3AE5" w:rsidRDefault="00F33C5F">
    <w:pPr>
      <w:pStyle w:val="Header"/>
    </w:pPr>
    <w:r>
      <w:t xml:space="preserve">Syllabus Report - Page </w:t>
    </w:r>
    <w:r>
      <w:fldChar w:fldCharType="begin"/>
    </w:r>
    <w:r>
      <w:instrText>PAGE</w:instrText>
    </w:r>
    <w:r w:rsidR="00F23522">
      <w:fldChar w:fldCharType="separate"/>
    </w:r>
    <w:r w:rsidR="00F23522">
      <w:rPr>
        <w:noProof/>
      </w:rPr>
      <w:t>1</w:t>
    </w:r>
    <w:r>
      <w:fldChar w:fldCharType="end"/>
    </w:r>
    <w:r>
      <w:t xml:space="preserve"> of </w:t>
    </w:r>
    <w:r>
      <w:fldChar w:fldCharType="begin"/>
    </w:r>
    <w:r>
      <w:instrText>NUMPAGES</w:instrText>
    </w:r>
    <w:r w:rsidR="00F23522">
      <w:fldChar w:fldCharType="separate"/>
    </w:r>
    <w:r w:rsidR="00F23522">
      <w:rPr>
        <w:noProof/>
      </w:rPr>
      <w:t>1</w:t>
    </w:r>
    <w:r>
      <w:fldChar w:fldCharType="end"/>
    </w:r>
  </w:p>
  <w:p w:rsidR="001C3AE5" w:rsidRDefault="00F33C5F">
    <w:pPr>
      <w:pStyle w:val="Header"/>
    </w:pPr>
    <w:r>
      <w:t xml:space="preserve">Tuesday, </w:t>
    </w:r>
    <w:r>
      <w:t>January 05, 2021 12:44 PM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33C5F" w:rsidRDefault="00F33C5F">
      <w:pPr>
        <w:spacing w:before="0" w:after="0" w:line="240" w:lineRule="auto"/>
      </w:pPr>
      <w:r>
        <w:separator/>
      </w:r>
    </w:p>
  </w:footnote>
  <w:footnote w:type="continuationSeparator" w:id="0">
    <w:p w:rsidR="00F33C5F" w:rsidRDefault="00F33C5F">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51C184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19A4EF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6CD1D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F22862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0A4970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0B2C2B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4E47CA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AAE8E2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B4A50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55A295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7B6B22"/>
    <w:multiLevelType w:val="hybridMultilevel"/>
    <w:tmpl w:val="AE1E5A1C"/>
    <w:lvl w:ilvl="0" w:tplc="48CC227E">
      <w:start w:val="1"/>
      <w:numFmt w:val="decimal"/>
      <w:lvlText w:val="%1."/>
      <w:lvlJc w:val="center"/>
      <w:pPr>
        <w:ind w:left="720" w:hanging="360"/>
      </w:pPr>
      <w:rPr>
        <w:rFonts w:hint="default"/>
      </w:rPr>
    </w:lvl>
    <w:lvl w:ilvl="1" w:tplc="B5AE7A0E" w:tentative="1">
      <w:start w:val="1"/>
      <w:numFmt w:val="lowerLetter"/>
      <w:lvlText w:val="%2."/>
      <w:lvlJc w:val="left"/>
      <w:pPr>
        <w:ind w:left="1440" w:hanging="360"/>
      </w:pPr>
    </w:lvl>
    <w:lvl w:ilvl="2" w:tplc="FC26D624" w:tentative="1">
      <w:start w:val="1"/>
      <w:numFmt w:val="lowerRoman"/>
      <w:lvlText w:val="%3."/>
      <w:lvlJc w:val="right"/>
      <w:pPr>
        <w:ind w:left="2160" w:hanging="180"/>
      </w:pPr>
    </w:lvl>
    <w:lvl w:ilvl="3" w:tplc="C3C6FFFA" w:tentative="1">
      <w:start w:val="1"/>
      <w:numFmt w:val="decimal"/>
      <w:lvlText w:val="%4."/>
      <w:lvlJc w:val="left"/>
      <w:pPr>
        <w:ind w:left="2880" w:hanging="360"/>
      </w:pPr>
    </w:lvl>
    <w:lvl w:ilvl="4" w:tplc="9F7A92B8" w:tentative="1">
      <w:start w:val="1"/>
      <w:numFmt w:val="lowerLetter"/>
      <w:lvlText w:val="%5."/>
      <w:lvlJc w:val="left"/>
      <w:pPr>
        <w:ind w:left="3600" w:hanging="360"/>
      </w:pPr>
    </w:lvl>
    <w:lvl w:ilvl="5" w:tplc="00ECB050" w:tentative="1">
      <w:start w:val="1"/>
      <w:numFmt w:val="lowerRoman"/>
      <w:lvlText w:val="%6."/>
      <w:lvlJc w:val="right"/>
      <w:pPr>
        <w:ind w:left="4320" w:hanging="180"/>
      </w:pPr>
    </w:lvl>
    <w:lvl w:ilvl="6" w:tplc="9F0AB7E4" w:tentative="1">
      <w:start w:val="1"/>
      <w:numFmt w:val="decimal"/>
      <w:lvlText w:val="%7."/>
      <w:lvlJc w:val="left"/>
      <w:pPr>
        <w:ind w:left="5040" w:hanging="360"/>
      </w:pPr>
    </w:lvl>
    <w:lvl w:ilvl="7" w:tplc="13F2769E" w:tentative="1">
      <w:start w:val="1"/>
      <w:numFmt w:val="lowerLetter"/>
      <w:lvlText w:val="%8."/>
      <w:lvlJc w:val="left"/>
      <w:pPr>
        <w:ind w:left="5760" w:hanging="360"/>
      </w:pPr>
    </w:lvl>
    <w:lvl w:ilvl="8" w:tplc="FA4CE526" w:tentative="1">
      <w:start w:val="1"/>
      <w:numFmt w:val="lowerRoman"/>
      <w:lvlText w:val="%9."/>
      <w:lvlJc w:val="right"/>
      <w:pPr>
        <w:ind w:left="6480" w:hanging="180"/>
      </w:pPr>
    </w:lvl>
  </w:abstractNum>
  <w:abstractNum w:abstractNumId="11" w15:restartNumberingAfterBreak="0">
    <w:nsid w:val="0C7B6B23"/>
    <w:multiLevelType w:val="hybridMultilevel"/>
    <w:tmpl w:val="0C7B6B23"/>
    <w:lvl w:ilvl="0" w:tplc="549EB330">
      <w:start w:val="1"/>
      <w:numFmt w:val="bullet"/>
      <w:lvlText w:val=""/>
      <w:lvlJc w:val="left"/>
      <w:pPr>
        <w:tabs>
          <w:tab w:val="num" w:pos="720"/>
        </w:tabs>
        <w:ind w:left="720" w:hanging="320"/>
      </w:pPr>
      <w:rPr>
        <w:rFonts w:ascii="Symbol" w:hAnsi="Symbol"/>
      </w:rPr>
    </w:lvl>
    <w:lvl w:ilvl="1" w:tplc="CF1AD4A2">
      <w:start w:val="1"/>
      <w:numFmt w:val="bullet"/>
      <w:lvlText w:val="o"/>
      <w:lvlJc w:val="left"/>
      <w:pPr>
        <w:tabs>
          <w:tab w:val="num" w:pos="1440"/>
        </w:tabs>
        <w:ind w:left="1440" w:hanging="360"/>
      </w:pPr>
      <w:rPr>
        <w:rFonts w:ascii="Courier New" w:hAnsi="Courier New"/>
      </w:rPr>
    </w:lvl>
    <w:lvl w:ilvl="2" w:tplc="0104774E">
      <w:start w:val="1"/>
      <w:numFmt w:val="bullet"/>
      <w:lvlText w:val=""/>
      <w:lvlJc w:val="left"/>
      <w:pPr>
        <w:tabs>
          <w:tab w:val="num" w:pos="2160"/>
        </w:tabs>
        <w:ind w:left="2160" w:hanging="360"/>
      </w:pPr>
      <w:rPr>
        <w:rFonts w:ascii="Wingdings" w:hAnsi="Wingdings"/>
      </w:rPr>
    </w:lvl>
    <w:lvl w:ilvl="3" w:tplc="4AF28A7E">
      <w:start w:val="1"/>
      <w:numFmt w:val="bullet"/>
      <w:lvlText w:val=""/>
      <w:lvlJc w:val="left"/>
      <w:pPr>
        <w:tabs>
          <w:tab w:val="num" w:pos="2880"/>
        </w:tabs>
        <w:ind w:left="2880" w:hanging="360"/>
      </w:pPr>
      <w:rPr>
        <w:rFonts w:ascii="Symbol" w:hAnsi="Symbol"/>
      </w:rPr>
    </w:lvl>
    <w:lvl w:ilvl="4" w:tplc="9B9A0018">
      <w:start w:val="1"/>
      <w:numFmt w:val="bullet"/>
      <w:lvlText w:val="o"/>
      <w:lvlJc w:val="left"/>
      <w:pPr>
        <w:tabs>
          <w:tab w:val="num" w:pos="3600"/>
        </w:tabs>
        <w:ind w:left="3600" w:hanging="360"/>
      </w:pPr>
      <w:rPr>
        <w:rFonts w:ascii="Courier New" w:hAnsi="Courier New"/>
      </w:rPr>
    </w:lvl>
    <w:lvl w:ilvl="5" w:tplc="0DACFE22">
      <w:start w:val="1"/>
      <w:numFmt w:val="bullet"/>
      <w:lvlText w:val=""/>
      <w:lvlJc w:val="left"/>
      <w:pPr>
        <w:tabs>
          <w:tab w:val="num" w:pos="4320"/>
        </w:tabs>
        <w:ind w:left="4320" w:hanging="360"/>
      </w:pPr>
      <w:rPr>
        <w:rFonts w:ascii="Wingdings" w:hAnsi="Wingdings"/>
      </w:rPr>
    </w:lvl>
    <w:lvl w:ilvl="6" w:tplc="E8B88816">
      <w:start w:val="1"/>
      <w:numFmt w:val="bullet"/>
      <w:lvlText w:val=""/>
      <w:lvlJc w:val="left"/>
      <w:pPr>
        <w:tabs>
          <w:tab w:val="num" w:pos="5040"/>
        </w:tabs>
        <w:ind w:left="5040" w:hanging="360"/>
      </w:pPr>
      <w:rPr>
        <w:rFonts w:ascii="Symbol" w:hAnsi="Symbol"/>
      </w:rPr>
    </w:lvl>
    <w:lvl w:ilvl="7" w:tplc="28BAEC58">
      <w:start w:val="1"/>
      <w:numFmt w:val="bullet"/>
      <w:lvlText w:val="o"/>
      <w:lvlJc w:val="left"/>
      <w:pPr>
        <w:tabs>
          <w:tab w:val="num" w:pos="5760"/>
        </w:tabs>
        <w:ind w:left="5760" w:hanging="360"/>
      </w:pPr>
      <w:rPr>
        <w:rFonts w:ascii="Courier New" w:hAnsi="Courier New"/>
      </w:rPr>
    </w:lvl>
    <w:lvl w:ilvl="8" w:tplc="84ECD3E0">
      <w:start w:val="1"/>
      <w:numFmt w:val="bullet"/>
      <w:lvlText w:val=""/>
      <w:lvlJc w:val="left"/>
      <w:pPr>
        <w:tabs>
          <w:tab w:val="num" w:pos="6480"/>
        </w:tabs>
        <w:ind w:left="6480" w:hanging="360"/>
      </w:pPr>
      <w:rPr>
        <w:rFonts w:ascii="Wingdings" w:hAnsi="Wingdings"/>
      </w:rPr>
    </w:lvl>
  </w:abstractNum>
  <w:abstractNum w:abstractNumId="12" w15:restartNumberingAfterBreak="0">
    <w:nsid w:val="0C7B6B24"/>
    <w:multiLevelType w:val="hybridMultilevel"/>
    <w:tmpl w:val="0C7B6B23"/>
    <w:lvl w:ilvl="0" w:tplc="54DE225A">
      <w:start w:val="1"/>
      <w:numFmt w:val="bullet"/>
      <w:pStyle w:val="SyllabiReportCourseCompCriteriaList"/>
      <w:lvlText w:val=""/>
      <w:lvlJc w:val="left"/>
      <w:pPr>
        <w:tabs>
          <w:tab w:val="num" w:pos="720"/>
        </w:tabs>
        <w:ind w:left="720" w:hanging="320"/>
      </w:pPr>
      <w:rPr>
        <w:rFonts w:ascii="Symbol" w:hAnsi="Symbol"/>
      </w:rPr>
    </w:lvl>
    <w:lvl w:ilvl="1" w:tplc="4350CF44">
      <w:start w:val="1"/>
      <w:numFmt w:val="bullet"/>
      <w:lvlText w:val="o"/>
      <w:lvlJc w:val="left"/>
      <w:pPr>
        <w:tabs>
          <w:tab w:val="num" w:pos="1440"/>
        </w:tabs>
        <w:ind w:left="1440" w:hanging="360"/>
      </w:pPr>
      <w:rPr>
        <w:rFonts w:ascii="Courier New" w:hAnsi="Courier New"/>
      </w:rPr>
    </w:lvl>
    <w:lvl w:ilvl="2" w:tplc="EB5A5C94">
      <w:start w:val="1"/>
      <w:numFmt w:val="bullet"/>
      <w:lvlText w:val=""/>
      <w:lvlJc w:val="left"/>
      <w:pPr>
        <w:tabs>
          <w:tab w:val="num" w:pos="2160"/>
        </w:tabs>
        <w:ind w:left="2160" w:hanging="360"/>
      </w:pPr>
      <w:rPr>
        <w:rFonts w:ascii="Wingdings" w:hAnsi="Wingdings"/>
      </w:rPr>
    </w:lvl>
    <w:lvl w:ilvl="3" w:tplc="08C008C2">
      <w:start w:val="1"/>
      <w:numFmt w:val="bullet"/>
      <w:lvlText w:val=""/>
      <w:lvlJc w:val="left"/>
      <w:pPr>
        <w:tabs>
          <w:tab w:val="num" w:pos="2880"/>
        </w:tabs>
        <w:ind w:left="2880" w:hanging="360"/>
      </w:pPr>
      <w:rPr>
        <w:rFonts w:ascii="Symbol" w:hAnsi="Symbol"/>
      </w:rPr>
    </w:lvl>
    <w:lvl w:ilvl="4" w:tplc="486A6E9E">
      <w:start w:val="1"/>
      <w:numFmt w:val="bullet"/>
      <w:lvlText w:val="o"/>
      <w:lvlJc w:val="left"/>
      <w:pPr>
        <w:tabs>
          <w:tab w:val="num" w:pos="3600"/>
        </w:tabs>
        <w:ind w:left="3600" w:hanging="360"/>
      </w:pPr>
      <w:rPr>
        <w:rFonts w:ascii="Courier New" w:hAnsi="Courier New"/>
      </w:rPr>
    </w:lvl>
    <w:lvl w:ilvl="5" w:tplc="181C556E">
      <w:start w:val="1"/>
      <w:numFmt w:val="bullet"/>
      <w:lvlText w:val=""/>
      <w:lvlJc w:val="left"/>
      <w:pPr>
        <w:tabs>
          <w:tab w:val="num" w:pos="4320"/>
        </w:tabs>
        <w:ind w:left="4320" w:hanging="360"/>
      </w:pPr>
      <w:rPr>
        <w:rFonts w:ascii="Wingdings" w:hAnsi="Wingdings"/>
      </w:rPr>
    </w:lvl>
    <w:lvl w:ilvl="6" w:tplc="F610609A">
      <w:start w:val="1"/>
      <w:numFmt w:val="bullet"/>
      <w:lvlText w:val=""/>
      <w:lvlJc w:val="left"/>
      <w:pPr>
        <w:tabs>
          <w:tab w:val="num" w:pos="5040"/>
        </w:tabs>
        <w:ind w:left="5040" w:hanging="360"/>
      </w:pPr>
      <w:rPr>
        <w:rFonts w:ascii="Symbol" w:hAnsi="Symbol"/>
      </w:rPr>
    </w:lvl>
    <w:lvl w:ilvl="7" w:tplc="892E488E">
      <w:start w:val="1"/>
      <w:numFmt w:val="bullet"/>
      <w:lvlText w:val="o"/>
      <w:lvlJc w:val="left"/>
      <w:pPr>
        <w:tabs>
          <w:tab w:val="num" w:pos="5760"/>
        </w:tabs>
        <w:ind w:left="5760" w:hanging="360"/>
      </w:pPr>
      <w:rPr>
        <w:rFonts w:ascii="Courier New" w:hAnsi="Courier New"/>
      </w:rPr>
    </w:lvl>
    <w:lvl w:ilvl="8" w:tplc="BD98E238">
      <w:start w:val="1"/>
      <w:numFmt w:val="bullet"/>
      <w:lvlText w:val=""/>
      <w:lvlJc w:val="left"/>
      <w:pPr>
        <w:tabs>
          <w:tab w:val="num" w:pos="6480"/>
        </w:tabs>
        <w:ind w:left="6480" w:hanging="360"/>
      </w:pPr>
      <w:rPr>
        <w:rFonts w:ascii="Wingdings" w:hAnsi="Wingdings"/>
      </w:rPr>
    </w:lvl>
  </w:abstractNum>
  <w:abstractNum w:abstractNumId="13" w15:restartNumberingAfterBreak="0">
    <w:nsid w:val="0C7B6B25"/>
    <w:multiLevelType w:val="hybridMultilevel"/>
    <w:tmpl w:val="0C7B6B25"/>
    <w:lvl w:ilvl="0" w:tplc="2E1E9C86">
      <w:start w:val="1"/>
      <w:numFmt w:val="bullet"/>
      <w:lvlText w:val=""/>
      <w:lvlJc w:val="left"/>
      <w:pPr>
        <w:tabs>
          <w:tab w:val="num" w:pos="720"/>
        </w:tabs>
        <w:ind w:left="720" w:hanging="320"/>
      </w:pPr>
      <w:rPr>
        <w:rFonts w:ascii="Symbol" w:hAnsi="Symbol"/>
      </w:rPr>
    </w:lvl>
    <w:lvl w:ilvl="1" w:tplc="29424D2C">
      <w:start w:val="1"/>
      <w:numFmt w:val="bullet"/>
      <w:lvlText w:val="o"/>
      <w:lvlJc w:val="left"/>
      <w:pPr>
        <w:tabs>
          <w:tab w:val="num" w:pos="1440"/>
        </w:tabs>
        <w:ind w:left="1440" w:hanging="360"/>
      </w:pPr>
      <w:rPr>
        <w:rFonts w:ascii="Courier New" w:hAnsi="Courier New"/>
      </w:rPr>
    </w:lvl>
    <w:lvl w:ilvl="2" w:tplc="0FFED046">
      <w:start w:val="1"/>
      <w:numFmt w:val="bullet"/>
      <w:lvlText w:val=""/>
      <w:lvlJc w:val="left"/>
      <w:pPr>
        <w:tabs>
          <w:tab w:val="num" w:pos="2160"/>
        </w:tabs>
        <w:ind w:left="2160" w:hanging="360"/>
      </w:pPr>
      <w:rPr>
        <w:rFonts w:ascii="Wingdings" w:hAnsi="Wingdings"/>
      </w:rPr>
    </w:lvl>
    <w:lvl w:ilvl="3" w:tplc="BEFE9E52">
      <w:start w:val="1"/>
      <w:numFmt w:val="bullet"/>
      <w:lvlText w:val=""/>
      <w:lvlJc w:val="left"/>
      <w:pPr>
        <w:tabs>
          <w:tab w:val="num" w:pos="2880"/>
        </w:tabs>
        <w:ind w:left="2880" w:hanging="360"/>
      </w:pPr>
      <w:rPr>
        <w:rFonts w:ascii="Symbol" w:hAnsi="Symbol"/>
      </w:rPr>
    </w:lvl>
    <w:lvl w:ilvl="4" w:tplc="3B7681D8">
      <w:start w:val="1"/>
      <w:numFmt w:val="bullet"/>
      <w:lvlText w:val="o"/>
      <w:lvlJc w:val="left"/>
      <w:pPr>
        <w:tabs>
          <w:tab w:val="num" w:pos="3600"/>
        </w:tabs>
        <w:ind w:left="3600" w:hanging="360"/>
      </w:pPr>
      <w:rPr>
        <w:rFonts w:ascii="Courier New" w:hAnsi="Courier New"/>
      </w:rPr>
    </w:lvl>
    <w:lvl w:ilvl="5" w:tplc="AB6CC8C2">
      <w:start w:val="1"/>
      <w:numFmt w:val="bullet"/>
      <w:lvlText w:val=""/>
      <w:lvlJc w:val="left"/>
      <w:pPr>
        <w:tabs>
          <w:tab w:val="num" w:pos="4320"/>
        </w:tabs>
        <w:ind w:left="4320" w:hanging="360"/>
      </w:pPr>
      <w:rPr>
        <w:rFonts w:ascii="Wingdings" w:hAnsi="Wingdings"/>
      </w:rPr>
    </w:lvl>
    <w:lvl w:ilvl="6" w:tplc="30208812">
      <w:start w:val="1"/>
      <w:numFmt w:val="bullet"/>
      <w:lvlText w:val=""/>
      <w:lvlJc w:val="left"/>
      <w:pPr>
        <w:tabs>
          <w:tab w:val="num" w:pos="5040"/>
        </w:tabs>
        <w:ind w:left="5040" w:hanging="360"/>
      </w:pPr>
      <w:rPr>
        <w:rFonts w:ascii="Symbol" w:hAnsi="Symbol"/>
      </w:rPr>
    </w:lvl>
    <w:lvl w:ilvl="7" w:tplc="B94C1E42">
      <w:start w:val="1"/>
      <w:numFmt w:val="bullet"/>
      <w:lvlText w:val="o"/>
      <w:lvlJc w:val="left"/>
      <w:pPr>
        <w:tabs>
          <w:tab w:val="num" w:pos="5760"/>
        </w:tabs>
        <w:ind w:left="5760" w:hanging="360"/>
      </w:pPr>
      <w:rPr>
        <w:rFonts w:ascii="Courier New" w:hAnsi="Courier New"/>
      </w:rPr>
    </w:lvl>
    <w:lvl w:ilvl="8" w:tplc="31304B76">
      <w:start w:val="1"/>
      <w:numFmt w:val="bullet"/>
      <w:lvlText w:val=""/>
      <w:lvlJc w:val="left"/>
      <w:pPr>
        <w:tabs>
          <w:tab w:val="num" w:pos="6480"/>
        </w:tabs>
        <w:ind w:left="6480" w:hanging="360"/>
      </w:pPr>
      <w:rPr>
        <w:rFonts w:ascii="Wingdings" w:hAnsi="Wingdings"/>
      </w:rPr>
    </w:lvl>
  </w:abstractNum>
  <w:abstractNum w:abstractNumId="14" w15:restartNumberingAfterBreak="0">
    <w:nsid w:val="0C7B6B26"/>
    <w:multiLevelType w:val="hybridMultilevel"/>
    <w:tmpl w:val="0C7B6B26"/>
    <w:lvl w:ilvl="0" w:tplc="13A4D260">
      <w:start w:val="1"/>
      <w:numFmt w:val="bullet"/>
      <w:lvlText w:val=""/>
      <w:lvlJc w:val="left"/>
      <w:pPr>
        <w:tabs>
          <w:tab w:val="num" w:pos="720"/>
        </w:tabs>
        <w:ind w:left="720" w:hanging="320"/>
      </w:pPr>
      <w:rPr>
        <w:rFonts w:ascii="Symbol" w:hAnsi="Symbol"/>
      </w:rPr>
    </w:lvl>
    <w:lvl w:ilvl="1" w:tplc="58BEE9EC">
      <w:start w:val="1"/>
      <w:numFmt w:val="bullet"/>
      <w:lvlText w:val="o"/>
      <w:lvlJc w:val="left"/>
      <w:pPr>
        <w:tabs>
          <w:tab w:val="num" w:pos="1440"/>
        </w:tabs>
        <w:ind w:left="1440" w:hanging="360"/>
      </w:pPr>
      <w:rPr>
        <w:rFonts w:ascii="Courier New" w:hAnsi="Courier New"/>
      </w:rPr>
    </w:lvl>
    <w:lvl w:ilvl="2" w:tplc="BBC4E6B0">
      <w:start w:val="1"/>
      <w:numFmt w:val="bullet"/>
      <w:lvlText w:val=""/>
      <w:lvlJc w:val="left"/>
      <w:pPr>
        <w:tabs>
          <w:tab w:val="num" w:pos="2160"/>
        </w:tabs>
        <w:ind w:left="2160" w:hanging="360"/>
      </w:pPr>
      <w:rPr>
        <w:rFonts w:ascii="Wingdings" w:hAnsi="Wingdings"/>
      </w:rPr>
    </w:lvl>
    <w:lvl w:ilvl="3" w:tplc="92D8F7A4">
      <w:start w:val="1"/>
      <w:numFmt w:val="bullet"/>
      <w:lvlText w:val=""/>
      <w:lvlJc w:val="left"/>
      <w:pPr>
        <w:tabs>
          <w:tab w:val="num" w:pos="2880"/>
        </w:tabs>
        <w:ind w:left="2880" w:hanging="360"/>
      </w:pPr>
      <w:rPr>
        <w:rFonts w:ascii="Symbol" w:hAnsi="Symbol"/>
      </w:rPr>
    </w:lvl>
    <w:lvl w:ilvl="4" w:tplc="19C01F30">
      <w:start w:val="1"/>
      <w:numFmt w:val="bullet"/>
      <w:lvlText w:val="o"/>
      <w:lvlJc w:val="left"/>
      <w:pPr>
        <w:tabs>
          <w:tab w:val="num" w:pos="3600"/>
        </w:tabs>
        <w:ind w:left="3600" w:hanging="360"/>
      </w:pPr>
      <w:rPr>
        <w:rFonts w:ascii="Courier New" w:hAnsi="Courier New"/>
      </w:rPr>
    </w:lvl>
    <w:lvl w:ilvl="5" w:tplc="B9D25BA6">
      <w:start w:val="1"/>
      <w:numFmt w:val="bullet"/>
      <w:lvlText w:val=""/>
      <w:lvlJc w:val="left"/>
      <w:pPr>
        <w:tabs>
          <w:tab w:val="num" w:pos="4320"/>
        </w:tabs>
        <w:ind w:left="4320" w:hanging="360"/>
      </w:pPr>
      <w:rPr>
        <w:rFonts w:ascii="Wingdings" w:hAnsi="Wingdings"/>
      </w:rPr>
    </w:lvl>
    <w:lvl w:ilvl="6" w:tplc="71066F8A">
      <w:start w:val="1"/>
      <w:numFmt w:val="bullet"/>
      <w:lvlText w:val=""/>
      <w:lvlJc w:val="left"/>
      <w:pPr>
        <w:tabs>
          <w:tab w:val="num" w:pos="5040"/>
        </w:tabs>
        <w:ind w:left="5040" w:hanging="360"/>
      </w:pPr>
      <w:rPr>
        <w:rFonts w:ascii="Symbol" w:hAnsi="Symbol"/>
      </w:rPr>
    </w:lvl>
    <w:lvl w:ilvl="7" w:tplc="83D87952">
      <w:start w:val="1"/>
      <w:numFmt w:val="bullet"/>
      <w:lvlText w:val="o"/>
      <w:lvlJc w:val="left"/>
      <w:pPr>
        <w:tabs>
          <w:tab w:val="num" w:pos="5760"/>
        </w:tabs>
        <w:ind w:left="5760" w:hanging="360"/>
      </w:pPr>
      <w:rPr>
        <w:rFonts w:ascii="Courier New" w:hAnsi="Courier New"/>
      </w:rPr>
    </w:lvl>
    <w:lvl w:ilvl="8" w:tplc="DEA84C80">
      <w:start w:val="1"/>
      <w:numFmt w:val="bullet"/>
      <w:lvlText w:val=""/>
      <w:lvlJc w:val="left"/>
      <w:pPr>
        <w:tabs>
          <w:tab w:val="num" w:pos="6480"/>
        </w:tabs>
        <w:ind w:left="6480" w:hanging="360"/>
      </w:pPr>
      <w:rPr>
        <w:rFonts w:ascii="Wingdings" w:hAnsi="Wingdings"/>
      </w:rPr>
    </w:lvl>
  </w:abstractNum>
  <w:abstractNum w:abstractNumId="15" w15:restartNumberingAfterBreak="0">
    <w:nsid w:val="0C7B6B27"/>
    <w:multiLevelType w:val="multilevel"/>
    <w:tmpl w:val="0C7B6B27"/>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0C7B6B28"/>
    <w:multiLevelType w:val="hybridMultilevel"/>
    <w:tmpl w:val="0C7B6B28"/>
    <w:lvl w:ilvl="0" w:tplc="48100AA8">
      <w:start w:val="1"/>
      <w:numFmt w:val="bullet"/>
      <w:lvlText w:val=""/>
      <w:lvlJc w:val="left"/>
      <w:pPr>
        <w:ind w:left="720" w:hanging="360"/>
      </w:pPr>
      <w:rPr>
        <w:rFonts w:ascii="Symbol" w:hAnsi="Symbol"/>
      </w:rPr>
    </w:lvl>
    <w:lvl w:ilvl="1" w:tplc="4EBAC752">
      <w:start w:val="1"/>
      <w:numFmt w:val="bullet"/>
      <w:lvlText w:val="o"/>
      <w:lvlJc w:val="left"/>
      <w:pPr>
        <w:tabs>
          <w:tab w:val="num" w:pos="1440"/>
        </w:tabs>
        <w:ind w:left="1440" w:hanging="360"/>
      </w:pPr>
      <w:rPr>
        <w:rFonts w:ascii="Courier New" w:hAnsi="Courier New"/>
      </w:rPr>
    </w:lvl>
    <w:lvl w:ilvl="2" w:tplc="11E006E2">
      <w:start w:val="1"/>
      <w:numFmt w:val="bullet"/>
      <w:lvlText w:val=""/>
      <w:lvlJc w:val="left"/>
      <w:pPr>
        <w:tabs>
          <w:tab w:val="num" w:pos="2160"/>
        </w:tabs>
        <w:ind w:left="2160" w:hanging="360"/>
      </w:pPr>
      <w:rPr>
        <w:rFonts w:ascii="Wingdings" w:hAnsi="Wingdings"/>
      </w:rPr>
    </w:lvl>
    <w:lvl w:ilvl="3" w:tplc="7FFA3B92">
      <w:start w:val="1"/>
      <w:numFmt w:val="bullet"/>
      <w:lvlText w:val=""/>
      <w:lvlJc w:val="left"/>
      <w:pPr>
        <w:tabs>
          <w:tab w:val="num" w:pos="2880"/>
        </w:tabs>
        <w:ind w:left="2880" w:hanging="360"/>
      </w:pPr>
      <w:rPr>
        <w:rFonts w:ascii="Symbol" w:hAnsi="Symbol"/>
      </w:rPr>
    </w:lvl>
    <w:lvl w:ilvl="4" w:tplc="AC34FAF6">
      <w:start w:val="1"/>
      <w:numFmt w:val="bullet"/>
      <w:lvlText w:val="o"/>
      <w:lvlJc w:val="left"/>
      <w:pPr>
        <w:tabs>
          <w:tab w:val="num" w:pos="3600"/>
        </w:tabs>
        <w:ind w:left="3600" w:hanging="360"/>
      </w:pPr>
      <w:rPr>
        <w:rFonts w:ascii="Courier New" w:hAnsi="Courier New"/>
      </w:rPr>
    </w:lvl>
    <w:lvl w:ilvl="5" w:tplc="43D2388C">
      <w:start w:val="1"/>
      <w:numFmt w:val="bullet"/>
      <w:lvlText w:val=""/>
      <w:lvlJc w:val="left"/>
      <w:pPr>
        <w:tabs>
          <w:tab w:val="num" w:pos="4320"/>
        </w:tabs>
        <w:ind w:left="4320" w:hanging="360"/>
      </w:pPr>
      <w:rPr>
        <w:rFonts w:ascii="Wingdings" w:hAnsi="Wingdings"/>
      </w:rPr>
    </w:lvl>
    <w:lvl w:ilvl="6" w:tplc="CB76F47A">
      <w:start w:val="1"/>
      <w:numFmt w:val="bullet"/>
      <w:lvlText w:val=""/>
      <w:lvlJc w:val="left"/>
      <w:pPr>
        <w:tabs>
          <w:tab w:val="num" w:pos="5040"/>
        </w:tabs>
        <w:ind w:left="5040" w:hanging="360"/>
      </w:pPr>
      <w:rPr>
        <w:rFonts w:ascii="Symbol" w:hAnsi="Symbol"/>
      </w:rPr>
    </w:lvl>
    <w:lvl w:ilvl="7" w:tplc="95D80C9C">
      <w:start w:val="1"/>
      <w:numFmt w:val="bullet"/>
      <w:lvlText w:val="o"/>
      <w:lvlJc w:val="left"/>
      <w:pPr>
        <w:tabs>
          <w:tab w:val="num" w:pos="5760"/>
        </w:tabs>
        <w:ind w:left="5760" w:hanging="360"/>
      </w:pPr>
      <w:rPr>
        <w:rFonts w:ascii="Courier New" w:hAnsi="Courier New"/>
      </w:rPr>
    </w:lvl>
    <w:lvl w:ilvl="8" w:tplc="39C81996">
      <w:start w:val="1"/>
      <w:numFmt w:val="bullet"/>
      <w:lvlText w:val=""/>
      <w:lvlJc w:val="left"/>
      <w:pPr>
        <w:tabs>
          <w:tab w:val="num" w:pos="6480"/>
        </w:tabs>
        <w:ind w:left="6480" w:hanging="360"/>
      </w:pPr>
      <w:rPr>
        <w:rFonts w:ascii="Wingdings" w:hAnsi="Wingdings"/>
      </w:rPr>
    </w:lvl>
  </w:abstractNum>
  <w:abstractNum w:abstractNumId="17" w15:restartNumberingAfterBreak="0">
    <w:nsid w:val="0C7B6B29"/>
    <w:multiLevelType w:val="hybridMultilevel"/>
    <w:tmpl w:val="0C7B6B29"/>
    <w:lvl w:ilvl="0" w:tplc="9B327800">
      <w:start w:val="1"/>
      <w:numFmt w:val="bullet"/>
      <w:lvlText w:val=""/>
      <w:lvlJc w:val="left"/>
      <w:pPr>
        <w:ind w:left="720" w:hanging="360"/>
      </w:pPr>
      <w:rPr>
        <w:rFonts w:ascii="Symbol" w:hAnsi="Symbol"/>
      </w:rPr>
    </w:lvl>
    <w:lvl w:ilvl="1" w:tplc="24C4CD12">
      <w:start w:val="1"/>
      <w:numFmt w:val="bullet"/>
      <w:lvlText w:val="o"/>
      <w:lvlJc w:val="left"/>
      <w:pPr>
        <w:tabs>
          <w:tab w:val="num" w:pos="1440"/>
        </w:tabs>
        <w:ind w:left="1440" w:hanging="360"/>
      </w:pPr>
      <w:rPr>
        <w:rFonts w:ascii="Courier New" w:hAnsi="Courier New"/>
      </w:rPr>
    </w:lvl>
    <w:lvl w:ilvl="2" w:tplc="B56C9924">
      <w:start w:val="1"/>
      <w:numFmt w:val="bullet"/>
      <w:lvlText w:val=""/>
      <w:lvlJc w:val="left"/>
      <w:pPr>
        <w:tabs>
          <w:tab w:val="num" w:pos="2160"/>
        </w:tabs>
        <w:ind w:left="2160" w:hanging="360"/>
      </w:pPr>
      <w:rPr>
        <w:rFonts w:ascii="Wingdings" w:hAnsi="Wingdings"/>
      </w:rPr>
    </w:lvl>
    <w:lvl w:ilvl="3" w:tplc="798E9FA4">
      <w:start w:val="1"/>
      <w:numFmt w:val="bullet"/>
      <w:lvlText w:val=""/>
      <w:lvlJc w:val="left"/>
      <w:pPr>
        <w:tabs>
          <w:tab w:val="num" w:pos="2880"/>
        </w:tabs>
        <w:ind w:left="2880" w:hanging="360"/>
      </w:pPr>
      <w:rPr>
        <w:rFonts w:ascii="Symbol" w:hAnsi="Symbol"/>
      </w:rPr>
    </w:lvl>
    <w:lvl w:ilvl="4" w:tplc="F0ACBB60">
      <w:start w:val="1"/>
      <w:numFmt w:val="bullet"/>
      <w:lvlText w:val="o"/>
      <w:lvlJc w:val="left"/>
      <w:pPr>
        <w:tabs>
          <w:tab w:val="num" w:pos="3600"/>
        </w:tabs>
        <w:ind w:left="3600" w:hanging="360"/>
      </w:pPr>
      <w:rPr>
        <w:rFonts w:ascii="Courier New" w:hAnsi="Courier New"/>
      </w:rPr>
    </w:lvl>
    <w:lvl w:ilvl="5" w:tplc="F258DC64">
      <w:start w:val="1"/>
      <w:numFmt w:val="bullet"/>
      <w:lvlText w:val=""/>
      <w:lvlJc w:val="left"/>
      <w:pPr>
        <w:tabs>
          <w:tab w:val="num" w:pos="4320"/>
        </w:tabs>
        <w:ind w:left="4320" w:hanging="360"/>
      </w:pPr>
      <w:rPr>
        <w:rFonts w:ascii="Wingdings" w:hAnsi="Wingdings"/>
      </w:rPr>
    </w:lvl>
    <w:lvl w:ilvl="6" w:tplc="93CCA1FE">
      <w:start w:val="1"/>
      <w:numFmt w:val="bullet"/>
      <w:lvlText w:val=""/>
      <w:lvlJc w:val="left"/>
      <w:pPr>
        <w:tabs>
          <w:tab w:val="num" w:pos="5040"/>
        </w:tabs>
        <w:ind w:left="5040" w:hanging="360"/>
      </w:pPr>
      <w:rPr>
        <w:rFonts w:ascii="Symbol" w:hAnsi="Symbol"/>
      </w:rPr>
    </w:lvl>
    <w:lvl w:ilvl="7" w:tplc="2F0AE4F0">
      <w:start w:val="1"/>
      <w:numFmt w:val="bullet"/>
      <w:lvlText w:val="o"/>
      <w:lvlJc w:val="left"/>
      <w:pPr>
        <w:tabs>
          <w:tab w:val="num" w:pos="5760"/>
        </w:tabs>
        <w:ind w:left="5760" w:hanging="360"/>
      </w:pPr>
      <w:rPr>
        <w:rFonts w:ascii="Courier New" w:hAnsi="Courier New"/>
      </w:rPr>
    </w:lvl>
    <w:lvl w:ilvl="8" w:tplc="5A6C652C">
      <w:start w:val="1"/>
      <w:numFmt w:val="bullet"/>
      <w:lvlText w:val=""/>
      <w:lvlJc w:val="left"/>
      <w:pPr>
        <w:tabs>
          <w:tab w:val="num" w:pos="6480"/>
        </w:tabs>
        <w:ind w:left="6480" w:hanging="360"/>
      </w:pPr>
      <w:rPr>
        <w:rFonts w:ascii="Wingdings" w:hAnsi="Wingdings"/>
      </w:rPr>
    </w:lvl>
  </w:abstractNum>
  <w:abstractNum w:abstractNumId="18" w15:restartNumberingAfterBreak="0">
    <w:nsid w:val="0C7B6B2A"/>
    <w:multiLevelType w:val="hybridMultilevel"/>
    <w:tmpl w:val="0C7B6B2A"/>
    <w:lvl w:ilvl="0" w:tplc="66D2DECC">
      <w:start w:val="1"/>
      <w:numFmt w:val="bullet"/>
      <w:lvlText w:val=""/>
      <w:lvlJc w:val="left"/>
      <w:pPr>
        <w:ind w:left="720" w:hanging="360"/>
      </w:pPr>
      <w:rPr>
        <w:rFonts w:ascii="Symbol" w:hAnsi="Symbol"/>
      </w:rPr>
    </w:lvl>
    <w:lvl w:ilvl="1" w:tplc="FBD4A836">
      <w:start w:val="1"/>
      <w:numFmt w:val="bullet"/>
      <w:lvlText w:val="o"/>
      <w:lvlJc w:val="left"/>
      <w:pPr>
        <w:tabs>
          <w:tab w:val="num" w:pos="1440"/>
        </w:tabs>
        <w:ind w:left="1440" w:hanging="360"/>
      </w:pPr>
      <w:rPr>
        <w:rFonts w:ascii="Courier New" w:hAnsi="Courier New"/>
      </w:rPr>
    </w:lvl>
    <w:lvl w:ilvl="2" w:tplc="91EC761A">
      <w:start w:val="1"/>
      <w:numFmt w:val="bullet"/>
      <w:lvlText w:val=""/>
      <w:lvlJc w:val="left"/>
      <w:pPr>
        <w:tabs>
          <w:tab w:val="num" w:pos="2160"/>
        </w:tabs>
        <w:ind w:left="2160" w:hanging="360"/>
      </w:pPr>
      <w:rPr>
        <w:rFonts w:ascii="Wingdings" w:hAnsi="Wingdings"/>
      </w:rPr>
    </w:lvl>
    <w:lvl w:ilvl="3" w:tplc="648A5E34">
      <w:start w:val="1"/>
      <w:numFmt w:val="bullet"/>
      <w:lvlText w:val=""/>
      <w:lvlJc w:val="left"/>
      <w:pPr>
        <w:tabs>
          <w:tab w:val="num" w:pos="2880"/>
        </w:tabs>
        <w:ind w:left="2880" w:hanging="360"/>
      </w:pPr>
      <w:rPr>
        <w:rFonts w:ascii="Symbol" w:hAnsi="Symbol"/>
      </w:rPr>
    </w:lvl>
    <w:lvl w:ilvl="4" w:tplc="4D9025D6">
      <w:start w:val="1"/>
      <w:numFmt w:val="bullet"/>
      <w:lvlText w:val="o"/>
      <w:lvlJc w:val="left"/>
      <w:pPr>
        <w:tabs>
          <w:tab w:val="num" w:pos="3600"/>
        </w:tabs>
        <w:ind w:left="3600" w:hanging="360"/>
      </w:pPr>
      <w:rPr>
        <w:rFonts w:ascii="Courier New" w:hAnsi="Courier New"/>
      </w:rPr>
    </w:lvl>
    <w:lvl w:ilvl="5" w:tplc="C51C3C3C">
      <w:start w:val="1"/>
      <w:numFmt w:val="bullet"/>
      <w:lvlText w:val=""/>
      <w:lvlJc w:val="left"/>
      <w:pPr>
        <w:tabs>
          <w:tab w:val="num" w:pos="4320"/>
        </w:tabs>
        <w:ind w:left="4320" w:hanging="360"/>
      </w:pPr>
      <w:rPr>
        <w:rFonts w:ascii="Wingdings" w:hAnsi="Wingdings"/>
      </w:rPr>
    </w:lvl>
    <w:lvl w:ilvl="6" w:tplc="4FFA9420">
      <w:start w:val="1"/>
      <w:numFmt w:val="bullet"/>
      <w:lvlText w:val=""/>
      <w:lvlJc w:val="left"/>
      <w:pPr>
        <w:tabs>
          <w:tab w:val="num" w:pos="5040"/>
        </w:tabs>
        <w:ind w:left="5040" w:hanging="360"/>
      </w:pPr>
      <w:rPr>
        <w:rFonts w:ascii="Symbol" w:hAnsi="Symbol"/>
      </w:rPr>
    </w:lvl>
    <w:lvl w:ilvl="7" w:tplc="37C295CE">
      <w:start w:val="1"/>
      <w:numFmt w:val="bullet"/>
      <w:lvlText w:val="o"/>
      <w:lvlJc w:val="left"/>
      <w:pPr>
        <w:tabs>
          <w:tab w:val="num" w:pos="5760"/>
        </w:tabs>
        <w:ind w:left="5760" w:hanging="360"/>
      </w:pPr>
      <w:rPr>
        <w:rFonts w:ascii="Courier New" w:hAnsi="Courier New"/>
      </w:rPr>
    </w:lvl>
    <w:lvl w:ilvl="8" w:tplc="A03806E0">
      <w:start w:val="1"/>
      <w:numFmt w:val="bullet"/>
      <w:lvlText w:val=""/>
      <w:lvlJc w:val="left"/>
      <w:pPr>
        <w:tabs>
          <w:tab w:val="num" w:pos="6480"/>
        </w:tabs>
        <w:ind w:left="6480" w:hanging="360"/>
      </w:pPr>
      <w:rPr>
        <w:rFonts w:ascii="Wingdings" w:hAnsi="Wingdings"/>
      </w:rPr>
    </w:lvl>
  </w:abstractNum>
  <w:abstractNum w:abstractNumId="19" w15:restartNumberingAfterBreak="0">
    <w:nsid w:val="0C7B6B2B"/>
    <w:multiLevelType w:val="hybridMultilevel"/>
    <w:tmpl w:val="0C7B6B2B"/>
    <w:lvl w:ilvl="0" w:tplc="F508C554">
      <w:start w:val="1"/>
      <w:numFmt w:val="bullet"/>
      <w:lvlText w:val=""/>
      <w:lvlJc w:val="left"/>
      <w:pPr>
        <w:ind w:left="720" w:hanging="360"/>
      </w:pPr>
      <w:rPr>
        <w:rFonts w:ascii="Symbol" w:hAnsi="Symbol"/>
      </w:rPr>
    </w:lvl>
    <w:lvl w:ilvl="1" w:tplc="B462C68A">
      <w:start w:val="1"/>
      <w:numFmt w:val="bullet"/>
      <w:lvlText w:val="o"/>
      <w:lvlJc w:val="left"/>
      <w:pPr>
        <w:tabs>
          <w:tab w:val="num" w:pos="1440"/>
        </w:tabs>
        <w:ind w:left="1440" w:hanging="360"/>
      </w:pPr>
      <w:rPr>
        <w:rFonts w:ascii="Courier New" w:hAnsi="Courier New"/>
      </w:rPr>
    </w:lvl>
    <w:lvl w:ilvl="2" w:tplc="175227F4">
      <w:start w:val="1"/>
      <w:numFmt w:val="bullet"/>
      <w:lvlText w:val=""/>
      <w:lvlJc w:val="left"/>
      <w:pPr>
        <w:tabs>
          <w:tab w:val="num" w:pos="2160"/>
        </w:tabs>
        <w:ind w:left="2160" w:hanging="360"/>
      </w:pPr>
      <w:rPr>
        <w:rFonts w:ascii="Wingdings" w:hAnsi="Wingdings"/>
      </w:rPr>
    </w:lvl>
    <w:lvl w:ilvl="3" w:tplc="23D04A0A">
      <w:start w:val="1"/>
      <w:numFmt w:val="bullet"/>
      <w:lvlText w:val=""/>
      <w:lvlJc w:val="left"/>
      <w:pPr>
        <w:tabs>
          <w:tab w:val="num" w:pos="2880"/>
        </w:tabs>
        <w:ind w:left="2880" w:hanging="360"/>
      </w:pPr>
      <w:rPr>
        <w:rFonts w:ascii="Symbol" w:hAnsi="Symbol"/>
      </w:rPr>
    </w:lvl>
    <w:lvl w:ilvl="4" w:tplc="EBF8364C">
      <w:start w:val="1"/>
      <w:numFmt w:val="bullet"/>
      <w:lvlText w:val="o"/>
      <w:lvlJc w:val="left"/>
      <w:pPr>
        <w:tabs>
          <w:tab w:val="num" w:pos="3600"/>
        </w:tabs>
        <w:ind w:left="3600" w:hanging="360"/>
      </w:pPr>
      <w:rPr>
        <w:rFonts w:ascii="Courier New" w:hAnsi="Courier New"/>
      </w:rPr>
    </w:lvl>
    <w:lvl w:ilvl="5" w:tplc="5E3A4C4A">
      <w:start w:val="1"/>
      <w:numFmt w:val="bullet"/>
      <w:lvlText w:val=""/>
      <w:lvlJc w:val="left"/>
      <w:pPr>
        <w:tabs>
          <w:tab w:val="num" w:pos="4320"/>
        </w:tabs>
        <w:ind w:left="4320" w:hanging="360"/>
      </w:pPr>
      <w:rPr>
        <w:rFonts w:ascii="Wingdings" w:hAnsi="Wingdings"/>
      </w:rPr>
    </w:lvl>
    <w:lvl w:ilvl="6" w:tplc="387693F2">
      <w:start w:val="1"/>
      <w:numFmt w:val="bullet"/>
      <w:lvlText w:val=""/>
      <w:lvlJc w:val="left"/>
      <w:pPr>
        <w:tabs>
          <w:tab w:val="num" w:pos="5040"/>
        </w:tabs>
        <w:ind w:left="5040" w:hanging="360"/>
      </w:pPr>
      <w:rPr>
        <w:rFonts w:ascii="Symbol" w:hAnsi="Symbol"/>
      </w:rPr>
    </w:lvl>
    <w:lvl w:ilvl="7" w:tplc="22ACA3AE">
      <w:start w:val="1"/>
      <w:numFmt w:val="bullet"/>
      <w:lvlText w:val="o"/>
      <w:lvlJc w:val="left"/>
      <w:pPr>
        <w:tabs>
          <w:tab w:val="num" w:pos="5760"/>
        </w:tabs>
        <w:ind w:left="5760" w:hanging="360"/>
      </w:pPr>
      <w:rPr>
        <w:rFonts w:ascii="Courier New" w:hAnsi="Courier New"/>
      </w:rPr>
    </w:lvl>
    <w:lvl w:ilvl="8" w:tplc="D5C22B86">
      <w:start w:val="1"/>
      <w:numFmt w:val="bullet"/>
      <w:lvlText w:val=""/>
      <w:lvlJc w:val="left"/>
      <w:pPr>
        <w:tabs>
          <w:tab w:val="num" w:pos="6480"/>
        </w:tabs>
        <w:ind w:left="6480" w:hanging="360"/>
      </w:pPr>
      <w:rPr>
        <w:rFonts w:ascii="Wingdings" w:hAnsi="Wingdings"/>
      </w:rPr>
    </w:lvl>
  </w:abstractNum>
  <w:abstractNum w:abstractNumId="20" w15:restartNumberingAfterBreak="0">
    <w:nsid w:val="0C7B6B2C"/>
    <w:multiLevelType w:val="hybridMultilevel"/>
    <w:tmpl w:val="0C7B6B2C"/>
    <w:lvl w:ilvl="0" w:tplc="CB1A439E">
      <w:start w:val="1"/>
      <w:numFmt w:val="bullet"/>
      <w:lvlText w:val=""/>
      <w:lvlJc w:val="left"/>
      <w:pPr>
        <w:ind w:left="720" w:hanging="360"/>
      </w:pPr>
      <w:rPr>
        <w:rFonts w:ascii="Symbol" w:hAnsi="Symbol"/>
      </w:rPr>
    </w:lvl>
    <w:lvl w:ilvl="1" w:tplc="72ACA4F8">
      <w:start w:val="1"/>
      <w:numFmt w:val="bullet"/>
      <w:lvlText w:val="o"/>
      <w:lvlJc w:val="left"/>
      <w:pPr>
        <w:tabs>
          <w:tab w:val="num" w:pos="1440"/>
        </w:tabs>
        <w:ind w:left="1440" w:hanging="360"/>
      </w:pPr>
      <w:rPr>
        <w:rFonts w:ascii="Courier New" w:hAnsi="Courier New"/>
      </w:rPr>
    </w:lvl>
    <w:lvl w:ilvl="2" w:tplc="31D04414">
      <w:start w:val="1"/>
      <w:numFmt w:val="bullet"/>
      <w:lvlText w:val=""/>
      <w:lvlJc w:val="left"/>
      <w:pPr>
        <w:tabs>
          <w:tab w:val="num" w:pos="2160"/>
        </w:tabs>
        <w:ind w:left="2160" w:hanging="360"/>
      </w:pPr>
      <w:rPr>
        <w:rFonts w:ascii="Wingdings" w:hAnsi="Wingdings"/>
      </w:rPr>
    </w:lvl>
    <w:lvl w:ilvl="3" w:tplc="0C5A4828">
      <w:start w:val="1"/>
      <w:numFmt w:val="bullet"/>
      <w:lvlText w:val=""/>
      <w:lvlJc w:val="left"/>
      <w:pPr>
        <w:tabs>
          <w:tab w:val="num" w:pos="2880"/>
        </w:tabs>
        <w:ind w:left="2880" w:hanging="360"/>
      </w:pPr>
      <w:rPr>
        <w:rFonts w:ascii="Symbol" w:hAnsi="Symbol"/>
      </w:rPr>
    </w:lvl>
    <w:lvl w:ilvl="4" w:tplc="74D48D44">
      <w:start w:val="1"/>
      <w:numFmt w:val="bullet"/>
      <w:lvlText w:val="o"/>
      <w:lvlJc w:val="left"/>
      <w:pPr>
        <w:tabs>
          <w:tab w:val="num" w:pos="3600"/>
        </w:tabs>
        <w:ind w:left="3600" w:hanging="360"/>
      </w:pPr>
      <w:rPr>
        <w:rFonts w:ascii="Courier New" w:hAnsi="Courier New"/>
      </w:rPr>
    </w:lvl>
    <w:lvl w:ilvl="5" w:tplc="11264540">
      <w:start w:val="1"/>
      <w:numFmt w:val="bullet"/>
      <w:lvlText w:val=""/>
      <w:lvlJc w:val="left"/>
      <w:pPr>
        <w:tabs>
          <w:tab w:val="num" w:pos="4320"/>
        </w:tabs>
        <w:ind w:left="4320" w:hanging="360"/>
      </w:pPr>
      <w:rPr>
        <w:rFonts w:ascii="Wingdings" w:hAnsi="Wingdings"/>
      </w:rPr>
    </w:lvl>
    <w:lvl w:ilvl="6" w:tplc="F43A143C">
      <w:start w:val="1"/>
      <w:numFmt w:val="bullet"/>
      <w:lvlText w:val=""/>
      <w:lvlJc w:val="left"/>
      <w:pPr>
        <w:tabs>
          <w:tab w:val="num" w:pos="5040"/>
        </w:tabs>
        <w:ind w:left="5040" w:hanging="360"/>
      </w:pPr>
      <w:rPr>
        <w:rFonts w:ascii="Symbol" w:hAnsi="Symbol"/>
      </w:rPr>
    </w:lvl>
    <w:lvl w:ilvl="7" w:tplc="C40C7C80">
      <w:start w:val="1"/>
      <w:numFmt w:val="bullet"/>
      <w:lvlText w:val="o"/>
      <w:lvlJc w:val="left"/>
      <w:pPr>
        <w:tabs>
          <w:tab w:val="num" w:pos="5760"/>
        </w:tabs>
        <w:ind w:left="5760" w:hanging="360"/>
      </w:pPr>
      <w:rPr>
        <w:rFonts w:ascii="Courier New" w:hAnsi="Courier New"/>
      </w:rPr>
    </w:lvl>
    <w:lvl w:ilvl="8" w:tplc="AAF88BD0">
      <w:start w:val="1"/>
      <w:numFmt w:val="bullet"/>
      <w:lvlText w:val=""/>
      <w:lvlJc w:val="left"/>
      <w:pPr>
        <w:tabs>
          <w:tab w:val="num" w:pos="6480"/>
        </w:tabs>
        <w:ind w:left="6480" w:hanging="360"/>
      </w:pPr>
      <w:rPr>
        <w:rFonts w:ascii="Wingdings" w:hAnsi="Wingdings"/>
      </w:rPr>
    </w:lvl>
  </w:abstractNum>
  <w:abstractNum w:abstractNumId="21" w15:restartNumberingAfterBreak="0">
    <w:nsid w:val="0C7B6B2D"/>
    <w:multiLevelType w:val="hybridMultilevel"/>
    <w:tmpl w:val="0C7B6B2D"/>
    <w:lvl w:ilvl="0" w:tplc="DFCAFC36">
      <w:start w:val="1"/>
      <w:numFmt w:val="bullet"/>
      <w:lvlText w:val=""/>
      <w:lvlJc w:val="left"/>
      <w:pPr>
        <w:ind w:left="720" w:hanging="360"/>
      </w:pPr>
      <w:rPr>
        <w:rFonts w:ascii="Symbol" w:hAnsi="Symbol"/>
      </w:rPr>
    </w:lvl>
    <w:lvl w:ilvl="1" w:tplc="51823938">
      <w:start w:val="1"/>
      <w:numFmt w:val="bullet"/>
      <w:lvlText w:val="o"/>
      <w:lvlJc w:val="left"/>
      <w:pPr>
        <w:tabs>
          <w:tab w:val="num" w:pos="1440"/>
        </w:tabs>
        <w:ind w:left="1440" w:hanging="360"/>
      </w:pPr>
      <w:rPr>
        <w:rFonts w:ascii="Courier New" w:hAnsi="Courier New"/>
      </w:rPr>
    </w:lvl>
    <w:lvl w:ilvl="2" w:tplc="6826E42A">
      <w:start w:val="1"/>
      <w:numFmt w:val="bullet"/>
      <w:lvlText w:val=""/>
      <w:lvlJc w:val="left"/>
      <w:pPr>
        <w:tabs>
          <w:tab w:val="num" w:pos="2160"/>
        </w:tabs>
        <w:ind w:left="2160" w:hanging="360"/>
      </w:pPr>
      <w:rPr>
        <w:rFonts w:ascii="Wingdings" w:hAnsi="Wingdings"/>
      </w:rPr>
    </w:lvl>
    <w:lvl w:ilvl="3" w:tplc="9F644346">
      <w:start w:val="1"/>
      <w:numFmt w:val="bullet"/>
      <w:lvlText w:val=""/>
      <w:lvlJc w:val="left"/>
      <w:pPr>
        <w:tabs>
          <w:tab w:val="num" w:pos="2880"/>
        </w:tabs>
        <w:ind w:left="2880" w:hanging="360"/>
      </w:pPr>
      <w:rPr>
        <w:rFonts w:ascii="Symbol" w:hAnsi="Symbol"/>
      </w:rPr>
    </w:lvl>
    <w:lvl w:ilvl="4" w:tplc="66FAF1D6">
      <w:start w:val="1"/>
      <w:numFmt w:val="bullet"/>
      <w:lvlText w:val="o"/>
      <w:lvlJc w:val="left"/>
      <w:pPr>
        <w:tabs>
          <w:tab w:val="num" w:pos="3600"/>
        </w:tabs>
        <w:ind w:left="3600" w:hanging="360"/>
      </w:pPr>
      <w:rPr>
        <w:rFonts w:ascii="Courier New" w:hAnsi="Courier New"/>
      </w:rPr>
    </w:lvl>
    <w:lvl w:ilvl="5" w:tplc="389076B0">
      <w:start w:val="1"/>
      <w:numFmt w:val="bullet"/>
      <w:lvlText w:val=""/>
      <w:lvlJc w:val="left"/>
      <w:pPr>
        <w:tabs>
          <w:tab w:val="num" w:pos="4320"/>
        </w:tabs>
        <w:ind w:left="4320" w:hanging="360"/>
      </w:pPr>
      <w:rPr>
        <w:rFonts w:ascii="Wingdings" w:hAnsi="Wingdings"/>
      </w:rPr>
    </w:lvl>
    <w:lvl w:ilvl="6" w:tplc="9976C392">
      <w:start w:val="1"/>
      <w:numFmt w:val="bullet"/>
      <w:lvlText w:val=""/>
      <w:lvlJc w:val="left"/>
      <w:pPr>
        <w:tabs>
          <w:tab w:val="num" w:pos="5040"/>
        </w:tabs>
        <w:ind w:left="5040" w:hanging="360"/>
      </w:pPr>
      <w:rPr>
        <w:rFonts w:ascii="Symbol" w:hAnsi="Symbol"/>
      </w:rPr>
    </w:lvl>
    <w:lvl w:ilvl="7" w:tplc="662ABA64">
      <w:start w:val="1"/>
      <w:numFmt w:val="bullet"/>
      <w:lvlText w:val="o"/>
      <w:lvlJc w:val="left"/>
      <w:pPr>
        <w:tabs>
          <w:tab w:val="num" w:pos="5760"/>
        </w:tabs>
        <w:ind w:left="5760" w:hanging="360"/>
      </w:pPr>
      <w:rPr>
        <w:rFonts w:ascii="Courier New" w:hAnsi="Courier New"/>
      </w:rPr>
    </w:lvl>
    <w:lvl w:ilvl="8" w:tplc="15445574">
      <w:start w:val="1"/>
      <w:numFmt w:val="bullet"/>
      <w:lvlText w:val=""/>
      <w:lvlJc w:val="left"/>
      <w:pPr>
        <w:tabs>
          <w:tab w:val="num" w:pos="6480"/>
        </w:tabs>
        <w:ind w:left="6480" w:hanging="360"/>
      </w:pPr>
      <w:rPr>
        <w:rFonts w:ascii="Wingdings" w:hAnsi="Wingdings"/>
      </w:rPr>
    </w:lvl>
  </w:abstractNum>
  <w:abstractNum w:abstractNumId="22" w15:restartNumberingAfterBreak="0">
    <w:nsid w:val="0C7B6B2E"/>
    <w:multiLevelType w:val="hybridMultilevel"/>
    <w:tmpl w:val="0C7B6B2E"/>
    <w:lvl w:ilvl="0" w:tplc="07A812FA">
      <w:start w:val="1"/>
      <w:numFmt w:val="bullet"/>
      <w:lvlText w:val=""/>
      <w:lvlJc w:val="left"/>
      <w:pPr>
        <w:ind w:left="720" w:hanging="360"/>
      </w:pPr>
      <w:rPr>
        <w:rFonts w:ascii="Symbol" w:hAnsi="Symbol"/>
      </w:rPr>
    </w:lvl>
    <w:lvl w:ilvl="1" w:tplc="696E1E9E">
      <w:start w:val="1"/>
      <w:numFmt w:val="bullet"/>
      <w:lvlText w:val="o"/>
      <w:lvlJc w:val="left"/>
      <w:pPr>
        <w:tabs>
          <w:tab w:val="num" w:pos="1440"/>
        </w:tabs>
        <w:ind w:left="1440" w:hanging="360"/>
      </w:pPr>
      <w:rPr>
        <w:rFonts w:ascii="Courier New" w:hAnsi="Courier New"/>
      </w:rPr>
    </w:lvl>
    <w:lvl w:ilvl="2" w:tplc="E1ECD120">
      <w:start w:val="1"/>
      <w:numFmt w:val="bullet"/>
      <w:lvlText w:val=""/>
      <w:lvlJc w:val="left"/>
      <w:pPr>
        <w:tabs>
          <w:tab w:val="num" w:pos="2160"/>
        </w:tabs>
        <w:ind w:left="2160" w:hanging="360"/>
      </w:pPr>
      <w:rPr>
        <w:rFonts w:ascii="Wingdings" w:hAnsi="Wingdings"/>
      </w:rPr>
    </w:lvl>
    <w:lvl w:ilvl="3" w:tplc="330C9D2E">
      <w:start w:val="1"/>
      <w:numFmt w:val="bullet"/>
      <w:lvlText w:val=""/>
      <w:lvlJc w:val="left"/>
      <w:pPr>
        <w:tabs>
          <w:tab w:val="num" w:pos="2880"/>
        </w:tabs>
        <w:ind w:left="2880" w:hanging="360"/>
      </w:pPr>
      <w:rPr>
        <w:rFonts w:ascii="Symbol" w:hAnsi="Symbol"/>
      </w:rPr>
    </w:lvl>
    <w:lvl w:ilvl="4" w:tplc="9DCC375C">
      <w:start w:val="1"/>
      <w:numFmt w:val="bullet"/>
      <w:lvlText w:val="o"/>
      <w:lvlJc w:val="left"/>
      <w:pPr>
        <w:tabs>
          <w:tab w:val="num" w:pos="3600"/>
        </w:tabs>
        <w:ind w:left="3600" w:hanging="360"/>
      </w:pPr>
      <w:rPr>
        <w:rFonts w:ascii="Courier New" w:hAnsi="Courier New"/>
      </w:rPr>
    </w:lvl>
    <w:lvl w:ilvl="5" w:tplc="2A66FC62">
      <w:start w:val="1"/>
      <w:numFmt w:val="bullet"/>
      <w:lvlText w:val=""/>
      <w:lvlJc w:val="left"/>
      <w:pPr>
        <w:tabs>
          <w:tab w:val="num" w:pos="4320"/>
        </w:tabs>
        <w:ind w:left="4320" w:hanging="360"/>
      </w:pPr>
      <w:rPr>
        <w:rFonts w:ascii="Wingdings" w:hAnsi="Wingdings"/>
      </w:rPr>
    </w:lvl>
    <w:lvl w:ilvl="6" w:tplc="C87A877C">
      <w:start w:val="1"/>
      <w:numFmt w:val="bullet"/>
      <w:lvlText w:val=""/>
      <w:lvlJc w:val="left"/>
      <w:pPr>
        <w:tabs>
          <w:tab w:val="num" w:pos="5040"/>
        </w:tabs>
        <w:ind w:left="5040" w:hanging="360"/>
      </w:pPr>
      <w:rPr>
        <w:rFonts w:ascii="Symbol" w:hAnsi="Symbol"/>
      </w:rPr>
    </w:lvl>
    <w:lvl w:ilvl="7" w:tplc="39DAC4A4">
      <w:start w:val="1"/>
      <w:numFmt w:val="bullet"/>
      <w:lvlText w:val="o"/>
      <w:lvlJc w:val="left"/>
      <w:pPr>
        <w:tabs>
          <w:tab w:val="num" w:pos="5760"/>
        </w:tabs>
        <w:ind w:left="5760" w:hanging="360"/>
      </w:pPr>
      <w:rPr>
        <w:rFonts w:ascii="Courier New" w:hAnsi="Courier New"/>
      </w:rPr>
    </w:lvl>
    <w:lvl w:ilvl="8" w:tplc="4DB2254E">
      <w:start w:val="1"/>
      <w:numFmt w:val="bullet"/>
      <w:lvlText w:val=""/>
      <w:lvlJc w:val="left"/>
      <w:pPr>
        <w:tabs>
          <w:tab w:val="num" w:pos="6480"/>
        </w:tabs>
        <w:ind w:left="6480" w:hanging="360"/>
      </w:pPr>
      <w:rPr>
        <w:rFonts w:ascii="Wingdings" w:hAnsi="Wingdings"/>
      </w:rPr>
    </w:lvl>
  </w:abstractNum>
  <w:abstractNum w:abstractNumId="23" w15:restartNumberingAfterBreak="0">
    <w:nsid w:val="0C7B6B2F"/>
    <w:multiLevelType w:val="hybridMultilevel"/>
    <w:tmpl w:val="0C7B6B2F"/>
    <w:lvl w:ilvl="0" w:tplc="145A1336">
      <w:start w:val="1"/>
      <w:numFmt w:val="bullet"/>
      <w:lvlText w:val=""/>
      <w:lvlJc w:val="left"/>
      <w:pPr>
        <w:ind w:left="720" w:hanging="360"/>
      </w:pPr>
      <w:rPr>
        <w:rFonts w:ascii="Symbol" w:hAnsi="Symbol"/>
      </w:rPr>
    </w:lvl>
    <w:lvl w:ilvl="1" w:tplc="41B8A91A">
      <w:start w:val="1"/>
      <w:numFmt w:val="bullet"/>
      <w:lvlText w:val="o"/>
      <w:lvlJc w:val="left"/>
      <w:pPr>
        <w:tabs>
          <w:tab w:val="num" w:pos="1440"/>
        </w:tabs>
        <w:ind w:left="1440" w:hanging="360"/>
      </w:pPr>
      <w:rPr>
        <w:rFonts w:ascii="Courier New" w:hAnsi="Courier New"/>
      </w:rPr>
    </w:lvl>
    <w:lvl w:ilvl="2" w:tplc="B4025DB0">
      <w:start w:val="1"/>
      <w:numFmt w:val="bullet"/>
      <w:lvlText w:val=""/>
      <w:lvlJc w:val="left"/>
      <w:pPr>
        <w:tabs>
          <w:tab w:val="num" w:pos="2160"/>
        </w:tabs>
        <w:ind w:left="2160" w:hanging="360"/>
      </w:pPr>
      <w:rPr>
        <w:rFonts w:ascii="Wingdings" w:hAnsi="Wingdings"/>
      </w:rPr>
    </w:lvl>
    <w:lvl w:ilvl="3" w:tplc="B9C89F80">
      <w:start w:val="1"/>
      <w:numFmt w:val="bullet"/>
      <w:lvlText w:val=""/>
      <w:lvlJc w:val="left"/>
      <w:pPr>
        <w:tabs>
          <w:tab w:val="num" w:pos="2880"/>
        </w:tabs>
        <w:ind w:left="2880" w:hanging="360"/>
      </w:pPr>
      <w:rPr>
        <w:rFonts w:ascii="Symbol" w:hAnsi="Symbol"/>
      </w:rPr>
    </w:lvl>
    <w:lvl w:ilvl="4" w:tplc="711EEA1C">
      <w:start w:val="1"/>
      <w:numFmt w:val="bullet"/>
      <w:lvlText w:val="o"/>
      <w:lvlJc w:val="left"/>
      <w:pPr>
        <w:tabs>
          <w:tab w:val="num" w:pos="3600"/>
        </w:tabs>
        <w:ind w:left="3600" w:hanging="360"/>
      </w:pPr>
      <w:rPr>
        <w:rFonts w:ascii="Courier New" w:hAnsi="Courier New"/>
      </w:rPr>
    </w:lvl>
    <w:lvl w:ilvl="5" w:tplc="B4A6FB42">
      <w:start w:val="1"/>
      <w:numFmt w:val="bullet"/>
      <w:lvlText w:val=""/>
      <w:lvlJc w:val="left"/>
      <w:pPr>
        <w:tabs>
          <w:tab w:val="num" w:pos="4320"/>
        </w:tabs>
        <w:ind w:left="4320" w:hanging="360"/>
      </w:pPr>
      <w:rPr>
        <w:rFonts w:ascii="Wingdings" w:hAnsi="Wingdings"/>
      </w:rPr>
    </w:lvl>
    <w:lvl w:ilvl="6" w:tplc="D81AE474">
      <w:start w:val="1"/>
      <w:numFmt w:val="bullet"/>
      <w:lvlText w:val=""/>
      <w:lvlJc w:val="left"/>
      <w:pPr>
        <w:tabs>
          <w:tab w:val="num" w:pos="5040"/>
        </w:tabs>
        <w:ind w:left="5040" w:hanging="360"/>
      </w:pPr>
      <w:rPr>
        <w:rFonts w:ascii="Symbol" w:hAnsi="Symbol"/>
      </w:rPr>
    </w:lvl>
    <w:lvl w:ilvl="7" w:tplc="C2525B42">
      <w:start w:val="1"/>
      <w:numFmt w:val="bullet"/>
      <w:lvlText w:val="o"/>
      <w:lvlJc w:val="left"/>
      <w:pPr>
        <w:tabs>
          <w:tab w:val="num" w:pos="5760"/>
        </w:tabs>
        <w:ind w:left="5760" w:hanging="360"/>
      </w:pPr>
      <w:rPr>
        <w:rFonts w:ascii="Courier New" w:hAnsi="Courier New"/>
      </w:rPr>
    </w:lvl>
    <w:lvl w:ilvl="8" w:tplc="6E9CD71C">
      <w:start w:val="1"/>
      <w:numFmt w:val="bullet"/>
      <w:lvlText w:val=""/>
      <w:lvlJc w:val="left"/>
      <w:pPr>
        <w:tabs>
          <w:tab w:val="num" w:pos="6480"/>
        </w:tabs>
        <w:ind w:left="6480" w:hanging="360"/>
      </w:pPr>
      <w:rPr>
        <w:rFonts w:ascii="Wingdings" w:hAnsi="Wingdings"/>
      </w:rPr>
    </w:lvl>
  </w:abstractNum>
  <w:abstractNum w:abstractNumId="24" w15:restartNumberingAfterBreak="0">
    <w:nsid w:val="0C7B6B30"/>
    <w:multiLevelType w:val="hybridMultilevel"/>
    <w:tmpl w:val="0C7B6B30"/>
    <w:lvl w:ilvl="0" w:tplc="16C02D7A">
      <w:start w:val="1"/>
      <w:numFmt w:val="bullet"/>
      <w:lvlText w:val=""/>
      <w:lvlJc w:val="left"/>
      <w:pPr>
        <w:ind w:left="720" w:hanging="360"/>
      </w:pPr>
      <w:rPr>
        <w:rFonts w:ascii="Symbol" w:hAnsi="Symbol"/>
      </w:rPr>
    </w:lvl>
    <w:lvl w:ilvl="1" w:tplc="EB524B4C">
      <w:start w:val="1"/>
      <w:numFmt w:val="bullet"/>
      <w:lvlText w:val="o"/>
      <w:lvlJc w:val="left"/>
      <w:pPr>
        <w:tabs>
          <w:tab w:val="num" w:pos="1440"/>
        </w:tabs>
        <w:ind w:left="1440" w:hanging="360"/>
      </w:pPr>
      <w:rPr>
        <w:rFonts w:ascii="Courier New" w:hAnsi="Courier New"/>
      </w:rPr>
    </w:lvl>
    <w:lvl w:ilvl="2" w:tplc="172A0FE8">
      <w:start w:val="1"/>
      <w:numFmt w:val="bullet"/>
      <w:lvlText w:val=""/>
      <w:lvlJc w:val="left"/>
      <w:pPr>
        <w:tabs>
          <w:tab w:val="num" w:pos="2160"/>
        </w:tabs>
        <w:ind w:left="2160" w:hanging="360"/>
      </w:pPr>
      <w:rPr>
        <w:rFonts w:ascii="Wingdings" w:hAnsi="Wingdings"/>
      </w:rPr>
    </w:lvl>
    <w:lvl w:ilvl="3" w:tplc="87FA065C">
      <w:start w:val="1"/>
      <w:numFmt w:val="bullet"/>
      <w:lvlText w:val=""/>
      <w:lvlJc w:val="left"/>
      <w:pPr>
        <w:tabs>
          <w:tab w:val="num" w:pos="2880"/>
        </w:tabs>
        <w:ind w:left="2880" w:hanging="360"/>
      </w:pPr>
      <w:rPr>
        <w:rFonts w:ascii="Symbol" w:hAnsi="Symbol"/>
      </w:rPr>
    </w:lvl>
    <w:lvl w:ilvl="4" w:tplc="6BAE7C70">
      <w:start w:val="1"/>
      <w:numFmt w:val="bullet"/>
      <w:lvlText w:val="o"/>
      <w:lvlJc w:val="left"/>
      <w:pPr>
        <w:tabs>
          <w:tab w:val="num" w:pos="3600"/>
        </w:tabs>
        <w:ind w:left="3600" w:hanging="360"/>
      </w:pPr>
      <w:rPr>
        <w:rFonts w:ascii="Courier New" w:hAnsi="Courier New"/>
      </w:rPr>
    </w:lvl>
    <w:lvl w:ilvl="5" w:tplc="409E5178">
      <w:start w:val="1"/>
      <w:numFmt w:val="bullet"/>
      <w:lvlText w:val=""/>
      <w:lvlJc w:val="left"/>
      <w:pPr>
        <w:tabs>
          <w:tab w:val="num" w:pos="4320"/>
        </w:tabs>
        <w:ind w:left="4320" w:hanging="360"/>
      </w:pPr>
      <w:rPr>
        <w:rFonts w:ascii="Wingdings" w:hAnsi="Wingdings"/>
      </w:rPr>
    </w:lvl>
    <w:lvl w:ilvl="6" w:tplc="DF984518">
      <w:start w:val="1"/>
      <w:numFmt w:val="bullet"/>
      <w:lvlText w:val=""/>
      <w:lvlJc w:val="left"/>
      <w:pPr>
        <w:tabs>
          <w:tab w:val="num" w:pos="5040"/>
        </w:tabs>
        <w:ind w:left="5040" w:hanging="360"/>
      </w:pPr>
      <w:rPr>
        <w:rFonts w:ascii="Symbol" w:hAnsi="Symbol"/>
      </w:rPr>
    </w:lvl>
    <w:lvl w:ilvl="7" w:tplc="FA7C02EA">
      <w:start w:val="1"/>
      <w:numFmt w:val="bullet"/>
      <w:lvlText w:val="o"/>
      <w:lvlJc w:val="left"/>
      <w:pPr>
        <w:tabs>
          <w:tab w:val="num" w:pos="5760"/>
        </w:tabs>
        <w:ind w:left="5760" w:hanging="360"/>
      </w:pPr>
      <w:rPr>
        <w:rFonts w:ascii="Courier New" w:hAnsi="Courier New"/>
      </w:rPr>
    </w:lvl>
    <w:lvl w:ilvl="8" w:tplc="1468488E">
      <w:start w:val="1"/>
      <w:numFmt w:val="bullet"/>
      <w:lvlText w:val=""/>
      <w:lvlJc w:val="left"/>
      <w:pPr>
        <w:tabs>
          <w:tab w:val="num" w:pos="6480"/>
        </w:tabs>
        <w:ind w:left="6480" w:hanging="360"/>
      </w:pPr>
      <w:rPr>
        <w:rFonts w:ascii="Wingdings" w:hAnsi="Wingdings"/>
      </w:rPr>
    </w:lvl>
  </w:abstractNum>
  <w:abstractNum w:abstractNumId="25" w15:restartNumberingAfterBreak="0">
    <w:nsid w:val="0C7B6B31"/>
    <w:multiLevelType w:val="hybridMultilevel"/>
    <w:tmpl w:val="0C7B6B31"/>
    <w:lvl w:ilvl="0" w:tplc="3760C0AE">
      <w:start w:val="1"/>
      <w:numFmt w:val="bullet"/>
      <w:lvlText w:val=""/>
      <w:lvlJc w:val="left"/>
      <w:pPr>
        <w:ind w:left="720" w:hanging="360"/>
      </w:pPr>
      <w:rPr>
        <w:rFonts w:ascii="Symbol" w:hAnsi="Symbol"/>
      </w:rPr>
    </w:lvl>
    <w:lvl w:ilvl="1" w:tplc="4CDE55E2">
      <w:start w:val="1"/>
      <w:numFmt w:val="bullet"/>
      <w:lvlText w:val="o"/>
      <w:lvlJc w:val="left"/>
      <w:pPr>
        <w:tabs>
          <w:tab w:val="num" w:pos="1440"/>
        </w:tabs>
        <w:ind w:left="1440" w:hanging="360"/>
      </w:pPr>
      <w:rPr>
        <w:rFonts w:ascii="Courier New" w:hAnsi="Courier New"/>
      </w:rPr>
    </w:lvl>
    <w:lvl w:ilvl="2" w:tplc="1C6A71B0">
      <w:start w:val="1"/>
      <w:numFmt w:val="bullet"/>
      <w:lvlText w:val=""/>
      <w:lvlJc w:val="left"/>
      <w:pPr>
        <w:tabs>
          <w:tab w:val="num" w:pos="2160"/>
        </w:tabs>
        <w:ind w:left="2160" w:hanging="360"/>
      </w:pPr>
      <w:rPr>
        <w:rFonts w:ascii="Wingdings" w:hAnsi="Wingdings"/>
      </w:rPr>
    </w:lvl>
    <w:lvl w:ilvl="3" w:tplc="CF66FEA2">
      <w:start w:val="1"/>
      <w:numFmt w:val="bullet"/>
      <w:lvlText w:val=""/>
      <w:lvlJc w:val="left"/>
      <w:pPr>
        <w:tabs>
          <w:tab w:val="num" w:pos="2880"/>
        </w:tabs>
        <w:ind w:left="2880" w:hanging="360"/>
      </w:pPr>
      <w:rPr>
        <w:rFonts w:ascii="Symbol" w:hAnsi="Symbol"/>
      </w:rPr>
    </w:lvl>
    <w:lvl w:ilvl="4" w:tplc="1E52AC08">
      <w:start w:val="1"/>
      <w:numFmt w:val="bullet"/>
      <w:lvlText w:val="o"/>
      <w:lvlJc w:val="left"/>
      <w:pPr>
        <w:tabs>
          <w:tab w:val="num" w:pos="3600"/>
        </w:tabs>
        <w:ind w:left="3600" w:hanging="360"/>
      </w:pPr>
      <w:rPr>
        <w:rFonts w:ascii="Courier New" w:hAnsi="Courier New"/>
      </w:rPr>
    </w:lvl>
    <w:lvl w:ilvl="5" w:tplc="201425C4">
      <w:start w:val="1"/>
      <w:numFmt w:val="bullet"/>
      <w:lvlText w:val=""/>
      <w:lvlJc w:val="left"/>
      <w:pPr>
        <w:tabs>
          <w:tab w:val="num" w:pos="4320"/>
        </w:tabs>
        <w:ind w:left="4320" w:hanging="360"/>
      </w:pPr>
      <w:rPr>
        <w:rFonts w:ascii="Wingdings" w:hAnsi="Wingdings"/>
      </w:rPr>
    </w:lvl>
    <w:lvl w:ilvl="6" w:tplc="4D8A4064">
      <w:start w:val="1"/>
      <w:numFmt w:val="bullet"/>
      <w:lvlText w:val=""/>
      <w:lvlJc w:val="left"/>
      <w:pPr>
        <w:tabs>
          <w:tab w:val="num" w:pos="5040"/>
        </w:tabs>
        <w:ind w:left="5040" w:hanging="360"/>
      </w:pPr>
      <w:rPr>
        <w:rFonts w:ascii="Symbol" w:hAnsi="Symbol"/>
      </w:rPr>
    </w:lvl>
    <w:lvl w:ilvl="7" w:tplc="B616ED70">
      <w:start w:val="1"/>
      <w:numFmt w:val="bullet"/>
      <w:lvlText w:val="o"/>
      <w:lvlJc w:val="left"/>
      <w:pPr>
        <w:tabs>
          <w:tab w:val="num" w:pos="5760"/>
        </w:tabs>
        <w:ind w:left="5760" w:hanging="360"/>
      </w:pPr>
      <w:rPr>
        <w:rFonts w:ascii="Courier New" w:hAnsi="Courier New"/>
      </w:rPr>
    </w:lvl>
    <w:lvl w:ilvl="8" w:tplc="94B6AF60">
      <w:start w:val="1"/>
      <w:numFmt w:val="bullet"/>
      <w:lvlText w:val=""/>
      <w:lvlJc w:val="left"/>
      <w:pPr>
        <w:tabs>
          <w:tab w:val="num" w:pos="6480"/>
        </w:tabs>
        <w:ind w:left="6480" w:hanging="360"/>
      </w:pPr>
      <w:rPr>
        <w:rFonts w:ascii="Wingdings" w:hAnsi="Wingdings"/>
      </w:rPr>
    </w:lvl>
  </w:abstractNum>
  <w:abstractNum w:abstractNumId="26" w15:restartNumberingAfterBreak="0">
    <w:nsid w:val="0C7B6B32"/>
    <w:multiLevelType w:val="hybridMultilevel"/>
    <w:tmpl w:val="0C7B6B32"/>
    <w:lvl w:ilvl="0" w:tplc="9C841AEC">
      <w:start w:val="1"/>
      <w:numFmt w:val="bullet"/>
      <w:lvlText w:val=""/>
      <w:lvlJc w:val="left"/>
      <w:pPr>
        <w:ind w:left="720" w:hanging="360"/>
      </w:pPr>
      <w:rPr>
        <w:rFonts w:ascii="Symbol" w:hAnsi="Symbol"/>
      </w:rPr>
    </w:lvl>
    <w:lvl w:ilvl="1" w:tplc="146A9C52">
      <w:start w:val="1"/>
      <w:numFmt w:val="bullet"/>
      <w:lvlText w:val="o"/>
      <w:lvlJc w:val="left"/>
      <w:pPr>
        <w:tabs>
          <w:tab w:val="num" w:pos="1440"/>
        </w:tabs>
        <w:ind w:left="1440" w:hanging="360"/>
      </w:pPr>
      <w:rPr>
        <w:rFonts w:ascii="Courier New" w:hAnsi="Courier New"/>
      </w:rPr>
    </w:lvl>
    <w:lvl w:ilvl="2" w:tplc="8012B39C">
      <w:start w:val="1"/>
      <w:numFmt w:val="bullet"/>
      <w:lvlText w:val=""/>
      <w:lvlJc w:val="left"/>
      <w:pPr>
        <w:tabs>
          <w:tab w:val="num" w:pos="2160"/>
        </w:tabs>
        <w:ind w:left="2160" w:hanging="360"/>
      </w:pPr>
      <w:rPr>
        <w:rFonts w:ascii="Wingdings" w:hAnsi="Wingdings"/>
      </w:rPr>
    </w:lvl>
    <w:lvl w:ilvl="3" w:tplc="205494E2">
      <w:start w:val="1"/>
      <w:numFmt w:val="bullet"/>
      <w:lvlText w:val=""/>
      <w:lvlJc w:val="left"/>
      <w:pPr>
        <w:tabs>
          <w:tab w:val="num" w:pos="2880"/>
        </w:tabs>
        <w:ind w:left="2880" w:hanging="360"/>
      </w:pPr>
      <w:rPr>
        <w:rFonts w:ascii="Symbol" w:hAnsi="Symbol"/>
      </w:rPr>
    </w:lvl>
    <w:lvl w:ilvl="4" w:tplc="0FC44836">
      <w:start w:val="1"/>
      <w:numFmt w:val="bullet"/>
      <w:lvlText w:val="o"/>
      <w:lvlJc w:val="left"/>
      <w:pPr>
        <w:tabs>
          <w:tab w:val="num" w:pos="3600"/>
        </w:tabs>
        <w:ind w:left="3600" w:hanging="360"/>
      </w:pPr>
      <w:rPr>
        <w:rFonts w:ascii="Courier New" w:hAnsi="Courier New"/>
      </w:rPr>
    </w:lvl>
    <w:lvl w:ilvl="5" w:tplc="B0E61B74">
      <w:start w:val="1"/>
      <w:numFmt w:val="bullet"/>
      <w:lvlText w:val=""/>
      <w:lvlJc w:val="left"/>
      <w:pPr>
        <w:tabs>
          <w:tab w:val="num" w:pos="4320"/>
        </w:tabs>
        <w:ind w:left="4320" w:hanging="360"/>
      </w:pPr>
      <w:rPr>
        <w:rFonts w:ascii="Wingdings" w:hAnsi="Wingdings"/>
      </w:rPr>
    </w:lvl>
    <w:lvl w:ilvl="6" w:tplc="B372D2C6">
      <w:start w:val="1"/>
      <w:numFmt w:val="bullet"/>
      <w:lvlText w:val=""/>
      <w:lvlJc w:val="left"/>
      <w:pPr>
        <w:tabs>
          <w:tab w:val="num" w:pos="5040"/>
        </w:tabs>
        <w:ind w:left="5040" w:hanging="360"/>
      </w:pPr>
      <w:rPr>
        <w:rFonts w:ascii="Symbol" w:hAnsi="Symbol"/>
      </w:rPr>
    </w:lvl>
    <w:lvl w:ilvl="7" w:tplc="B1D60324">
      <w:start w:val="1"/>
      <w:numFmt w:val="bullet"/>
      <w:lvlText w:val="o"/>
      <w:lvlJc w:val="left"/>
      <w:pPr>
        <w:tabs>
          <w:tab w:val="num" w:pos="5760"/>
        </w:tabs>
        <w:ind w:left="5760" w:hanging="360"/>
      </w:pPr>
      <w:rPr>
        <w:rFonts w:ascii="Courier New" w:hAnsi="Courier New"/>
      </w:rPr>
    </w:lvl>
    <w:lvl w:ilvl="8" w:tplc="BC86E5A8">
      <w:start w:val="1"/>
      <w:numFmt w:val="bullet"/>
      <w:lvlText w:val=""/>
      <w:lvlJc w:val="left"/>
      <w:pPr>
        <w:tabs>
          <w:tab w:val="num" w:pos="6480"/>
        </w:tabs>
        <w:ind w:left="6480" w:hanging="360"/>
      </w:pPr>
      <w:rPr>
        <w:rFonts w:ascii="Wingdings" w:hAnsi="Wingdings"/>
      </w:rPr>
    </w:lvl>
  </w:abstractNum>
  <w:abstractNum w:abstractNumId="27" w15:restartNumberingAfterBreak="0">
    <w:nsid w:val="0C7B6B33"/>
    <w:multiLevelType w:val="hybridMultilevel"/>
    <w:tmpl w:val="0C7B6B33"/>
    <w:lvl w:ilvl="0" w:tplc="7F48839C">
      <w:start w:val="1"/>
      <w:numFmt w:val="bullet"/>
      <w:lvlText w:val=""/>
      <w:lvlJc w:val="left"/>
      <w:pPr>
        <w:ind w:left="720" w:hanging="360"/>
      </w:pPr>
      <w:rPr>
        <w:rFonts w:ascii="Symbol" w:hAnsi="Symbol"/>
      </w:rPr>
    </w:lvl>
    <w:lvl w:ilvl="1" w:tplc="8E40D5D4">
      <w:start w:val="1"/>
      <w:numFmt w:val="bullet"/>
      <w:lvlText w:val="o"/>
      <w:lvlJc w:val="left"/>
      <w:pPr>
        <w:tabs>
          <w:tab w:val="num" w:pos="1440"/>
        </w:tabs>
        <w:ind w:left="1440" w:hanging="360"/>
      </w:pPr>
      <w:rPr>
        <w:rFonts w:ascii="Courier New" w:hAnsi="Courier New"/>
      </w:rPr>
    </w:lvl>
    <w:lvl w:ilvl="2" w:tplc="B03A341A">
      <w:start w:val="1"/>
      <w:numFmt w:val="bullet"/>
      <w:lvlText w:val=""/>
      <w:lvlJc w:val="left"/>
      <w:pPr>
        <w:tabs>
          <w:tab w:val="num" w:pos="2160"/>
        </w:tabs>
        <w:ind w:left="2160" w:hanging="360"/>
      </w:pPr>
      <w:rPr>
        <w:rFonts w:ascii="Wingdings" w:hAnsi="Wingdings"/>
      </w:rPr>
    </w:lvl>
    <w:lvl w:ilvl="3" w:tplc="2C38DAFE">
      <w:start w:val="1"/>
      <w:numFmt w:val="bullet"/>
      <w:lvlText w:val=""/>
      <w:lvlJc w:val="left"/>
      <w:pPr>
        <w:tabs>
          <w:tab w:val="num" w:pos="2880"/>
        </w:tabs>
        <w:ind w:left="2880" w:hanging="360"/>
      </w:pPr>
      <w:rPr>
        <w:rFonts w:ascii="Symbol" w:hAnsi="Symbol"/>
      </w:rPr>
    </w:lvl>
    <w:lvl w:ilvl="4" w:tplc="E7F648DC">
      <w:start w:val="1"/>
      <w:numFmt w:val="bullet"/>
      <w:lvlText w:val="o"/>
      <w:lvlJc w:val="left"/>
      <w:pPr>
        <w:tabs>
          <w:tab w:val="num" w:pos="3600"/>
        </w:tabs>
        <w:ind w:left="3600" w:hanging="360"/>
      </w:pPr>
      <w:rPr>
        <w:rFonts w:ascii="Courier New" w:hAnsi="Courier New"/>
      </w:rPr>
    </w:lvl>
    <w:lvl w:ilvl="5" w:tplc="9CD8BABC">
      <w:start w:val="1"/>
      <w:numFmt w:val="bullet"/>
      <w:lvlText w:val=""/>
      <w:lvlJc w:val="left"/>
      <w:pPr>
        <w:tabs>
          <w:tab w:val="num" w:pos="4320"/>
        </w:tabs>
        <w:ind w:left="4320" w:hanging="360"/>
      </w:pPr>
      <w:rPr>
        <w:rFonts w:ascii="Wingdings" w:hAnsi="Wingdings"/>
      </w:rPr>
    </w:lvl>
    <w:lvl w:ilvl="6" w:tplc="7820DDAC">
      <w:start w:val="1"/>
      <w:numFmt w:val="bullet"/>
      <w:lvlText w:val=""/>
      <w:lvlJc w:val="left"/>
      <w:pPr>
        <w:tabs>
          <w:tab w:val="num" w:pos="5040"/>
        </w:tabs>
        <w:ind w:left="5040" w:hanging="360"/>
      </w:pPr>
      <w:rPr>
        <w:rFonts w:ascii="Symbol" w:hAnsi="Symbol"/>
      </w:rPr>
    </w:lvl>
    <w:lvl w:ilvl="7" w:tplc="D1C4C3C0">
      <w:start w:val="1"/>
      <w:numFmt w:val="bullet"/>
      <w:lvlText w:val="o"/>
      <w:lvlJc w:val="left"/>
      <w:pPr>
        <w:tabs>
          <w:tab w:val="num" w:pos="5760"/>
        </w:tabs>
        <w:ind w:left="5760" w:hanging="360"/>
      </w:pPr>
      <w:rPr>
        <w:rFonts w:ascii="Courier New" w:hAnsi="Courier New"/>
      </w:rPr>
    </w:lvl>
    <w:lvl w:ilvl="8" w:tplc="27C41014">
      <w:start w:val="1"/>
      <w:numFmt w:val="bullet"/>
      <w:lvlText w:val=""/>
      <w:lvlJc w:val="left"/>
      <w:pPr>
        <w:tabs>
          <w:tab w:val="num" w:pos="6480"/>
        </w:tabs>
        <w:ind w:left="6480" w:hanging="360"/>
      </w:pPr>
      <w:rPr>
        <w:rFonts w:ascii="Wingdings" w:hAnsi="Wingdings"/>
      </w:rPr>
    </w:lvl>
  </w:abstractNum>
  <w:abstractNum w:abstractNumId="28" w15:restartNumberingAfterBreak="0">
    <w:nsid w:val="0C7B6B34"/>
    <w:multiLevelType w:val="hybridMultilevel"/>
    <w:tmpl w:val="0C7B6B34"/>
    <w:lvl w:ilvl="0" w:tplc="3658510C">
      <w:start w:val="1"/>
      <w:numFmt w:val="bullet"/>
      <w:lvlText w:val=""/>
      <w:lvlJc w:val="left"/>
      <w:pPr>
        <w:ind w:left="720" w:hanging="360"/>
      </w:pPr>
      <w:rPr>
        <w:rFonts w:ascii="Symbol" w:hAnsi="Symbol"/>
      </w:rPr>
    </w:lvl>
    <w:lvl w:ilvl="1" w:tplc="B62E889A">
      <w:start w:val="1"/>
      <w:numFmt w:val="bullet"/>
      <w:lvlText w:val="o"/>
      <w:lvlJc w:val="left"/>
      <w:pPr>
        <w:tabs>
          <w:tab w:val="num" w:pos="1440"/>
        </w:tabs>
        <w:ind w:left="1440" w:hanging="360"/>
      </w:pPr>
      <w:rPr>
        <w:rFonts w:ascii="Courier New" w:hAnsi="Courier New"/>
      </w:rPr>
    </w:lvl>
    <w:lvl w:ilvl="2" w:tplc="FD7ACD20">
      <w:start w:val="1"/>
      <w:numFmt w:val="bullet"/>
      <w:lvlText w:val=""/>
      <w:lvlJc w:val="left"/>
      <w:pPr>
        <w:tabs>
          <w:tab w:val="num" w:pos="2160"/>
        </w:tabs>
        <w:ind w:left="2160" w:hanging="360"/>
      </w:pPr>
      <w:rPr>
        <w:rFonts w:ascii="Wingdings" w:hAnsi="Wingdings"/>
      </w:rPr>
    </w:lvl>
    <w:lvl w:ilvl="3" w:tplc="EB1EA036">
      <w:start w:val="1"/>
      <w:numFmt w:val="bullet"/>
      <w:lvlText w:val=""/>
      <w:lvlJc w:val="left"/>
      <w:pPr>
        <w:tabs>
          <w:tab w:val="num" w:pos="2880"/>
        </w:tabs>
        <w:ind w:left="2880" w:hanging="360"/>
      </w:pPr>
      <w:rPr>
        <w:rFonts w:ascii="Symbol" w:hAnsi="Symbol"/>
      </w:rPr>
    </w:lvl>
    <w:lvl w:ilvl="4" w:tplc="E3DC0FD4">
      <w:start w:val="1"/>
      <w:numFmt w:val="bullet"/>
      <w:lvlText w:val="o"/>
      <w:lvlJc w:val="left"/>
      <w:pPr>
        <w:tabs>
          <w:tab w:val="num" w:pos="3600"/>
        </w:tabs>
        <w:ind w:left="3600" w:hanging="360"/>
      </w:pPr>
      <w:rPr>
        <w:rFonts w:ascii="Courier New" w:hAnsi="Courier New"/>
      </w:rPr>
    </w:lvl>
    <w:lvl w:ilvl="5" w:tplc="A4828CE4">
      <w:start w:val="1"/>
      <w:numFmt w:val="bullet"/>
      <w:lvlText w:val=""/>
      <w:lvlJc w:val="left"/>
      <w:pPr>
        <w:tabs>
          <w:tab w:val="num" w:pos="4320"/>
        </w:tabs>
        <w:ind w:left="4320" w:hanging="360"/>
      </w:pPr>
      <w:rPr>
        <w:rFonts w:ascii="Wingdings" w:hAnsi="Wingdings"/>
      </w:rPr>
    </w:lvl>
    <w:lvl w:ilvl="6" w:tplc="93209D06">
      <w:start w:val="1"/>
      <w:numFmt w:val="bullet"/>
      <w:lvlText w:val=""/>
      <w:lvlJc w:val="left"/>
      <w:pPr>
        <w:tabs>
          <w:tab w:val="num" w:pos="5040"/>
        </w:tabs>
        <w:ind w:left="5040" w:hanging="360"/>
      </w:pPr>
      <w:rPr>
        <w:rFonts w:ascii="Symbol" w:hAnsi="Symbol"/>
      </w:rPr>
    </w:lvl>
    <w:lvl w:ilvl="7" w:tplc="611E57F6">
      <w:start w:val="1"/>
      <w:numFmt w:val="bullet"/>
      <w:lvlText w:val="o"/>
      <w:lvlJc w:val="left"/>
      <w:pPr>
        <w:tabs>
          <w:tab w:val="num" w:pos="5760"/>
        </w:tabs>
        <w:ind w:left="5760" w:hanging="360"/>
      </w:pPr>
      <w:rPr>
        <w:rFonts w:ascii="Courier New" w:hAnsi="Courier New"/>
      </w:rPr>
    </w:lvl>
    <w:lvl w:ilvl="8" w:tplc="F51E372A">
      <w:start w:val="1"/>
      <w:numFmt w:val="bullet"/>
      <w:lvlText w:val=""/>
      <w:lvlJc w:val="left"/>
      <w:pPr>
        <w:tabs>
          <w:tab w:val="num" w:pos="6480"/>
        </w:tabs>
        <w:ind w:left="6480" w:hanging="360"/>
      </w:pPr>
      <w:rPr>
        <w:rFonts w:ascii="Wingdings" w:hAnsi="Wingdings"/>
      </w:rPr>
    </w:lvl>
  </w:abstractNum>
  <w:abstractNum w:abstractNumId="29" w15:restartNumberingAfterBreak="0">
    <w:nsid w:val="0C7B6B35"/>
    <w:multiLevelType w:val="hybridMultilevel"/>
    <w:tmpl w:val="0C7B6B35"/>
    <w:lvl w:ilvl="0" w:tplc="B15A632C">
      <w:start w:val="1"/>
      <w:numFmt w:val="bullet"/>
      <w:lvlText w:val=""/>
      <w:lvlJc w:val="left"/>
      <w:pPr>
        <w:ind w:left="720" w:hanging="360"/>
      </w:pPr>
      <w:rPr>
        <w:rFonts w:ascii="Symbol" w:hAnsi="Symbol"/>
      </w:rPr>
    </w:lvl>
    <w:lvl w:ilvl="1" w:tplc="0004EC74">
      <w:start w:val="1"/>
      <w:numFmt w:val="bullet"/>
      <w:lvlText w:val="o"/>
      <w:lvlJc w:val="left"/>
      <w:pPr>
        <w:tabs>
          <w:tab w:val="num" w:pos="1440"/>
        </w:tabs>
        <w:ind w:left="1440" w:hanging="360"/>
      </w:pPr>
      <w:rPr>
        <w:rFonts w:ascii="Courier New" w:hAnsi="Courier New"/>
      </w:rPr>
    </w:lvl>
    <w:lvl w:ilvl="2" w:tplc="ACD89024">
      <w:start w:val="1"/>
      <w:numFmt w:val="bullet"/>
      <w:lvlText w:val=""/>
      <w:lvlJc w:val="left"/>
      <w:pPr>
        <w:tabs>
          <w:tab w:val="num" w:pos="2160"/>
        </w:tabs>
        <w:ind w:left="2160" w:hanging="360"/>
      </w:pPr>
      <w:rPr>
        <w:rFonts w:ascii="Wingdings" w:hAnsi="Wingdings"/>
      </w:rPr>
    </w:lvl>
    <w:lvl w:ilvl="3" w:tplc="575239C8">
      <w:start w:val="1"/>
      <w:numFmt w:val="bullet"/>
      <w:lvlText w:val=""/>
      <w:lvlJc w:val="left"/>
      <w:pPr>
        <w:tabs>
          <w:tab w:val="num" w:pos="2880"/>
        </w:tabs>
        <w:ind w:left="2880" w:hanging="360"/>
      </w:pPr>
      <w:rPr>
        <w:rFonts w:ascii="Symbol" w:hAnsi="Symbol"/>
      </w:rPr>
    </w:lvl>
    <w:lvl w:ilvl="4" w:tplc="FBFA3A7A">
      <w:start w:val="1"/>
      <w:numFmt w:val="bullet"/>
      <w:lvlText w:val="o"/>
      <w:lvlJc w:val="left"/>
      <w:pPr>
        <w:tabs>
          <w:tab w:val="num" w:pos="3600"/>
        </w:tabs>
        <w:ind w:left="3600" w:hanging="360"/>
      </w:pPr>
      <w:rPr>
        <w:rFonts w:ascii="Courier New" w:hAnsi="Courier New"/>
      </w:rPr>
    </w:lvl>
    <w:lvl w:ilvl="5" w:tplc="A58A1B90">
      <w:start w:val="1"/>
      <w:numFmt w:val="bullet"/>
      <w:lvlText w:val=""/>
      <w:lvlJc w:val="left"/>
      <w:pPr>
        <w:tabs>
          <w:tab w:val="num" w:pos="4320"/>
        </w:tabs>
        <w:ind w:left="4320" w:hanging="360"/>
      </w:pPr>
      <w:rPr>
        <w:rFonts w:ascii="Wingdings" w:hAnsi="Wingdings"/>
      </w:rPr>
    </w:lvl>
    <w:lvl w:ilvl="6" w:tplc="CC74351C">
      <w:start w:val="1"/>
      <w:numFmt w:val="bullet"/>
      <w:lvlText w:val=""/>
      <w:lvlJc w:val="left"/>
      <w:pPr>
        <w:tabs>
          <w:tab w:val="num" w:pos="5040"/>
        </w:tabs>
        <w:ind w:left="5040" w:hanging="360"/>
      </w:pPr>
      <w:rPr>
        <w:rFonts w:ascii="Symbol" w:hAnsi="Symbol"/>
      </w:rPr>
    </w:lvl>
    <w:lvl w:ilvl="7" w:tplc="D26C3714">
      <w:start w:val="1"/>
      <w:numFmt w:val="bullet"/>
      <w:lvlText w:val="o"/>
      <w:lvlJc w:val="left"/>
      <w:pPr>
        <w:tabs>
          <w:tab w:val="num" w:pos="5760"/>
        </w:tabs>
        <w:ind w:left="5760" w:hanging="360"/>
      </w:pPr>
      <w:rPr>
        <w:rFonts w:ascii="Courier New" w:hAnsi="Courier New"/>
      </w:rPr>
    </w:lvl>
    <w:lvl w:ilvl="8" w:tplc="42ECE630">
      <w:start w:val="1"/>
      <w:numFmt w:val="bullet"/>
      <w:lvlText w:val=""/>
      <w:lvlJc w:val="left"/>
      <w:pPr>
        <w:tabs>
          <w:tab w:val="num" w:pos="6480"/>
        </w:tabs>
        <w:ind w:left="6480" w:hanging="360"/>
      </w:pPr>
      <w:rPr>
        <w:rFonts w:ascii="Wingdings" w:hAnsi="Wingdings"/>
      </w:rPr>
    </w:lvl>
  </w:abstractNum>
  <w:abstractNum w:abstractNumId="30" w15:restartNumberingAfterBreak="0">
    <w:nsid w:val="0C7B6B36"/>
    <w:multiLevelType w:val="hybridMultilevel"/>
    <w:tmpl w:val="0C7B6B36"/>
    <w:lvl w:ilvl="0" w:tplc="7250FA0C">
      <w:start w:val="1"/>
      <w:numFmt w:val="bullet"/>
      <w:lvlText w:val=""/>
      <w:lvlJc w:val="left"/>
      <w:pPr>
        <w:ind w:left="720" w:hanging="360"/>
      </w:pPr>
      <w:rPr>
        <w:rFonts w:ascii="Symbol" w:hAnsi="Symbol"/>
      </w:rPr>
    </w:lvl>
    <w:lvl w:ilvl="1" w:tplc="35FE9F32">
      <w:start w:val="1"/>
      <w:numFmt w:val="bullet"/>
      <w:lvlText w:val="o"/>
      <w:lvlJc w:val="left"/>
      <w:pPr>
        <w:tabs>
          <w:tab w:val="num" w:pos="1440"/>
        </w:tabs>
        <w:ind w:left="1440" w:hanging="360"/>
      </w:pPr>
      <w:rPr>
        <w:rFonts w:ascii="Courier New" w:hAnsi="Courier New"/>
      </w:rPr>
    </w:lvl>
    <w:lvl w:ilvl="2" w:tplc="A7527576">
      <w:start w:val="1"/>
      <w:numFmt w:val="bullet"/>
      <w:lvlText w:val=""/>
      <w:lvlJc w:val="left"/>
      <w:pPr>
        <w:tabs>
          <w:tab w:val="num" w:pos="2160"/>
        </w:tabs>
        <w:ind w:left="2160" w:hanging="360"/>
      </w:pPr>
      <w:rPr>
        <w:rFonts w:ascii="Wingdings" w:hAnsi="Wingdings"/>
      </w:rPr>
    </w:lvl>
    <w:lvl w:ilvl="3" w:tplc="AFDAC6CC">
      <w:start w:val="1"/>
      <w:numFmt w:val="bullet"/>
      <w:lvlText w:val=""/>
      <w:lvlJc w:val="left"/>
      <w:pPr>
        <w:tabs>
          <w:tab w:val="num" w:pos="2880"/>
        </w:tabs>
        <w:ind w:left="2880" w:hanging="360"/>
      </w:pPr>
      <w:rPr>
        <w:rFonts w:ascii="Symbol" w:hAnsi="Symbol"/>
      </w:rPr>
    </w:lvl>
    <w:lvl w:ilvl="4" w:tplc="212CDA20">
      <w:start w:val="1"/>
      <w:numFmt w:val="bullet"/>
      <w:lvlText w:val="o"/>
      <w:lvlJc w:val="left"/>
      <w:pPr>
        <w:tabs>
          <w:tab w:val="num" w:pos="3600"/>
        </w:tabs>
        <w:ind w:left="3600" w:hanging="360"/>
      </w:pPr>
      <w:rPr>
        <w:rFonts w:ascii="Courier New" w:hAnsi="Courier New"/>
      </w:rPr>
    </w:lvl>
    <w:lvl w:ilvl="5" w:tplc="BDA036CC">
      <w:start w:val="1"/>
      <w:numFmt w:val="bullet"/>
      <w:lvlText w:val=""/>
      <w:lvlJc w:val="left"/>
      <w:pPr>
        <w:tabs>
          <w:tab w:val="num" w:pos="4320"/>
        </w:tabs>
        <w:ind w:left="4320" w:hanging="360"/>
      </w:pPr>
      <w:rPr>
        <w:rFonts w:ascii="Wingdings" w:hAnsi="Wingdings"/>
      </w:rPr>
    </w:lvl>
    <w:lvl w:ilvl="6" w:tplc="A69E77EE">
      <w:start w:val="1"/>
      <w:numFmt w:val="bullet"/>
      <w:lvlText w:val=""/>
      <w:lvlJc w:val="left"/>
      <w:pPr>
        <w:tabs>
          <w:tab w:val="num" w:pos="5040"/>
        </w:tabs>
        <w:ind w:left="5040" w:hanging="360"/>
      </w:pPr>
      <w:rPr>
        <w:rFonts w:ascii="Symbol" w:hAnsi="Symbol"/>
      </w:rPr>
    </w:lvl>
    <w:lvl w:ilvl="7" w:tplc="459CD36E">
      <w:start w:val="1"/>
      <w:numFmt w:val="bullet"/>
      <w:lvlText w:val="o"/>
      <w:lvlJc w:val="left"/>
      <w:pPr>
        <w:tabs>
          <w:tab w:val="num" w:pos="5760"/>
        </w:tabs>
        <w:ind w:left="5760" w:hanging="360"/>
      </w:pPr>
      <w:rPr>
        <w:rFonts w:ascii="Courier New" w:hAnsi="Courier New"/>
      </w:rPr>
    </w:lvl>
    <w:lvl w:ilvl="8" w:tplc="DB6426A2">
      <w:start w:val="1"/>
      <w:numFmt w:val="bullet"/>
      <w:lvlText w:val=""/>
      <w:lvlJc w:val="left"/>
      <w:pPr>
        <w:tabs>
          <w:tab w:val="num" w:pos="6480"/>
        </w:tabs>
        <w:ind w:left="6480" w:hanging="360"/>
      </w:pPr>
      <w:rPr>
        <w:rFonts w:ascii="Wingdings" w:hAnsi="Wingdings"/>
      </w:rPr>
    </w:lvl>
  </w:abstractNum>
  <w:abstractNum w:abstractNumId="31" w15:restartNumberingAfterBreak="0">
    <w:nsid w:val="0C7B6B37"/>
    <w:multiLevelType w:val="hybridMultilevel"/>
    <w:tmpl w:val="0C7B6B37"/>
    <w:lvl w:ilvl="0" w:tplc="F57C1F8C">
      <w:start w:val="1"/>
      <w:numFmt w:val="bullet"/>
      <w:lvlText w:val=""/>
      <w:lvlJc w:val="left"/>
      <w:pPr>
        <w:ind w:left="720" w:hanging="360"/>
      </w:pPr>
      <w:rPr>
        <w:rFonts w:ascii="Symbol" w:hAnsi="Symbol"/>
      </w:rPr>
    </w:lvl>
    <w:lvl w:ilvl="1" w:tplc="8452DD04">
      <w:start w:val="1"/>
      <w:numFmt w:val="bullet"/>
      <w:lvlText w:val="o"/>
      <w:lvlJc w:val="left"/>
      <w:pPr>
        <w:tabs>
          <w:tab w:val="num" w:pos="1440"/>
        </w:tabs>
        <w:ind w:left="1440" w:hanging="360"/>
      </w:pPr>
      <w:rPr>
        <w:rFonts w:ascii="Courier New" w:hAnsi="Courier New"/>
      </w:rPr>
    </w:lvl>
    <w:lvl w:ilvl="2" w:tplc="6654009E">
      <w:start w:val="1"/>
      <w:numFmt w:val="bullet"/>
      <w:lvlText w:val=""/>
      <w:lvlJc w:val="left"/>
      <w:pPr>
        <w:tabs>
          <w:tab w:val="num" w:pos="2160"/>
        </w:tabs>
        <w:ind w:left="2160" w:hanging="360"/>
      </w:pPr>
      <w:rPr>
        <w:rFonts w:ascii="Wingdings" w:hAnsi="Wingdings"/>
      </w:rPr>
    </w:lvl>
    <w:lvl w:ilvl="3" w:tplc="F4C0FE7A">
      <w:start w:val="1"/>
      <w:numFmt w:val="bullet"/>
      <w:lvlText w:val=""/>
      <w:lvlJc w:val="left"/>
      <w:pPr>
        <w:tabs>
          <w:tab w:val="num" w:pos="2880"/>
        </w:tabs>
        <w:ind w:left="2880" w:hanging="360"/>
      </w:pPr>
      <w:rPr>
        <w:rFonts w:ascii="Symbol" w:hAnsi="Symbol"/>
      </w:rPr>
    </w:lvl>
    <w:lvl w:ilvl="4" w:tplc="2CDEC868">
      <w:start w:val="1"/>
      <w:numFmt w:val="bullet"/>
      <w:lvlText w:val="o"/>
      <w:lvlJc w:val="left"/>
      <w:pPr>
        <w:tabs>
          <w:tab w:val="num" w:pos="3600"/>
        </w:tabs>
        <w:ind w:left="3600" w:hanging="360"/>
      </w:pPr>
      <w:rPr>
        <w:rFonts w:ascii="Courier New" w:hAnsi="Courier New"/>
      </w:rPr>
    </w:lvl>
    <w:lvl w:ilvl="5" w:tplc="E2B830EC">
      <w:start w:val="1"/>
      <w:numFmt w:val="bullet"/>
      <w:lvlText w:val=""/>
      <w:lvlJc w:val="left"/>
      <w:pPr>
        <w:tabs>
          <w:tab w:val="num" w:pos="4320"/>
        </w:tabs>
        <w:ind w:left="4320" w:hanging="360"/>
      </w:pPr>
      <w:rPr>
        <w:rFonts w:ascii="Wingdings" w:hAnsi="Wingdings"/>
      </w:rPr>
    </w:lvl>
    <w:lvl w:ilvl="6" w:tplc="404C1A70">
      <w:start w:val="1"/>
      <w:numFmt w:val="bullet"/>
      <w:lvlText w:val=""/>
      <w:lvlJc w:val="left"/>
      <w:pPr>
        <w:tabs>
          <w:tab w:val="num" w:pos="5040"/>
        </w:tabs>
        <w:ind w:left="5040" w:hanging="360"/>
      </w:pPr>
      <w:rPr>
        <w:rFonts w:ascii="Symbol" w:hAnsi="Symbol"/>
      </w:rPr>
    </w:lvl>
    <w:lvl w:ilvl="7" w:tplc="B80E74EE">
      <w:start w:val="1"/>
      <w:numFmt w:val="bullet"/>
      <w:lvlText w:val="o"/>
      <w:lvlJc w:val="left"/>
      <w:pPr>
        <w:tabs>
          <w:tab w:val="num" w:pos="5760"/>
        </w:tabs>
        <w:ind w:left="5760" w:hanging="360"/>
      </w:pPr>
      <w:rPr>
        <w:rFonts w:ascii="Courier New" w:hAnsi="Courier New"/>
      </w:rPr>
    </w:lvl>
    <w:lvl w:ilvl="8" w:tplc="6AF47354">
      <w:start w:val="1"/>
      <w:numFmt w:val="bullet"/>
      <w:lvlText w:val=""/>
      <w:lvlJc w:val="left"/>
      <w:pPr>
        <w:tabs>
          <w:tab w:val="num" w:pos="6480"/>
        </w:tabs>
        <w:ind w:left="6480" w:hanging="360"/>
      </w:pPr>
      <w:rPr>
        <w:rFonts w:ascii="Wingdings" w:hAnsi="Wingdings"/>
      </w:rPr>
    </w:lvl>
  </w:abstractNum>
  <w:abstractNum w:abstractNumId="32" w15:restartNumberingAfterBreak="0">
    <w:nsid w:val="0C7B6B38"/>
    <w:multiLevelType w:val="hybridMultilevel"/>
    <w:tmpl w:val="0C7B6B38"/>
    <w:lvl w:ilvl="0" w:tplc="174C18E2">
      <w:start w:val="1"/>
      <w:numFmt w:val="bullet"/>
      <w:lvlText w:val=""/>
      <w:lvlJc w:val="left"/>
      <w:pPr>
        <w:ind w:left="720" w:hanging="360"/>
      </w:pPr>
      <w:rPr>
        <w:rFonts w:ascii="Symbol" w:hAnsi="Symbol"/>
      </w:rPr>
    </w:lvl>
    <w:lvl w:ilvl="1" w:tplc="E1EE1B6E">
      <w:start w:val="1"/>
      <w:numFmt w:val="bullet"/>
      <w:lvlText w:val="o"/>
      <w:lvlJc w:val="left"/>
      <w:pPr>
        <w:tabs>
          <w:tab w:val="num" w:pos="1440"/>
        </w:tabs>
        <w:ind w:left="1440" w:hanging="360"/>
      </w:pPr>
      <w:rPr>
        <w:rFonts w:ascii="Courier New" w:hAnsi="Courier New"/>
      </w:rPr>
    </w:lvl>
    <w:lvl w:ilvl="2" w:tplc="BD8AF620">
      <w:start w:val="1"/>
      <w:numFmt w:val="bullet"/>
      <w:lvlText w:val=""/>
      <w:lvlJc w:val="left"/>
      <w:pPr>
        <w:tabs>
          <w:tab w:val="num" w:pos="2160"/>
        </w:tabs>
        <w:ind w:left="2160" w:hanging="360"/>
      </w:pPr>
      <w:rPr>
        <w:rFonts w:ascii="Wingdings" w:hAnsi="Wingdings"/>
      </w:rPr>
    </w:lvl>
    <w:lvl w:ilvl="3" w:tplc="EB9C5F7C">
      <w:start w:val="1"/>
      <w:numFmt w:val="bullet"/>
      <w:lvlText w:val=""/>
      <w:lvlJc w:val="left"/>
      <w:pPr>
        <w:tabs>
          <w:tab w:val="num" w:pos="2880"/>
        </w:tabs>
        <w:ind w:left="2880" w:hanging="360"/>
      </w:pPr>
      <w:rPr>
        <w:rFonts w:ascii="Symbol" w:hAnsi="Symbol"/>
      </w:rPr>
    </w:lvl>
    <w:lvl w:ilvl="4" w:tplc="777E9EDA">
      <w:start w:val="1"/>
      <w:numFmt w:val="bullet"/>
      <w:lvlText w:val="o"/>
      <w:lvlJc w:val="left"/>
      <w:pPr>
        <w:tabs>
          <w:tab w:val="num" w:pos="3600"/>
        </w:tabs>
        <w:ind w:left="3600" w:hanging="360"/>
      </w:pPr>
      <w:rPr>
        <w:rFonts w:ascii="Courier New" w:hAnsi="Courier New"/>
      </w:rPr>
    </w:lvl>
    <w:lvl w:ilvl="5" w:tplc="A250644E">
      <w:start w:val="1"/>
      <w:numFmt w:val="bullet"/>
      <w:lvlText w:val=""/>
      <w:lvlJc w:val="left"/>
      <w:pPr>
        <w:tabs>
          <w:tab w:val="num" w:pos="4320"/>
        </w:tabs>
        <w:ind w:left="4320" w:hanging="360"/>
      </w:pPr>
      <w:rPr>
        <w:rFonts w:ascii="Wingdings" w:hAnsi="Wingdings"/>
      </w:rPr>
    </w:lvl>
    <w:lvl w:ilvl="6" w:tplc="785A9EAA">
      <w:start w:val="1"/>
      <w:numFmt w:val="bullet"/>
      <w:lvlText w:val=""/>
      <w:lvlJc w:val="left"/>
      <w:pPr>
        <w:tabs>
          <w:tab w:val="num" w:pos="5040"/>
        </w:tabs>
        <w:ind w:left="5040" w:hanging="360"/>
      </w:pPr>
      <w:rPr>
        <w:rFonts w:ascii="Symbol" w:hAnsi="Symbol"/>
      </w:rPr>
    </w:lvl>
    <w:lvl w:ilvl="7" w:tplc="5FC20652">
      <w:start w:val="1"/>
      <w:numFmt w:val="bullet"/>
      <w:lvlText w:val="o"/>
      <w:lvlJc w:val="left"/>
      <w:pPr>
        <w:tabs>
          <w:tab w:val="num" w:pos="5760"/>
        </w:tabs>
        <w:ind w:left="5760" w:hanging="360"/>
      </w:pPr>
      <w:rPr>
        <w:rFonts w:ascii="Courier New" w:hAnsi="Courier New"/>
      </w:rPr>
    </w:lvl>
    <w:lvl w:ilvl="8" w:tplc="DC0C36A0">
      <w:start w:val="1"/>
      <w:numFmt w:val="bullet"/>
      <w:lvlText w:val=""/>
      <w:lvlJc w:val="left"/>
      <w:pPr>
        <w:tabs>
          <w:tab w:val="num" w:pos="6480"/>
        </w:tabs>
        <w:ind w:left="6480" w:hanging="360"/>
      </w:pPr>
      <w:rPr>
        <w:rFonts w:ascii="Wingdings" w:hAnsi="Wingdings"/>
      </w:rPr>
    </w:lvl>
  </w:abstractNum>
  <w:abstractNum w:abstractNumId="33" w15:restartNumberingAfterBreak="0">
    <w:nsid w:val="0C7B6B39"/>
    <w:multiLevelType w:val="hybridMultilevel"/>
    <w:tmpl w:val="0C7B6B39"/>
    <w:lvl w:ilvl="0" w:tplc="7F86BE7E">
      <w:start w:val="1"/>
      <w:numFmt w:val="bullet"/>
      <w:lvlText w:val=""/>
      <w:lvlJc w:val="left"/>
      <w:pPr>
        <w:ind w:left="720" w:hanging="360"/>
      </w:pPr>
      <w:rPr>
        <w:rFonts w:ascii="Symbol" w:hAnsi="Symbol"/>
      </w:rPr>
    </w:lvl>
    <w:lvl w:ilvl="1" w:tplc="6654FF14">
      <w:start w:val="1"/>
      <w:numFmt w:val="bullet"/>
      <w:lvlText w:val="o"/>
      <w:lvlJc w:val="left"/>
      <w:pPr>
        <w:tabs>
          <w:tab w:val="num" w:pos="1440"/>
        </w:tabs>
        <w:ind w:left="1440" w:hanging="360"/>
      </w:pPr>
      <w:rPr>
        <w:rFonts w:ascii="Courier New" w:hAnsi="Courier New"/>
      </w:rPr>
    </w:lvl>
    <w:lvl w:ilvl="2" w:tplc="3B1ABE10">
      <w:start w:val="1"/>
      <w:numFmt w:val="bullet"/>
      <w:lvlText w:val=""/>
      <w:lvlJc w:val="left"/>
      <w:pPr>
        <w:tabs>
          <w:tab w:val="num" w:pos="2160"/>
        </w:tabs>
        <w:ind w:left="2160" w:hanging="360"/>
      </w:pPr>
      <w:rPr>
        <w:rFonts w:ascii="Wingdings" w:hAnsi="Wingdings"/>
      </w:rPr>
    </w:lvl>
    <w:lvl w:ilvl="3" w:tplc="113472BE">
      <w:start w:val="1"/>
      <w:numFmt w:val="bullet"/>
      <w:lvlText w:val=""/>
      <w:lvlJc w:val="left"/>
      <w:pPr>
        <w:tabs>
          <w:tab w:val="num" w:pos="2880"/>
        </w:tabs>
        <w:ind w:left="2880" w:hanging="360"/>
      </w:pPr>
      <w:rPr>
        <w:rFonts w:ascii="Symbol" w:hAnsi="Symbol"/>
      </w:rPr>
    </w:lvl>
    <w:lvl w:ilvl="4" w:tplc="5D3E9BD6">
      <w:start w:val="1"/>
      <w:numFmt w:val="bullet"/>
      <w:lvlText w:val="o"/>
      <w:lvlJc w:val="left"/>
      <w:pPr>
        <w:tabs>
          <w:tab w:val="num" w:pos="3600"/>
        </w:tabs>
        <w:ind w:left="3600" w:hanging="360"/>
      </w:pPr>
      <w:rPr>
        <w:rFonts w:ascii="Courier New" w:hAnsi="Courier New"/>
      </w:rPr>
    </w:lvl>
    <w:lvl w:ilvl="5" w:tplc="F1C48F24">
      <w:start w:val="1"/>
      <w:numFmt w:val="bullet"/>
      <w:lvlText w:val=""/>
      <w:lvlJc w:val="left"/>
      <w:pPr>
        <w:tabs>
          <w:tab w:val="num" w:pos="4320"/>
        </w:tabs>
        <w:ind w:left="4320" w:hanging="360"/>
      </w:pPr>
      <w:rPr>
        <w:rFonts w:ascii="Wingdings" w:hAnsi="Wingdings"/>
      </w:rPr>
    </w:lvl>
    <w:lvl w:ilvl="6" w:tplc="E6DC0AD8">
      <w:start w:val="1"/>
      <w:numFmt w:val="bullet"/>
      <w:lvlText w:val=""/>
      <w:lvlJc w:val="left"/>
      <w:pPr>
        <w:tabs>
          <w:tab w:val="num" w:pos="5040"/>
        </w:tabs>
        <w:ind w:left="5040" w:hanging="360"/>
      </w:pPr>
      <w:rPr>
        <w:rFonts w:ascii="Symbol" w:hAnsi="Symbol"/>
      </w:rPr>
    </w:lvl>
    <w:lvl w:ilvl="7" w:tplc="753C027E">
      <w:start w:val="1"/>
      <w:numFmt w:val="bullet"/>
      <w:lvlText w:val="o"/>
      <w:lvlJc w:val="left"/>
      <w:pPr>
        <w:tabs>
          <w:tab w:val="num" w:pos="5760"/>
        </w:tabs>
        <w:ind w:left="5760" w:hanging="360"/>
      </w:pPr>
      <w:rPr>
        <w:rFonts w:ascii="Courier New" w:hAnsi="Courier New"/>
      </w:rPr>
    </w:lvl>
    <w:lvl w:ilvl="8" w:tplc="DE108548">
      <w:start w:val="1"/>
      <w:numFmt w:val="bullet"/>
      <w:lvlText w:val=""/>
      <w:lvlJc w:val="left"/>
      <w:pPr>
        <w:tabs>
          <w:tab w:val="num" w:pos="6480"/>
        </w:tabs>
        <w:ind w:left="6480" w:hanging="360"/>
      </w:pPr>
      <w:rPr>
        <w:rFonts w:ascii="Wingdings" w:hAnsi="Wingdings"/>
      </w:rPr>
    </w:lvl>
  </w:abstractNum>
  <w:num w:numId="1">
    <w:abstractNumId w:val="9"/>
  </w:num>
  <w:num w:numId="2">
    <w:abstractNumId w:val="10"/>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stylePaneFormatFilter w:val="5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0"/>
  <w:styleLockQFSet/>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5188"/>
    <w:rsid w:val="0008289D"/>
    <w:rsid w:val="000C65C9"/>
    <w:rsid w:val="000D3FDD"/>
    <w:rsid w:val="001252BF"/>
    <w:rsid w:val="00164A74"/>
    <w:rsid w:val="00195D6B"/>
    <w:rsid w:val="001B12AE"/>
    <w:rsid w:val="001C28DD"/>
    <w:rsid w:val="001C3AE5"/>
    <w:rsid w:val="001E5837"/>
    <w:rsid w:val="001E631E"/>
    <w:rsid w:val="002018F9"/>
    <w:rsid w:val="00222F00"/>
    <w:rsid w:val="0023046B"/>
    <w:rsid w:val="00234F0B"/>
    <w:rsid w:val="002B3844"/>
    <w:rsid w:val="002F5188"/>
    <w:rsid w:val="003E5987"/>
    <w:rsid w:val="00442400"/>
    <w:rsid w:val="00491D48"/>
    <w:rsid w:val="004C4FB5"/>
    <w:rsid w:val="00521802"/>
    <w:rsid w:val="00545512"/>
    <w:rsid w:val="00550DAA"/>
    <w:rsid w:val="005527EE"/>
    <w:rsid w:val="005641EF"/>
    <w:rsid w:val="00567273"/>
    <w:rsid w:val="005733C3"/>
    <w:rsid w:val="00615E6F"/>
    <w:rsid w:val="00627929"/>
    <w:rsid w:val="006B3062"/>
    <w:rsid w:val="0073260A"/>
    <w:rsid w:val="00746C3E"/>
    <w:rsid w:val="00760DEB"/>
    <w:rsid w:val="007669F8"/>
    <w:rsid w:val="007D334A"/>
    <w:rsid w:val="008408C9"/>
    <w:rsid w:val="008C430C"/>
    <w:rsid w:val="008C539A"/>
    <w:rsid w:val="008F491C"/>
    <w:rsid w:val="00907545"/>
    <w:rsid w:val="009167C8"/>
    <w:rsid w:val="00936DE6"/>
    <w:rsid w:val="00975CFA"/>
    <w:rsid w:val="00992240"/>
    <w:rsid w:val="009D55D6"/>
    <w:rsid w:val="009F3D6C"/>
    <w:rsid w:val="00A03A36"/>
    <w:rsid w:val="00A05804"/>
    <w:rsid w:val="00A12BF2"/>
    <w:rsid w:val="00A368A4"/>
    <w:rsid w:val="00AD0BF6"/>
    <w:rsid w:val="00AE0ECA"/>
    <w:rsid w:val="00B61A54"/>
    <w:rsid w:val="00B828DD"/>
    <w:rsid w:val="00CC6815"/>
    <w:rsid w:val="00D35B0F"/>
    <w:rsid w:val="00D50410"/>
    <w:rsid w:val="00D66AF8"/>
    <w:rsid w:val="00D83546"/>
    <w:rsid w:val="00D9484A"/>
    <w:rsid w:val="00DA3099"/>
    <w:rsid w:val="00E81CF2"/>
    <w:rsid w:val="00E86455"/>
    <w:rsid w:val="00E91310"/>
    <w:rsid w:val="00EA43D2"/>
    <w:rsid w:val="00F23522"/>
    <w:rsid w:val="00F2472D"/>
    <w:rsid w:val="00F33C5F"/>
    <w:rsid w:val="00F5381E"/>
    <w:rsid w:val="00FE20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61D1A07-1B64-4497-8C43-E75477B25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2"/>
        <w:szCs w:val="22"/>
        <w:lang w:val="en-US" w:eastAsia="en-US" w:bidi="ar-SA"/>
      </w:rPr>
    </w:rPrDefault>
    <w:pPrDefault>
      <w:pPr>
        <w:spacing w:after="120"/>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4" w:unhideWhenUsed="1" w:qFormat="1"/>
    <w:lsdException w:name="heading 3" w:semiHidden="1" w:uiPriority="5" w:unhideWhenUsed="1" w:qFormat="1"/>
    <w:lsdException w:name="heading 4" w:semiHidden="1" w:uiPriority="6" w:unhideWhenUsed="1" w:qFormat="1"/>
    <w:lsdException w:name="heading 5" w:semiHidden="1" w:uiPriority="7" w:unhideWhenUsed="1" w:qFormat="1"/>
    <w:lsdException w:name="heading 6" w:semiHidden="1" w:uiPriority="8" w:unhideWhenUsed="1" w:qFormat="1"/>
    <w:lsdException w:name="heading 7" w:semiHidden="1" w:uiPriority="9" w:unhideWhenUsed="1" w:qFormat="1"/>
    <w:lsdException w:name="heading 8" w:semiHidden="1" w:uiPriority="10" w:unhideWhenUsed="1" w:qFormat="1"/>
    <w:lsdException w:name="heading 9" w:semiHidden="1" w:uiPriority="1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14"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13" w:unhideWhenUsed="1"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15"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lsdException w:name="Table Theme" w:semiHidden="1" w:unhideWhenUsed="1"/>
    <w:lsdException w:name="Placeholder Text" w:semiHidden="1" w:unhideWhenUsed="1"/>
    <w:lsdException w:name="No Spacing" w:uiPriority="17"/>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2"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E631E"/>
    <w:pPr>
      <w:spacing w:before="20" w:after="220" w:line="275" w:lineRule="auto"/>
    </w:pPr>
    <w:rPr>
      <w:rFonts w:ascii="Calibri" w:eastAsia="Calibri" w:hAnsi="Calibri" w:cs="Calibri"/>
    </w:rPr>
  </w:style>
  <w:style w:type="paragraph" w:styleId="Heading1">
    <w:name w:val="heading 1"/>
    <w:basedOn w:val="Normal"/>
    <w:next w:val="Normal"/>
    <w:link w:val="Heading1Char"/>
    <w:uiPriority w:val="2"/>
    <w:qFormat/>
    <w:rsid w:val="001E631E"/>
    <w:pPr>
      <w:pBdr>
        <w:bottom w:val="single" w:sz="2" w:space="4" w:color="auto"/>
      </w:pBdr>
      <w:spacing w:before="300" w:after="80" w:line="280" w:lineRule="exact"/>
      <w:outlineLvl w:val="0"/>
    </w:pPr>
    <w:rPr>
      <w:b/>
      <w:caps/>
      <w:sz w:val="28"/>
    </w:rPr>
  </w:style>
  <w:style w:type="paragraph" w:styleId="Heading2">
    <w:name w:val="heading 2"/>
    <w:basedOn w:val="Normal"/>
    <w:next w:val="Normal"/>
    <w:link w:val="Heading2Char"/>
    <w:uiPriority w:val="3"/>
    <w:qFormat/>
    <w:rsid w:val="001E631E"/>
    <w:pPr>
      <w:spacing w:before="240" w:after="0"/>
      <w:outlineLvl w:val="1"/>
    </w:pPr>
    <w:rPr>
      <w:rFonts w:ascii="Arial" w:hAnsi="Arial" w:cs="Arial"/>
      <w:b/>
      <w:sz w:val="24"/>
      <w:szCs w:val="28"/>
    </w:rPr>
  </w:style>
  <w:style w:type="paragraph" w:styleId="Heading3">
    <w:name w:val="heading 3"/>
    <w:basedOn w:val="Normal"/>
    <w:next w:val="Normal"/>
    <w:link w:val="Heading3Char"/>
    <w:uiPriority w:val="4"/>
    <w:qFormat/>
    <w:rsid w:val="001E631E"/>
    <w:pPr>
      <w:spacing w:before="80" w:after="80" w:line="240" w:lineRule="exact"/>
      <w:outlineLvl w:val="2"/>
    </w:pPr>
    <w:rPr>
      <w:sz w:val="24"/>
    </w:rPr>
  </w:style>
  <w:style w:type="paragraph" w:styleId="Heading4">
    <w:name w:val="heading 4"/>
    <w:basedOn w:val="Normal"/>
    <w:next w:val="Normal"/>
    <w:link w:val="Heading4Char"/>
    <w:uiPriority w:val="6"/>
    <w:qFormat/>
    <w:rsid w:val="001E631E"/>
    <w:pPr>
      <w:outlineLvl w:val="3"/>
    </w:pPr>
    <w:rPr>
      <w:rFonts w:ascii="Arial" w:hAnsi="Arial" w:cs="Arial"/>
      <w:b/>
    </w:rPr>
  </w:style>
  <w:style w:type="paragraph" w:styleId="Heading5">
    <w:name w:val="heading 5"/>
    <w:basedOn w:val="Normal"/>
    <w:next w:val="Normal"/>
    <w:link w:val="Heading5Char"/>
    <w:uiPriority w:val="6"/>
    <w:qFormat/>
    <w:rsid w:val="001E631E"/>
    <w:pPr>
      <w:spacing w:before="120" w:after="60"/>
      <w:outlineLvl w:val="4"/>
    </w:pPr>
    <w:rPr>
      <w:rFonts w:ascii="Arial" w:hAnsi="Arial" w:cs="Arial"/>
      <w:i/>
      <w:sz w:val="20"/>
      <w:szCs w:val="20"/>
    </w:rPr>
  </w:style>
  <w:style w:type="paragraph" w:styleId="Heading6">
    <w:name w:val="heading 6"/>
    <w:basedOn w:val="Normal"/>
    <w:next w:val="Normal"/>
    <w:link w:val="Heading6Char"/>
    <w:uiPriority w:val="7"/>
    <w:qFormat/>
    <w:rsid w:val="001E631E"/>
    <w:pPr>
      <w:spacing w:before="120" w:after="0"/>
      <w:outlineLvl w:val="5"/>
    </w:pPr>
    <w:rPr>
      <w:rFonts w:ascii="Arial" w:eastAsiaTheme="majorEastAsia" w:hAnsi="Arial" w:cstheme="majorBidi"/>
      <w:b/>
      <w:iCs/>
    </w:rPr>
  </w:style>
  <w:style w:type="paragraph" w:styleId="Heading7">
    <w:name w:val="heading 7"/>
    <w:basedOn w:val="Normal"/>
    <w:next w:val="Normal"/>
    <w:link w:val="Heading7Char"/>
    <w:uiPriority w:val="8"/>
    <w:qFormat/>
    <w:rsid w:val="00195D6B"/>
    <w:pPr>
      <w:spacing w:before="240"/>
      <w:outlineLvl w:val="6"/>
    </w:pPr>
    <w:rPr>
      <w:rFonts w:ascii="Arial" w:eastAsiaTheme="majorEastAsia" w:hAnsi="Arial" w:cstheme="majorBidi"/>
      <w:b/>
      <w:iCs/>
    </w:rPr>
  </w:style>
  <w:style w:type="paragraph" w:styleId="Heading8">
    <w:name w:val="heading 8"/>
    <w:basedOn w:val="Normal"/>
    <w:next w:val="Normal"/>
    <w:link w:val="Heading8Char"/>
    <w:uiPriority w:val="9"/>
    <w:qFormat/>
    <w:rsid w:val="001E631E"/>
    <w:pPr>
      <w:spacing w:after="60"/>
      <w:outlineLvl w:val="7"/>
    </w:pPr>
    <w:rPr>
      <w:rFonts w:ascii="Arial" w:eastAsiaTheme="majorEastAsia" w:hAnsi="Arial" w:cstheme="majorBidi"/>
      <w:b/>
      <w:i/>
      <w:color w:val="404040" w:themeColor="text1" w:themeTint="BF"/>
      <w:sz w:val="20"/>
      <w:szCs w:val="20"/>
    </w:rPr>
  </w:style>
  <w:style w:type="paragraph" w:styleId="Heading9">
    <w:name w:val="heading 9"/>
    <w:basedOn w:val="Normal"/>
    <w:next w:val="Normal"/>
    <w:link w:val="Heading9Char"/>
    <w:uiPriority w:val="10"/>
    <w:qFormat/>
    <w:rsid w:val="001E631E"/>
    <w:pPr>
      <w:spacing w:before="120" w:after="0"/>
      <w:outlineLvl w:val="8"/>
    </w:pPr>
    <w:rPr>
      <w:rFonts w:ascii="Arial" w:eastAsiaTheme="majorEastAsia" w:hAnsi="Arial" w:cstheme="majorBidi"/>
      <w:b/>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rsid w:val="008C539A"/>
    <w:pPr>
      <w:spacing w:before="0" w:after="0" w:line="400" w:lineRule="exact"/>
    </w:pPr>
    <w:rPr>
      <w:b/>
      <w:sz w:val="40"/>
    </w:rPr>
  </w:style>
  <w:style w:type="character" w:customStyle="1" w:styleId="TitleChar">
    <w:name w:val="Title Char"/>
    <w:basedOn w:val="DefaultParagraphFont"/>
    <w:link w:val="Title"/>
    <w:uiPriority w:val="1"/>
    <w:rsid w:val="008C539A"/>
    <w:rPr>
      <w:rFonts w:eastAsiaTheme="majorEastAsia" w:cstheme="majorBidi"/>
      <w:b/>
      <w:kern w:val="28"/>
      <w:sz w:val="36"/>
      <w:szCs w:val="52"/>
    </w:rPr>
  </w:style>
  <w:style w:type="paragraph" w:styleId="Subtitle">
    <w:name w:val="Subtitle"/>
    <w:basedOn w:val="Normal"/>
    <w:next w:val="Normal"/>
    <w:link w:val="SubtitleChar"/>
    <w:uiPriority w:val="13"/>
    <w:qFormat/>
    <w:rsid w:val="001E631E"/>
    <w:pPr>
      <w:numPr>
        <w:ilvl w:val="1"/>
      </w:numPr>
      <w:spacing w:before="120"/>
      <w:outlineLvl w:val="0"/>
    </w:pPr>
    <w:rPr>
      <w:rFonts w:ascii="Arial" w:eastAsiaTheme="majorEastAsia" w:hAnsi="Arial" w:cstheme="majorBidi"/>
      <w:iCs/>
      <w:szCs w:val="24"/>
    </w:rPr>
  </w:style>
  <w:style w:type="character" w:customStyle="1" w:styleId="SubtitleChar">
    <w:name w:val="Subtitle Char"/>
    <w:basedOn w:val="DefaultParagraphFont"/>
    <w:link w:val="Subtitle"/>
    <w:uiPriority w:val="13"/>
    <w:rsid w:val="001E631E"/>
    <w:rPr>
      <w:rFonts w:eastAsiaTheme="majorEastAsia" w:cstheme="majorBidi"/>
      <w:iCs/>
      <w:szCs w:val="24"/>
    </w:rPr>
  </w:style>
  <w:style w:type="character" w:customStyle="1" w:styleId="Heading1Char">
    <w:name w:val="Heading 1 Char"/>
    <w:basedOn w:val="DefaultParagraphFont"/>
    <w:link w:val="Heading1"/>
    <w:uiPriority w:val="2"/>
    <w:rsid w:val="001E631E"/>
    <w:rPr>
      <w:rFonts w:eastAsiaTheme="minorEastAsia" w:cs="Arial"/>
      <w:b/>
      <w:sz w:val="28"/>
      <w:lang w:bidi="en-US"/>
    </w:rPr>
  </w:style>
  <w:style w:type="character" w:customStyle="1" w:styleId="Heading2Char">
    <w:name w:val="Heading 2 Char"/>
    <w:basedOn w:val="DefaultParagraphFont"/>
    <w:link w:val="Heading2"/>
    <w:uiPriority w:val="3"/>
    <w:rsid w:val="001E631E"/>
    <w:rPr>
      <w:rFonts w:eastAsiaTheme="minorEastAsia" w:cs="Arial"/>
      <w:b/>
      <w:sz w:val="24"/>
      <w:szCs w:val="28"/>
      <w:lang w:bidi="en-US"/>
    </w:rPr>
  </w:style>
  <w:style w:type="character" w:customStyle="1" w:styleId="Heading3Char">
    <w:name w:val="Heading 3 Char"/>
    <w:basedOn w:val="DefaultParagraphFont"/>
    <w:link w:val="Heading3"/>
    <w:uiPriority w:val="4"/>
    <w:rsid w:val="001E631E"/>
    <w:rPr>
      <w:rFonts w:eastAsiaTheme="minorEastAsia" w:cs="Arial"/>
      <w:b/>
      <w:sz w:val="24"/>
      <w:lang w:bidi="en-US"/>
    </w:rPr>
  </w:style>
  <w:style w:type="table" w:styleId="TableGrid">
    <w:name w:val="Table Grid"/>
    <w:basedOn w:val="TableNormal"/>
    <w:rsid w:val="0073260A"/>
    <w:pPr>
      <w:spacing w:after="0"/>
    </w:pPr>
    <w:rPr>
      <w:rFonts w:eastAsiaTheme="minorEastAsia"/>
      <w:lang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6"/>
    <w:rsid w:val="001E631E"/>
    <w:rPr>
      <w:rFonts w:eastAsiaTheme="minorEastAsia" w:cs="Arial"/>
      <w:b/>
      <w:lang w:bidi="en-US"/>
    </w:rPr>
  </w:style>
  <w:style w:type="character" w:customStyle="1" w:styleId="Heading5Char">
    <w:name w:val="Heading 5 Char"/>
    <w:basedOn w:val="DefaultParagraphFont"/>
    <w:link w:val="Heading5"/>
    <w:uiPriority w:val="6"/>
    <w:rsid w:val="001E631E"/>
    <w:rPr>
      <w:rFonts w:eastAsiaTheme="minorEastAsia" w:cs="Arial"/>
      <w:i/>
      <w:sz w:val="20"/>
      <w:szCs w:val="20"/>
      <w:lang w:bidi="en-US"/>
    </w:rPr>
  </w:style>
  <w:style w:type="character" w:customStyle="1" w:styleId="Heading6Char">
    <w:name w:val="Heading 6 Char"/>
    <w:basedOn w:val="DefaultParagraphFont"/>
    <w:link w:val="Heading6"/>
    <w:uiPriority w:val="7"/>
    <w:rsid w:val="001E631E"/>
    <w:rPr>
      <w:rFonts w:eastAsiaTheme="majorEastAsia" w:cstheme="majorBidi"/>
      <w:b/>
      <w:iCs/>
    </w:rPr>
  </w:style>
  <w:style w:type="character" w:customStyle="1" w:styleId="Heading7Char">
    <w:name w:val="Heading 7 Char"/>
    <w:basedOn w:val="DefaultParagraphFont"/>
    <w:link w:val="Heading7"/>
    <w:uiPriority w:val="8"/>
    <w:rsid w:val="00195D6B"/>
    <w:rPr>
      <w:rFonts w:eastAsiaTheme="majorEastAsia" w:cstheme="majorBidi"/>
      <w:b/>
      <w:iCs/>
    </w:rPr>
  </w:style>
  <w:style w:type="character" w:customStyle="1" w:styleId="Heading8Char">
    <w:name w:val="Heading 8 Char"/>
    <w:basedOn w:val="DefaultParagraphFont"/>
    <w:link w:val="Heading8"/>
    <w:uiPriority w:val="9"/>
    <w:rsid w:val="001E631E"/>
    <w:rPr>
      <w:rFonts w:eastAsiaTheme="majorEastAsia" w:cstheme="majorBidi"/>
      <w:b/>
      <w:i/>
      <w:color w:val="404040" w:themeColor="text1" w:themeTint="BF"/>
      <w:sz w:val="20"/>
      <w:szCs w:val="20"/>
    </w:rPr>
  </w:style>
  <w:style w:type="paragraph" w:styleId="NoSpacing">
    <w:name w:val="No Spacing"/>
    <w:aliases w:val="Mutiple Items Data Label"/>
    <w:uiPriority w:val="17"/>
    <w:semiHidden/>
    <w:unhideWhenUsed/>
    <w:rsid w:val="0073260A"/>
    <w:pPr>
      <w:spacing w:before="20" w:after="20" w:line="275" w:lineRule="auto"/>
    </w:pPr>
    <w:rPr>
      <w:rFonts w:ascii="Calibri" w:eastAsia="Calibri" w:hAnsi="Calibri" w:cs="Calibri"/>
    </w:rPr>
  </w:style>
  <w:style w:type="paragraph" w:styleId="ListParagraph">
    <w:name w:val="List Paragraph"/>
    <w:basedOn w:val="Normal"/>
    <w:next w:val="Normal"/>
    <w:uiPriority w:val="11"/>
    <w:qFormat/>
    <w:rsid w:val="008C539A"/>
    <w:pPr>
      <w:spacing w:after="0"/>
    </w:pPr>
    <w:rPr>
      <w:rFonts w:ascii="Arial" w:hAnsi="Arial" w:cs="Arial"/>
      <w:sz w:val="20"/>
      <w:szCs w:val="20"/>
    </w:rPr>
  </w:style>
  <w:style w:type="character" w:customStyle="1" w:styleId="Heading9Char">
    <w:name w:val="Heading 9 Char"/>
    <w:basedOn w:val="DefaultParagraphFont"/>
    <w:link w:val="Heading9"/>
    <w:uiPriority w:val="10"/>
    <w:rsid w:val="001E631E"/>
    <w:rPr>
      <w:rFonts w:eastAsiaTheme="majorEastAsia" w:cstheme="majorBidi"/>
      <w:b/>
      <w:iCs/>
      <w:color w:val="404040" w:themeColor="text1" w:themeTint="BF"/>
      <w:sz w:val="20"/>
      <w:szCs w:val="20"/>
    </w:rPr>
  </w:style>
  <w:style w:type="paragraph" w:styleId="List">
    <w:name w:val="List"/>
    <w:basedOn w:val="Normal"/>
    <w:uiPriority w:val="12"/>
    <w:qFormat/>
    <w:rsid w:val="001E631E"/>
    <w:pPr>
      <w:spacing w:after="60"/>
    </w:pPr>
    <w:rPr>
      <w:rFonts w:ascii="Arial" w:eastAsiaTheme="minorHAnsi" w:hAnsi="Arial"/>
      <w:i/>
      <w:sz w:val="20"/>
    </w:rPr>
  </w:style>
  <w:style w:type="paragraph" w:styleId="NormalWeb">
    <w:name w:val="Normal (Web)"/>
    <w:basedOn w:val="Normal"/>
    <w:uiPriority w:val="15"/>
    <w:semiHidden/>
    <w:unhideWhenUsed/>
    <w:rsid w:val="0073260A"/>
    <w:rPr>
      <w:rFonts w:ascii="Times New Roman" w:eastAsiaTheme="minorHAnsi" w:hAnsi="Times New Roman" w:cs="Times New Roman"/>
      <w:sz w:val="24"/>
      <w:szCs w:val="24"/>
    </w:rPr>
  </w:style>
  <w:style w:type="paragraph" w:styleId="Quote">
    <w:name w:val="Quote"/>
    <w:basedOn w:val="Normal"/>
    <w:next w:val="Normal"/>
    <w:link w:val="QuoteChar"/>
    <w:uiPriority w:val="29"/>
    <w:semiHidden/>
    <w:unhideWhenUsed/>
    <w:rsid w:val="0073260A"/>
    <w:rPr>
      <w:rFonts w:ascii="Arial" w:eastAsiaTheme="minorHAnsi" w:hAnsi="Arial"/>
      <w:i/>
      <w:iCs/>
      <w:color w:val="000000" w:themeColor="text1"/>
    </w:rPr>
  </w:style>
  <w:style w:type="character" w:customStyle="1" w:styleId="QuoteChar">
    <w:name w:val="Quote Char"/>
    <w:basedOn w:val="DefaultParagraphFont"/>
    <w:link w:val="Quote"/>
    <w:uiPriority w:val="29"/>
    <w:semiHidden/>
    <w:rsid w:val="0073260A"/>
    <w:rPr>
      <w:i/>
      <w:iCs/>
      <w:color w:val="000000" w:themeColor="text1"/>
    </w:rPr>
  </w:style>
  <w:style w:type="character" w:styleId="Strong">
    <w:name w:val="Strong"/>
    <w:basedOn w:val="DefaultParagraphFont"/>
    <w:uiPriority w:val="22"/>
    <w:semiHidden/>
    <w:unhideWhenUsed/>
    <w:rsid w:val="0073260A"/>
    <w:rPr>
      <w:rFonts w:ascii="Arial" w:hAnsi="Arial"/>
      <w:b/>
      <w:bCs/>
    </w:rPr>
  </w:style>
  <w:style w:type="character" w:styleId="SubtleEmphasis">
    <w:name w:val="Subtle Emphasis"/>
    <w:basedOn w:val="DefaultParagraphFont"/>
    <w:uiPriority w:val="19"/>
    <w:semiHidden/>
    <w:unhideWhenUsed/>
    <w:rsid w:val="0073260A"/>
    <w:rPr>
      <w:i/>
      <w:iCs/>
      <w:color w:val="808080" w:themeColor="text1" w:themeTint="7F"/>
    </w:rPr>
  </w:style>
  <w:style w:type="character" w:styleId="SubtleReference">
    <w:name w:val="Subtle Reference"/>
    <w:basedOn w:val="DefaultParagraphFont"/>
    <w:uiPriority w:val="31"/>
    <w:semiHidden/>
    <w:unhideWhenUsed/>
    <w:rsid w:val="0073260A"/>
    <w:rPr>
      <w:smallCaps/>
      <w:color w:val="C7621A" w:themeColor="accent2"/>
      <w:u w:val="single"/>
    </w:rPr>
  </w:style>
  <w:style w:type="character" w:styleId="Emphasis">
    <w:name w:val="Emphasis"/>
    <w:basedOn w:val="DefaultParagraphFont"/>
    <w:uiPriority w:val="20"/>
    <w:semiHidden/>
    <w:unhideWhenUsed/>
    <w:rsid w:val="0073260A"/>
    <w:rPr>
      <w:i/>
      <w:iCs/>
    </w:rPr>
  </w:style>
  <w:style w:type="character" w:styleId="IntenseEmphasis">
    <w:name w:val="Intense Emphasis"/>
    <w:basedOn w:val="DefaultParagraphFont"/>
    <w:uiPriority w:val="21"/>
    <w:semiHidden/>
    <w:unhideWhenUsed/>
    <w:rsid w:val="0073260A"/>
    <w:rPr>
      <w:b/>
      <w:bCs/>
      <w:i/>
      <w:iCs/>
      <w:color w:val="A94801" w:themeColor="accent1"/>
    </w:rPr>
  </w:style>
  <w:style w:type="paragraph" w:styleId="IntenseQuote">
    <w:name w:val="Intense Quote"/>
    <w:basedOn w:val="Normal"/>
    <w:next w:val="Normal"/>
    <w:link w:val="IntenseQuoteChar"/>
    <w:uiPriority w:val="30"/>
    <w:semiHidden/>
    <w:unhideWhenUsed/>
    <w:rsid w:val="0073260A"/>
    <w:pPr>
      <w:pBdr>
        <w:bottom w:val="single" w:sz="4" w:space="4" w:color="A94801" w:themeColor="accent1"/>
      </w:pBdr>
      <w:spacing w:before="200" w:after="280"/>
      <w:ind w:left="936" w:right="936"/>
    </w:pPr>
    <w:rPr>
      <w:rFonts w:ascii="Arial" w:eastAsiaTheme="minorHAnsi" w:hAnsi="Arial"/>
      <w:b/>
      <w:bCs/>
      <w:i/>
      <w:iCs/>
      <w:color w:val="A94801" w:themeColor="accent1"/>
    </w:rPr>
  </w:style>
  <w:style w:type="character" w:customStyle="1" w:styleId="IntenseQuoteChar">
    <w:name w:val="Intense Quote Char"/>
    <w:basedOn w:val="DefaultParagraphFont"/>
    <w:link w:val="IntenseQuote"/>
    <w:uiPriority w:val="30"/>
    <w:semiHidden/>
    <w:rsid w:val="0073260A"/>
    <w:rPr>
      <w:b/>
      <w:bCs/>
      <w:i/>
      <w:iCs/>
      <w:color w:val="A94801" w:themeColor="accent1"/>
    </w:rPr>
  </w:style>
  <w:style w:type="character" w:styleId="IntenseReference">
    <w:name w:val="Intense Reference"/>
    <w:basedOn w:val="DefaultParagraphFont"/>
    <w:uiPriority w:val="32"/>
    <w:semiHidden/>
    <w:unhideWhenUsed/>
    <w:rsid w:val="0073260A"/>
    <w:rPr>
      <w:b/>
      <w:bCs/>
      <w:smallCaps/>
      <w:color w:val="C7621A" w:themeColor="accent2"/>
      <w:spacing w:val="5"/>
      <w:u w:val="single"/>
    </w:rPr>
  </w:style>
  <w:style w:type="character" w:styleId="BookTitle">
    <w:name w:val="Book Title"/>
    <w:basedOn w:val="DefaultParagraphFont"/>
    <w:uiPriority w:val="33"/>
    <w:semiHidden/>
    <w:unhideWhenUsed/>
    <w:rsid w:val="0073260A"/>
    <w:rPr>
      <w:b/>
      <w:bCs/>
      <w:smallCaps/>
      <w:spacing w:val="5"/>
    </w:rPr>
  </w:style>
  <w:style w:type="paragraph" w:styleId="CommentText">
    <w:name w:val="annotation text"/>
    <w:basedOn w:val="Normal"/>
    <w:link w:val="CommentTextChar"/>
    <w:uiPriority w:val="14"/>
    <w:semiHidden/>
    <w:unhideWhenUsed/>
    <w:rsid w:val="0073260A"/>
    <w:pPr>
      <w:spacing w:after="60"/>
    </w:pPr>
    <w:rPr>
      <w:rFonts w:ascii="Arial" w:hAnsi="Arial"/>
      <w:sz w:val="20"/>
      <w:szCs w:val="20"/>
    </w:rPr>
  </w:style>
  <w:style w:type="character" w:customStyle="1" w:styleId="CommentTextChar">
    <w:name w:val="Comment Text Char"/>
    <w:basedOn w:val="DefaultParagraphFont"/>
    <w:link w:val="CommentText"/>
    <w:uiPriority w:val="14"/>
    <w:semiHidden/>
    <w:rsid w:val="001B12AE"/>
    <w:rPr>
      <w:rFonts w:eastAsiaTheme="minorEastAsia"/>
      <w:sz w:val="20"/>
      <w:szCs w:val="20"/>
      <w:lang w:bidi="en-US"/>
    </w:rPr>
  </w:style>
  <w:style w:type="paragraph" w:styleId="BalloonText">
    <w:name w:val="Balloon Text"/>
    <w:basedOn w:val="Normal"/>
    <w:link w:val="BalloonTextChar"/>
    <w:uiPriority w:val="99"/>
    <w:semiHidden/>
    <w:unhideWhenUsed/>
    <w:rsid w:val="0073260A"/>
    <w:pPr>
      <w:spacing w:after="0"/>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73260A"/>
    <w:rPr>
      <w:rFonts w:ascii="Tahoma" w:hAnsi="Tahoma" w:cs="Tahoma"/>
      <w:sz w:val="16"/>
      <w:szCs w:val="16"/>
    </w:rPr>
  </w:style>
  <w:style w:type="character" w:customStyle="1" w:styleId="apple-style-span">
    <w:name w:val="apple-style-span"/>
    <w:basedOn w:val="DefaultParagraphFont"/>
    <w:uiPriority w:val="99"/>
    <w:semiHidden/>
    <w:unhideWhenUsed/>
    <w:rsid w:val="0073260A"/>
    <w:rPr>
      <w:rFonts w:ascii="Arial" w:hAnsi="Arial"/>
      <w:sz w:val="22"/>
    </w:rPr>
  </w:style>
  <w:style w:type="paragraph" w:styleId="BodyText">
    <w:name w:val="Body Text"/>
    <w:basedOn w:val="Normal"/>
    <w:link w:val="BodyTextChar"/>
    <w:uiPriority w:val="99"/>
    <w:semiHidden/>
    <w:unhideWhenUsed/>
    <w:rsid w:val="001B12AE"/>
  </w:style>
  <w:style w:type="character" w:customStyle="1" w:styleId="BodyTextChar">
    <w:name w:val="Body Text Char"/>
    <w:basedOn w:val="DefaultParagraphFont"/>
    <w:link w:val="BodyText"/>
    <w:uiPriority w:val="99"/>
    <w:semiHidden/>
    <w:rsid w:val="001B12AE"/>
    <w:rPr>
      <w:rFonts w:asciiTheme="minorHAnsi" w:eastAsiaTheme="minorEastAsia" w:hAnsiTheme="minorHAnsi"/>
      <w:lang w:bidi="en-US"/>
    </w:rPr>
  </w:style>
  <w:style w:type="paragraph" w:styleId="BlockText">
    <w:name w:val="Block Text"/>
    <w:basedOn w:val="Normal"/>
    <w:next w:val="Normal"/>
    <w:uiPriority w:val="99"/>
    <w:semiHidden/>
    <w:unhideWhenUsed/>
    <w:rsid w:val="001B12AE"/>
    <w:pPr>
      <w:pBdr>
        <w:top w:val="single" w:sz="2" w:space="10" w:color="A94801" w:themeColor="accent1" w:shadow="1"/>
        <w:left w:val="single" w:sz="2" w:space="10" w:color="A94801" w:themeColor="accent1" w:shadow="1"/>
        <w:bottom w:val="single" w:sz="2" w:space="10" w:color="A94801" w:themeColor="accent1" w:shadow="1"/>
        <w:right w:val="single" w:sz="2" w:space="10" w:color="A94801" w:themeColor="accent1" w:shadow="1"/>
      </w:pBdr>
    </w:pPr>
    <w:rPr>
      <w:i/>
      <w:iCs/>
    </w:rPr>
  </w:style>
  <w:style w:type="paragraph" w:customStyle="1" w:styleId="SyllabiReportNoMargin">
    <w:name w:val="SyllabiReport_NoMargin"/>
    <w:uiPriority w:val="17"/>
    <w:semiHidden/>
    <w:unhideWhenUsed/>
    <w:rsid w:val="0073260A"/>
    <w:pPr>
      <w:spacing w:before="20" w:after="20" w:line="275" w:lineRule="auto"/>
    </w:pPr>
    <w:rPr>
      <w:rFonts w:ascii="Calibri" w:eastAsia="Calibri" w:hAnsi="Calibri" w:cs="Calibri"/>
    </w:rPr>
  </w:style>
  <w:style w:type="paragraph" w:customStyle="1" w:styleId="SyllabiReportCourseCompItem">
    <w:name w:val="SyllabiReport_CourseCompItem"/>
    <w:uiPriority w:val="17"/>
    <w:semiHidden/>
    <w:unhideWhenUsed/>
    <w:rsid w:val="0073260A"/>
    <w:pPr>
      <w:spacing w:before="120" w:after="20" w:line="275" w:lineRule="auto"/>
    </w:pPr>
    <w:rPr>
      <w:rFonts w:ascii="Calibri" w:eastAsia="Calibri" w:hAnsi="Calibri" w:cs="Calibri"/>
    </w:rPr>
  </w:style>
  <w:style w:type="paragraph" w:customStyle="1" w:styleId="SyllabiReportCourseCompCriteriaHeader">
    <w:name w:val="SyllabiReport_CourseCompCriteriaHeader"/>
    <w:uiPriority w:val="17"/>
    <w:semiHidden/>
    <w:unhideWhenUsed/>
    <w:rsid w:val="0073260A"/>
    <w:pPr>
      <w:spacing w:before="120" w:after="20" w:line="275" w:lineRule="auto"/>
      <w:ind w:left="240"/>
    </w:pPr>
    <w:rPr>
      <w:rFonts w:ascii="Calibri" w:eastAsia="Calibri" w:hAnsi="Calibri" w:cs="Calibri"/>
    </w:rPr>
  </w:style>
  <w:style w:type="paragraph" w:customStyle="1" w:styleId="SyllabiReportCourseCompHeader">
    <w:name w:val="SyllabiReport_CourseCompHeader"/>
    <w:uiPriority w:val="17"/>
    <w:semiHidden/>
    <w:unhideWhenUsed/>
    <w:rsid w:val="0073260A"/>
    <w:pPr>
      <w:spacing w:before="120" w:after="20" w:line="275" w:lineRule="auto"/>
      <w:ind w:left="240"/>
    </w:pPr>
    <w:rPr>
      <w:rFonts w:ascii="Calibri" w:eastAsia="Calibri" w:hAnsi="Calibri" w:cs="Calibri"/>
    </w:rPr>
  </w:style>
  <w:style w:type="paragraph" w:customStyle="1" w:styleId="SyllabiReportCourseCompCriteriaLeadIn">
    <w:name w:val="SyllabiReport_CourseCompCriteriaLeadIn"/>
    <w:uiPriority w:val="17"/>
    <w:semiHidden/>
    <w:unhideWhenUsed/>
    <w:rsid w:val="0073260A"/>
    <w:pPr>
      <w:spacing w:before="20" w:after="20" w:line="275" w:lineRule="auto"/>
      <w:ind w:left="240"/>
    </w:pPr>
    <w:rPr>
      <w:rFonts w:ascii="Calibri" w:eastAsia="Calibri" w:hAnsi="Calibri" w:cs="Calibri"/>
    </w:rPr>
  </w:style>
  <w:style w:type="paragraph" w:customStyle="1" w:styleId="SyllabiReportCourseCompCriteriaList">
    <w:name w:val="SyllabiReport_CourseCompCriteriaList"/>
    <w:uiPriority w:val="17"/>
    <w:semiHidden/>
    <w:unhideWhenUsed/>
    <w:rsid w:val="0073260A"/>
    <w:pPr>
      <w:numPr>
        <w:numId w:val="13"/>
      </w:numPr>
      <w:spacing w:before="20" w:after="20" w:line="275" w:lineRule="auto"/>
      <w:ind w:left="600"/>
    </w:pPr>
    <w:rPr>
      <w:rFonts w:ascii="Calibri" w:eastAsia="Calibri" w:hAnsi="Calibri" w:cs="Calibri"/>
    </w:rPr>
  </w:style>
  <w:style w:type="table" w:customStyle="1" w:styleId="SyllabiReportScheduleTable">
    <w:name w:val="SyllabiReport_ScheduleTable"/>
    <w:tblP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0" w:type="dxa"/>
        <w:bottom w:w="0" w:type="dxa"/>
        <w:right w:w="0" w:type="dxa"/>
      </w:tblCellMar>
    </w:tblPr>
    <w:tcPr>
      <w:tcMar>
        <w:bottom w:w="120" w:type="dxa"/>
      </w:tcMar>
    </w:tcPr>
    <w:tblStylePr w:type="firstRow">
      <w:rPr>
        <w:b/>
      </w:rPr>
      <w:tblPr/>
      <w:tcPr>
        <w:shd w:val="clear" w:color="auto" w:fill="D3D3D3"/>
      </w:tcPr>
    </w:tblStylePr>
  </w:style>
  <w:style w:type="paragraph" w:styleId="Header">
    <w:name w:val="header"/>
    <w:basedOn w:val="Normal"/>
    <w:rsid w:val="00EF7B96"/>
    <w:pPr>
      <w:spacing w:before="0" w:after="0"/>
      <w:jc w:val="right"/>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ycvtc.cvtc.edu/site/student/Pages/Academic-Services.aspx" TargetMode="External"/><Relationship Id="rId18" Type="http://schemas.openxmlformats.org/officeDocument/2006/relationships/hyperlink" Target="https://mycvtc.cvtc.edu/site/student/Pages/CPL.aspx" TargetMode="External"/><Relationship Id="rId26" Type="http://schemas.openxmlformats.org/officeDocument/2006/relationships/hyperlink" Target="https://mycvtc.cvtc.edu/site/student/Pages/Academic-Policies.aspx" TargetMode="External"/><Relationship Id="rId39" Type="http://schemas.openxmlformats.org/officeDocument/2006/relationships/hyperlink" Target="mailto:PublicSafety@cvtc.edu" TargetMode="External"/><Relationship Id="rId21" Type="http://schemas.openxmlformats.org/officeDocument/2006/relationships/hyperlink" Target="mailto:jbaker@cvtc.edu" TargetMode="External"/><Relationship Id="rId34" Type="http://schemas.openxmlformats.org/officeDocument/2006/relationships/hyperlink" Target="mailto:diversity@cvtc.edu" TargetMode="External"/><Relationship Id="rId42" Type="http://schemas.openxmlformats.org/officeDocument/2006/relationships/hyperlink" Target="https://mycvtc.cvtc.edu/site/student/Pages/Rights-Responsibilities.aspx.%20" TargetMode="External"/><Relationship Id="rId47" Type="http://schemas.openxmlformats.org/officeDocument/2006/relationships/hyperlink" Target="https://mycvtc.cvtc.edu/site/student/Pages/Diversity-Resources.aspx.&#160;" TargetMode="External"/><Relationship Id="rId50" Type="http://schemas.openxmlformats.org/officeDocument/2006/relationships/footer" Target="footer1.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mailto:cpl@cvtc.edu" TargetMode="External"/><Relationship Id="rId29" Type="http://schemas.openxmlformats.org/officeDocument/2006/relationships/hyperlink" Target="https://mycvtc.cvtc.edu/site/student/Pages/Rights-Responsibilities.aspx." TargetMode="External"/><Relationship Id="rId11" Type="http://schemas.openxmlformats.org/officeDocument/2006/relationships/hyperlink" Target="https://mycvtc.cvtc.edu/site/student/Pages/Academic-Services.aspx." TargetMode="External"/><Relationship Id="rId24" Type="http://schemas.openxmlformats.org/officeDocument/2006/relationships/hyperlink" Target="https://mycvtc.cvtc.edu/site/student/Pages/Diversity-Resources.aspx" TargetMode="External"/><Relationship Id="rId32" Type="http://schemas.openxmlformats.org/officeDocument/2006/relationships/hyperlink" Target="https://mycvtc.cvtc.edu/site/student/Pages/Sexual-Misconduct.aspx" TargetMode="External"/><Relationship Id="rId37" Type="http://schemas.openxmlformats.org/officeDocument/2006/relationships/hyperlink" Target="mailto:diversity@cvtc.edu" TargetMode="External"/><Relationship Id="rId40" Type="http://schemas.openxmlformats.org/officeDocument/2006/relationships/hyperlink" Target="mailto:nmarlaire@cvtc.edu" TargetMode="External"/><Relationship Id="rId45" Type="http://schemas.openxmlformats.org/officeDocument/2006/relationships/hyperlink" Target="https://mycvtc.cvtc.edu/site/student/Pages/Diversity-Resources.aspx.%20" TargetMode="External"/><Relationship Id="rId5" Type="http://schemas.openxmlformats.org/officeDocument/2006/relationships/footnotes" Target="footnotes.xml"/><Relationship Id="rId15" Type="http://schemas.openxmlformats.org/officeDocument/2006/relationships/hyperlink" Target="mailto:cpl@cvtc.edu" TargetMode="External"/><Relationship Id="rId23" Type="http://schemas.openxmlformats.org/officeDocument/2006/relationships/hyperlink" Target="https://mycvtc.cvtc.edu/site/student/Pages/Diversity-Resources.aspx" TargetMode="External"/><Relationship Id="rId28" Type="http://schemas.openxmlformats.org/officeDocument/2006/relationships/hyperlink" Target="https://mycvtc.cvtc.edu/site/student/Pages/Rights-Responsibilities.aspx." TargetMode="External"/><Relationship Id="rId36" Type="http://schemas.openxmlformats.org/officeDocument/2006/relationships/hyperlink" Target="mailto:tburgau@cvtc.edu" TargetMode="External"/><Relationship Id="rId49" Type="http://schemas.openxmlformats.org/officeDocument/2006/relationships/hyperlink" Target="mailto:diversity@cvtc.edu" TargetMode="External"/><Relationship Id="rId10" Type="http://schemas.openxmlformats.org/officeDocument/2006/relationships/hyperlink" Target="https://kb.cvtc.edu/page.php?id=85401" TargetMode="External"/><Relationship Id="rId19" Type="http://schemas.openxmlformats.org/officeDocument/2006/relationships/hyperlink" Target="https://mycvtc.cvtc.edu/site/student/Pages/CPL.aspx." TargetMode="External"/><Relationship Id="rId31" Type="http://schemas.openxmlformats.org/officeDocument/2006/relationships/hyperlink" Target="https://mycvtc.cvtc.edu/site/student/Pages/Sexual-Misconduct.aspx" TargetMode="External"/><Relationship Id="rId44" Type="http://schemas.openxmlformats.org/officeDocument/2006/relationships/hyperlink" Target="mailto:diversity@cvtc.edu."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kb.cvtc.edu/page.php?id=85401" TargetMode="External"/><Relationship Id="rId14" Type="http://schemas.openxmlformats.org/officeDocument/2006/relationships/hyperlink" Target="https://mycvtc.cvtc.edu/site/student/Pages/Community-Resources.aspx" TargetMode="External"/><Relationship Id="rId22" Type="http://schemas.openxmlformats.org/officeDocument/2006/relationships/hyperlink" Target="https://mycvtc.cvtc.edu/site/student/Pages/Diversity-Resources.aspx" TargetMode="External"/><Relationship Id="rId27" Type="http://schemas.openxmlformats.org/officeDocument/2006/relationships/hyperlink" Target="https://mycvtc.cvtc.edu/site/student/Pages/Academic-Policies.aspx" TargetMode="External"/><Relationship Id="rId30" Type="http://schemas.openxmlformats.org/officeDocument/2006/relationships/hyperlink" Target="https://mycvtc.cvtc.edu/site/student/Pages/Rights-Responsibilities.aspx." TargetMode="External"/><Relationship Id="rId35" Type="http://schemas.openxmlformats.org/officeDocument/2006/relationships/hyperlink" Target="mailto:nheller1@cvtc.edu" TargetMode="External"/><Relationship Id="rId43" Type="http://schemas.openxmlformats.org/officeDocument/2006/relationships/hyperlink" Target="https://mycvtc.cvtc.edu/site/student/Pages/Rights-Responsibilities.aspx.&#160;" TargetMode="External"/><Relationship Id="rId48" Type="http://schemas.openxmlformats.org/officeDocument/2006/relationships/hyperlink" Target="mailto:diversity@cvtc.edu" TargetMode="External"/><Relationship Id="rId8" Type="http://schemas.openxmlformats.org/officeDocument/2006/relationships/hyperlink" Target="mailto:KLOEWENHAGEN@cvtc.edu" TargetMode="Externa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mycvtc.cvtc.edu/site/student/Pages/Academic-Services.aspx." TargetMode="External"/><Relationship Id="rId17" Type="http://schemas.openxmlformats.org/officeDocument/2006/relationships/hyperlink" Target="https://mycvtc.cvtc.edu/site/student/Pages/CPL.aspx" TargetMode="External"/><Relationship Id="rId25" Type="http://schemas.openxmlformats.org/officeDocument/2006/relationships/hyperlink" Target="https://mycvtc.cvtc.edu/site/student/Pages/Academic-Policies.aspx" TargetMode="External"/><Relationship Id="rId33" Type="http://schemas.openxmlformats.org/officeDocument/2006/relationships/hyperlink" Target="https://mycvtc.cvtc.edu/site/student/Pages/Sexual-Misconduct.aspx" TargetMode="External"/><Relationship Id="rId38" Type="http://schemas.openxmlformats.org/officeDocument/2006/relationships/hyperlink" Target="mailto:vp.student.services@cvtc.edu" TargetMode="External"/><Relationship Id="rId46" Type="http://schemas.openxmlformats.org/officeDocument/2006/relationships/hyperlink" Target="https://mycvtc.cvtc.edu/site/student/Pages/Diversity-Resources.aspx.%20" TargetMode="External"/><Relationship Id="rId20" Type="http://schemas.openxmlformats.org/officeDocument/2006/relationships/hyperlink" Target="mailto:jbaker@cvtc.edu" TargetMode="External"/><Relationship Id="rId41" Type="http://schemas.openxmlformats.org/officeDocument/2006/relationships/hyperlink" Target="https://mycvtc.cvtc.edu/site/student/Pages/Rights-Responsibilities.aspx.%20"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WIDS Template">
      <a:dk1>
        <a:srgbClr val="000000"/>
      </a:dk1>
      <a:lt1>
        <a:srgbClr val="FFFFFF"/>
      </a:lt1>
      <a:dk2>
        <a:srgbClr val="923F06"/>
      </a:dk2>
      <a:lt2>
        <a:srgbClr val="D7D7D5"/>
      </a:lt2>
      <a:accent1>
        <a:srgbClr val="A94801"/>
      </a:accent1>
      <a:accent2>
        <a:srgbClr val="C7621A"/>
      </a:accent2>
      <a:accent3>
        <a:srgbClr val="385D78"/>
      </a:accent3>
      <a:accent4>
        <a:srgbClr val="685F50"/>
      </a:accent4>
      <a:accent5>
        <a:srgbClr val="A1B4C2"/>
      </a:accent5>
      <a:accent6>
        <a:srgbClr val="FFFFFF"/>
      </a:accent6>
      <a:hlink>
        <a:srgbClr val="923F06"/>
      </a:hlink>
      <a:folHlink>
        <a:srgbClr val="685F50"/>
      </a:folHlink>
    </a:clrScheme>
    <a:fontScheme name="WIDS Template">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4736</Words>
  <Characters>26999</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31672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 Martinson</dc:creator>
  <cp:lastModifiedBy>Loewenhagen, Kyle</cp:lastModifiedBy>
  <cp:revision>2</cp:revision>
  <dcterms:created xsi:type="dcterms:W3CDTF">2021-01-05T18:48:00Z</dcterms:created>
  <dcterms:modified xsi:type="dcterms:W3CDTF">2021-01-05T18:48:00Z</dcterms:modified>
</cp:coreProperties>
</file>