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C88E8C" wp14:paraId="2C078E63" wp14:textId="598CDE0A">
      <w:pPr>
        <w:rPr>
          <w:b w:val="1"/>
          <w:bCs w:val="1"/>
        </w:rPr>
      </w:pPr>
      <w:r w:rsidRPr="51C88E8C" w:rsidR="1A134BA8">
        <w:rPr>
          <w:b w:val="1"/>
          <w:bCs w:val="1"/>
        </w:rPr>
        <w:t>Problēmas apraksts:</w:t>
      </w:r>
    </w:p>
    <w:p w:rsidR="7775E97A" w:rsidP="51C88E8C" w:rsidRDefault="7775E97A" w14:paraId="5D497557" w14:textId="6F5BD019">
      <w:pPr>
        <w:pStyle w:val="Normal"/>
      </w:pPr>
      <w:r w:rsidR="7775E97A">
        <w:rPr/>
        <w:t>Fizioterapijas centram "</w:t>
      </w:r>
      <w:r w:rsidR="6ABFB0EC">
        <w:rPr/>
        <w:t>Vesels</w:t>
      </w:r>
      <w:r w:rsidR="7775E97A">
        <w:rPr/>
        <w:t xml:space="preserve">" ir nepieciešama tiešsaistes pierakstu sistēma, lai </w:t>
      </w:r>
      <w:r w:rsidR="03AB21EB">
        <w:rPr/>
        <w:t>klients var pierakstīties uz nodarbību, nesazinoties ar pašu fizioterapeitu.</w:t>
      </w:r>
      <w:r w:rsidR="56541C21">
        <w:rPr/>
        <w:t xml:space="preserve"> Jābūt iespējai pierakstīties </w:t>
      </w:r>
      <w:r w:rsidR="369C6672">
        <w:rPr/>
        <w:t xml:space="preserve">un redzēt pierakstus </w:t>
      </w:r>
      <w:r w:rsidR="56541C21">
        <w:rPr/>
        <w:t>uz nākamajām septiņām darba dienām.</w:t>
      </w:r>
    </w:p>
    <w:p w:rsidR="624F3F67" w:rsidP="51C88E8C" w:rsidRDefault="624F3F67" w14:paraId="7787DCC1" w14:textId="1E33CBCF">
      <w:pPr>
        <w:pStyle w:val="Normal"/>
        <w:rPr>
          <w:b w:val="1"/>
          <w:bCs w:val="1"/>
        </w:rPr>
      </w:pPr>
      <w:r w:rsidRPr="51C88E8C" w:rsidR="624F3F67">
        <w:rPr>
          <w:b w:val="1"/>
          <w:bCs w:val="1"/>
        </w:rPr>
        <w:t>Projekta mērķis:</w:t>
      </w:r>
    </w:p>
    <w:p w:rsidR="624F3F67" w:rsidP="69DD466B" w:rsidRDefault="624F3F67" w14:paraId="6CDE103E" w14:textId="124B73B9">
      <w:pPr>
        <w:pStyle w:val="Normal"/>
      </w:pPr>
      <w:r w:rsidR="624F3F67">
        <w:rPr/>
        <w:t>Izveidot pierakstīšanās sistēmu fizioterapijas centram "</w:t>
      </w:r>
      <w:r w:rsidR="15F3E898">
        <w:rPr/>
        <w:t>Vesels</w:t>
      </w:r>
      <w:r w:rsidR="624F3F67">
        <w:rPr/>
        <w:t>", kas ļauj:</w:t>
      </w:r>
    </w:p>
    <w:p w:rsidR="3C9F5FCD" w:rsidP="69DD466B" w:rsidRDefault="3C9F5FCD" w14:paraId="11C2FAA1" w14:textId="30D680A5">
      <w:pPr>
        <w:pStyle w:val="ListParagraph"/>
        <w:numPr>
          <w:ilvl w:val="0"/>
          <w:numId w:val="1"/>
        </w:numPr>
        <w:rPr/>
      </w:pPr>
      <w:r w:rsidR="3C9F5FCD">
        <w:rPr/>
        <w:t>Klientam pierakstīties uz nodarbību, pat ārpus fizioterapeitu darba laika</w:t>
      </w:r>
      <w:r w:rsidR="414F2B21">
        <w:rPr/>
        <w:t>;</w:t>
      </w:r>
    </w:p>
    <w:p w:rsidR="414F2B21" w:rsidP="69DD466B" w:rsidRDefault="414F2B21" w14:paraId="76A475B3" w14:textId="0F5C0D80">
      <w:pPr>
        <w:pStyle w:val="ListParagraph"/>
        <w:numPr>
          <w:ilvl w:val="0"/>
          <w:numId w:val="1"/>
        </w:numPr>
        <w:rPr/>
      </w:pPr>
      <w:r w:rsidR="414F2B21">
        <w:rPr/>
        <w:t>Administratoram pievienot jaunus lietotājus</w:t>
      </w:r>
    </w:p>
    <w:p w:rsidR="414F2B21" w:rsidP="69DD466B" w:rsidRDefault="414F2B21" w14:paraId="23CA68DA" w14:textId="5934A405">
      <w:pPr>
        <w:pStyle w:val="ListParagraph"/>
        <w:numPr>
          <w:ilvl w:val="0"/>
          <w:numId w:val="1"/>
        </w:numPr>
        <w:rPr/>
      </w:pPr>
      <w:r w:rsidR="414F2B21">
        <w:rPr/>
        <w:t>Fizioterapeitiem aplūkot, kuros laikos ir pierakstījušies cilvē</w:t>
      </w:r>
      <w:r w:rsidR="153CB12A">
        <w:rPr/>
        <w:t>ki</w:t>
      </w:r>
    </w:p>
    <w:p w:rsidR="414F2B21" w:rsidP="51C88E8C" w:rsidRDefault="414F2B21" w14:paraId="1DD38A1E" w14:textId="4269D8F5">
      <w:pPr>
        <w:pStyle w:val="Normal"/>
        <w:ind w:left="0" w:hanging="0"/>
      </w:pPr>
      <w:r w:rsidR="153CB12A">
        <w:drawing>
          <wp:inline wp14:editId="5BB4CC68" wp14:anchorId="1F5F9FDC">
            <wp:extent cx="6219825" cy="4405710"/>
            <wp:effectExtent l="0" t="0" r="0" b="0"/>
            <wp:docPr id="798399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353328d78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4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C88E8C" w:rsidRDefault="51C88E8C" w14:paraId="514C34BA" w14:textId="49CC6BF9">
      <w:r>
        <w:br w:type="page"/>
      </w:r>
    </w:p>
    <w:p w:rsidR="31BC531A" w:rsidP="51C88E8C" w:rsidRDefault="31BC531A" w14:paraId="2D7C4C0D" w14:textId="708325EC">
      <w:pPr>
        <w:pStyle w:val="Normal"/>
        <w:ind w:left="0" w:hanging="0"/>
        <w:jc w:val="center"/>
      </w:pPr>
      <w:r w:rsidR="31BC531A">
        <w:rPr/>
        <w:t>Lietotāja rokasgrāmata</w:t>
      </w:r>
    </w:p>
    <w:p w:rsidR="31BC531A" w:rsidP="51C88E8C" w:rsidRDefault="31BC531A" w14:paraId="2D29F97F" w14:textId="29349319">
      <w:pPr>
        <w:pStyle w:val="ListParagraph"/>
        <w:numPr>
          <w:ilvl w:val="0"/>
          <w:numId w:val="2"/>
        </w:numPr>
        <w:jc w:val="left"/>
        <w:rPr/>
      </w:pPr>
      <w:r w:rsidR="31BC531A">
        <w:rPr/>
        <w:t>Pieslēgšanās sistēmai</w:t>
      </w:r>
    </w:p>
    <w:p w:rsidR="0E651562" w:rsidP="51C88E8C" w:rsidRDefault="0E651562" w14:paraId="3003A206" w14:textId="4E5FEF9F">
      <w:pPr>
        <w:pStyle w:val="Normal"/>
        <w:ind w:left="0" w:hanging="0"/>
        <w:jc w:val="left"/>
      </w:pPr>
      <w:r w:rsidR="0E651562">
        <w:rPr/>
        <w:t>Lai pieslēgtos sistēmai ir nepieciešams iepriekš izveidots konts, kuru izveidot spēj administrators. Sākuma skatā jānospiež</w:t>
      </w:r>
      <w:r w:rsidR="5A2647B0">
        <w:rPr/>
        <w:t xml:space="preserve"> poga "Pieslēgties sistēmai"</w:t>
      </w:r>
      <w:r w:rsidR="5C98B358">
        <w:rPr/>
        <w:t>.</w:t>
      </w:r>
      <w:r w:rsidR="5A2647B0">
        <w:rPr/>
        <w:t xml:space="preserve"> Pieslēgša</w:t>
      </w:r>
      <w:r w:rsidR="629497EE">
        <w:rPr/>
        <w:t>nas skatā nepieciešams ievadīt lietotājvārdu un paroli</w:t>
      </w:r>
      <w:r w:rsidR="5F0EDEA4">
        <w:rPr/>
        <w:t>, pēc tam, jānospiež poga "Pieslēgties"</w:t>
      </w:r>
      <w:r w:rsidR="629497EE">
        <w:rPr/>
        <w:t>. Ja tiek ievadīti administratora dati, tad program</w:t>
      </w:r>
      <w:r w:rsidR="272C40C5">
        <w:rPr/>
        <w:t>ma dos iespēju pievienot jaunu lietotāju, tas ir, fizioterapeitu sistēmā. Ja tiek ievadīti fizioterapeita dati, tad būs iespēja paskatīties savus pierakstus uz nākamajām septiņām darba dienām.</w:t>
      </w:r>
    </w:p>
    <w:p w:rsidR="720F0E1C" w:rsidP="51C88E8C" w:rsidRDefault="720F0E1C" w14:paraId="74269214" w14:textId="0036DEB7">
      <w:pPr>
        <w:pStyle w:val="ListParagraph"/>
        <w:numPr>
          <w:ilvl w:val="0"/>
          <w:numId w:val="2"/>
        </w:numPr>
        <w:jc w:val="left"/>
        <w:rPr/>
      </w:pPr>
      <w:r w:rsidR="720F0E1C">
        <w:rPr/>
        <w:t>Pierakstīšanās uz nodarbību</w:t>
      </w:r>
    </w:p>
    <w:p w:rsidR="720F0E1C" w:rsidP="51C88E8C" w:rsidRDefault="720F0E1C" w14:paraId="379E2D07" w14:textId="020875FD">
      <w:pPr>
        <w:pStyle w:val="Normal"/>
        <w:ind w:left="0" w:hanging="0"/>
        <w:jc w:val="left"/>
      </w:pPr>
      <w:r w:rsidR="720F0E1C">
        <w:rPr/>
        <w:t xml:space="preserve">Pierakstīties uz nodarbību var jebkurš programmas lietotājs, konts nav nepieciešams. Lai pierakstītos uz nodarbību </w:t>
      </w:r>
      <w:r w:rsidR="3796128D">
        <w:rPr/>
        <w:t>jāspiež</w:t>
      </w:r>
      <w:r w:rsidR="720F0E1C">
        <w:rPr/>
        <w:t xml:space="preserve"> poga </w:t>
      </w:r>
      <w:r w:rsidR="0E869038">
        <w:rPr/>
        <w:t>"Pierakstīties uz nodarbību". Tad, programmā jāievada vārds, tālrunis un jāizvēlas</w:t>
      </w:r>
      <w:r w:rsidR="3CCEBB27">
        <w:rPr/>
        <w:t xml:space="preserve"> fizioterapeits</w:t>
      </w:r>
      <w:r w:rsidR="3CCEBB27">
        <w:rPr/>
        <w:t>.</w:t>
      </w:r>
      <w:r w:rsidR="12E0EDF4">
        <w:rPr/>
        <w:t xml:space="preserve"> Kad dati ir ievadīti, jāspiež poga "Saglabāt". Pēc tam, </w:t>
      </w:r>
      <w:r w:rsidR="56831568">
        <w:rPr/>
        <w:t>jāizvēlas, kurā</w:t>
      </w:r>
      <w:r w:rsidR="681A0473">
        <w:rPr/>
        <w:t xml:space="preserve"> brīvajā</w:t>
      </w:r>
      <w:r w:rsidR="56831568">
        <w:rPr/>
        <w:t xml:space="preserve"> datumā un laikā, nākamajās septiņās darba dienās</w:t>
      </w:r>
      <w:r w:rsidR="6C890996">
        <w:rPr/>
        <w:t xml:space="preserve"> klients vēlās pierakstīties. Kad laiks ir izvēlēts, jāspiež poga </w:t>
      </w:r>
      <w:r w:rsidR="6E05F864">
        <w:rPr/>
        <w:t>"S</w:t>
      </w:r>
      <w:r w:rsidR="6C890996">
        <w:rPr/>
        <w:t>aglabāt</w:t>
      </w:r>
      <w:r w:rsidR="4EA2A146">
        <w:rPr/>
        <w:t>".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7764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b31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022BA"/>
    <w:rsid w:val="03AB21EB"/>
    <w:rsid w:val="089D4B9D"/>
    <w:rsid w:val="0C6589AD"/>
    <w:rsid w:val="0C8F5352"/>
    <w:rsid w:val="0E651562"/>
    <w:rsid w:val="0E869038"/>
    <w:rsid w:val="106D9651"/>
    <w:rsid w:val="12698095"/>
    <w:rsid w:val="12698095"/>
    <w:rsid w:val="12E0EDF4"/>
    <w:rsid w:val="14EBF055"/>
    <w:rsid w:val="1512A55E"/>
    <w:rsid w:val="153CB12A"/>
    <w:rsid w:val="15F3E898"/>
    <w:rsid w:val="1646355F"/>
    <w:rsid w:val="177E19D9"/>
    <w:rsid w:val="1A134BA8"/>
    <w:rsid w:val="1ABD6E29"/>
    <w:rsid w:val="1B794184"/>
    <w:rsid w:val="1D323290"/>
    <w:rsid w:val="1D323290"/>
    <w:rsid w:val="1F667E52"/>
    <w:rsid w:val="1F89CF15"/>
    <w:rsid w:val="231CA393"/>
    <w:rsid w:val="231CA393"/>
    <w:rsid w:val="24A48DF1"/>
    <w:rsid w:val="272C40C5"/>
    <w:rsid w:val="2E0B3914"/>
    <w:rsid w:val="2EB849E3"/>
    <w:rsid w:val="2EB849E3"/>
    <w:rsid w:val="31BC531A"/>
    <w:rsid w:val="34CA62A9"/>
    <w:rsid w:val="3582ECF0"/>
    <w:rsid w:val="369C6672"/>
    <w:rsid w:val="3796128D"/>
    <w:rsid w:val="382C219C"/>
    <w:rsid w:val="3AF0670F"/>
    <w:rsid w:val="3AF0670F"/>
    <w:rsid w:val="3C9F5FCD"/>
    <w:rsid w:val="3CCEBB27"/>
    <w:rsid w:val="3E7BD338"/>
    <w:rsid w:val="414F2B21"/>
    <w:rsid w:val="41EBB4AB"/>
    <w:rsid w:val="49188012"/>
    <w:rsid w:val="4DE7DD05"/>
    <w:rsid w:val="4EA2A146"/>
    <w:rsid w:val="4F813223"/>
    <w:rsid w:val="51C88E8C"/>
    <w:rsid w:val="54BD7F40"/>
    <w:rsid w:val="562022BA"/>
    <w:rsid w:val="56541C21"/>
    <w:rsid w:val="56831568"/>
    <w:rsid w:val="57CD802F"/>
    <w:rsid w:val="5932B144"/>
    <w:rsid w:val="5A2647B0"/>
    <w:rsid w:val="5C98B358"/>
    <w:rsid w:val="5F0EDEA4"/>
    <w:rsid w:val="624F3F67"/>
    <w:rsid w:val="629497EE"/>
    <w:rsid w:val="65A15596"/>
    <w:rsid w:val="67E5981A"/>
    <w:rsid w:val="681A0473"/>
    <w:rsid w:val="69DD466B"/>
    <w:rsid w:val="6A588094"/>
    <w:rsid w:val="6ABFB0EC"/>
    <w:rsid w:val="6C890996"/>
    <w:rsid w:val="6E05F864"/>
    <w:rsid w:val="6F674494"/>
    <w:rsid w:val="720F0E1C"/>
    <w:rsid w:val="770E191D"/>
    <w:rsid w:val="7775E97A"/>
    <w:rsid w:val="7DB0EA8A"/>
    <w:rsid w:val="7DB0E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22BA"/>
  <w15:chartTrackingRefBased/>
  <w15:docId w15:val="{088F1EE7-9F85-4F25-923C-10C74EDFD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9DD466B"/>
    <w:rPr>
      <w:noProof w:val="0"/>
      <w:lang w:val="lv-LV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69DD466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9DD466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9DD466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9DD466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9DD466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9DD466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9DD466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9DD466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9DD466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9DD466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69DD466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9DD466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9DD466B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DD466B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9DD466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9DD466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9DD466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9DD466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9DD466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9DD466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9DD466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9DD466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9DD466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9DD466B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9DD466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9DD466B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9DD466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f799a95947474e" /><Relationship Type="http://schemas.openxmlformats.org/officeDocument/2006/relationships/image" Target="/media/image.png" Id="R5c6353328d784d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2024-06-20T16:56:38.9587516Z</dcterms:created>
  <dcterms:modified xsi:type="dcterms:W3CDTF">2024-06-20T21:09:50.8421311Z</dcterms:modified>
  <dc:creator>Mega Homo</dc:creator>
  <lastModifiedBy>Mega Homo</lastModifiedBy>
</coreProperties>
</file>