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14" w:rsidRPr="00DE4FBF" w:rsidRDefault="00C36514" w:rsidP="00C36514">
      <w:pPr>
        <w:tabs>
          <w:tab w:val="left" w:pos="0"/>
        </w:tabs>
        <w:spacing w:before="0"/>
        <w:rPr>
          <w:rFonts w:cs="Arial"/>
          <w:sz w:val="28"/>
        </w:rPr>
      </w:pPr>
      <w:r w:rsidRPr="00DE4FBF">
        <w:rPr>
          <w:rFonts w:cs="Arial"/>
          <w:sz w:val="28"/>
        </w:rPr>
        <w:t>Faculty of Information and Communication Technologies</w:t>
      </w:r>
    </w:p>
    <w:p w:rsidR="00C36514" w:rsidRPr="00DE4FBF" w:rsidRDefault="00C36514" w:rsidP="00C36514">
      <w:pPr>
        <w:tabs>
          <w:tab w:val="left" w:pos="0"/>
        </w:tabs>
        <w:rPr>
          <w:rFonts w:cs="Arial"/>
          <w:sz w:val="28"/>
        </w:rPr>
      </w:pPr>
      <w:r w:rsidRPr="00DE4FBF">
        <w:rPr>
          <w:rFonts w:cs="Arial"/>
          <w:sz w:val="28"/>
        </w:rPr>
        <w:t>Higher Education</w:t>
      </w:r>
    </w:p>
    <w:p w:rsidR="00C36514" w:rsidRPr="00DE4FBF" w:rsidRDefault="00C36514" w:rsidP="00C36514"/>
    <w:p w:rsidR="00C36514" w:rsidRPr="00DE4FBF" w:rsidRDefault="00C36514" w:rsidP="00C36514">
      <w:pPr>
        <w:tabs>
          <w:tab w:val="left" w:pos="0"/>
        </w:tabs>
        <w:spacing w:line="560" w:lineRule="exact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HIT1301 Algorithmic Problem Solving &amp;</w:t>
      </w:r>
    </w:p>
    <w:p w:rsidR="00C36514" w:rsidRPr="00DE4FBF" w:rsidRDefault="00C36514" w:rsidP="00C36514">
      <w:pPr>
        <w:tabs>
          <w:tab w:val="left" w:pos="0"/>
        </w:tabs>
        <w:spacing w:line="560" w:lineRule="exact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HIT2080 Introduction to Programming</w:t>
      </w:r>
    </w:p>
    <w:p w:rsidR="00C36514" w:rsidRPr="00463425" w:rsidRDefault="00C36514" w:rsidP="00463425">
      <w:pPr>
        <w:pStyle w:val="BodyText"/>
        <w:spacing w:before="120" w:line="400" w:lineRule="exact"/>
        <w:rPr>
          <w:rFonts w:ascii="Arial" w:hAnsi="Arial" w:cs="Arial"/>
          <w:color w:val="auto"/>
          <w:sz w:val="32"/>
        </w:rPr>
      </w:pPr>
      <w:r w:rsidRPr="00DE4FBF">
        <w:rPr>
          <w:rFonts w:ascii="Arial" w:hAnsi="Arial" w:cs="Arial"/>
          <w:color w:val="auto"/>
          <w:sz w:val="32"/>
        </w:rPr>
        <w:t xml:space="preserve">Semester </w:t>
      </w:r>
      <w:r w:rsidR="00AD224A">
        <w:rPr>
          <w:rFonts w:ascii="Arial" w:hAnsi="Arial" w:cs="Arial"/>
          <w:color w:val="auto"/>
          <w:sz w:val="32"/>
        </w:rPr>
        <w:t>2</w:t>
      </w:r>
      <w:r w:rsidRPr="00DE4FBF">
        <w:rPr>
          <w:rFonts w:ascii="Arial" w:hAnsi="Arial" w:cs="Arial"/>
          <w:color w:val="auto"/>
          <w:sz w:val="32"/>
        </w:rPr>
        <w:t>, 20</w:t>
      </w:r>
      <w:r w:rsidR="00463425">
        <w:rPr>
          <w:rFonts w:ascii="Arial" w:hAnsi="Arial" w:cs="Arial"/>
          <w:color w:val="auto"/>
          <w:sz w:val="32"/>
        </w:rPr>
        <w:t>13</w:t>
      </w:r>
    </w:p>
    <w:p w:rsidR="00C36514" w:rsidRPr="00DE4FBF" w:rsidRDefault="00C36514" w:rsidP="00C36514">
      <w:pPr>
        <w:pStyle w:val="Heading1"/>
      </w:pPr>
      <w:r>
        <w:t>Submission Details</w:t>
      </w:r>
    </w:p>
    <w:tbl>
      <w:tblPr>
        <w:tblStyle w:val="TableGrid"/>
        <w:tblW w:w="9180" w:type="dxa"/>
        <w:tblLook w:val="01E0"/>
      </w:tblPr>
      <w:tblGrid>
        <w:gridCol w:w="3794"/>
        <w:gridCol w:w="5386"/>
      </w:tblGrid>
      <w:tr w:rsidR="00C36514" w:rsidRPr="00DE4FBF" w:rsidTr="00C36514">
        <w:trPr>
          <w:cantSplit/>
          <w:trHeight w:val="340"/>
        </w:trPr>
        <w:tc>
          <w:tcPr>
            <w:tcW w:w="3794" w:type="dxa"/>
            <w:vAlign w:val="center"/>
          </w:tcPr>
          <w:p w:rsidR="00C36514" w:rsidRPr="007157D7" w:rsidRDefault="00C36514" w:rsidP="00224840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Student Name:</w:t>
            </w:r>
          </w:p>
        </w:tc>
        <w:tc>
          <w:tcPr>
            <w:tcW w:w="5386" w:type="dxa"/>
          </w:tcPr>
          <w:p w:rsidR="00C36514" w:rsidRPr="00C36514" w:rsidRDefault="00520347" w:rsidP="00224840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Davis Parker</w:t>
            </w:r>
          </w:p>
        </w:tc>
      </w:tr>
      <w:tr w:rsidR="00C36514" w:rsidRPr="00DE4FBF" w:rsidTr="00C36514">
        <w:trPr>
          <w:cantSplit/>
          <w:trHeight w:val="340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C36514" w:rsidRPr="007157D7" w:rsidRDefault="00C36514" w:rsidP="00224840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Student ID: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C36514" w:rsidRPr="00C36514" w:rsidRDefault="00520347" w:rsidP="00224840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490818x</w:t>
            </w:r>
          </w:p>
        </w:tc>
      </w:tr>
      <w:tr w:rsidR="00C36514" w:rsidRPr="00DE4FBF" w:rsidTr="00C36514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:rsidR="00C36514" w:rsidRDefault="00C36514" w:rsidP="00C36514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:rsidR="00C36514" w:rsidRPr="00C36514" w:rsidRDefault="00C36514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C36514" w:rsidRPr="00DE4FBF" w:rsidTr="00C36514">
        <w:trPr>
          <w:cantSplit/>
          <w:trHeight w:val="340"/>
        </w:trPr>
        <w:tc>
          <w:tcPr>
            <w:tcW w:w="3794" w:type="dxa"/>
            <w:vAlign w:val="center"/>
          </w:tcPr>
          <w:p w:rsidR="00C36514" w:rsidRPr="007157D7" w:rsidRDefault="00C36514" w:rsidP="00C3651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Tutorial Topic</w:t>
            </w:r>
            <w:r w:rsidR="00463425">
              <w:rPr>
                <w:rFonts w:eastAsia="Arial Unicode MS"/>
                <w:b/>
              </w:rPr>
              <w:t xml:space="preserve"> (Week &amp; </w:t>
            </w:r>
            <w:r w:rsidR="006F5EC1">
              <w:rPr>
                <w:rFonts w:eastAsia="Arial Unicode MS"/>
                <w:b/>
              </w:rPr>
              <w:t xml:space="preserve"> Name)</w:t>
            </w:r>
            <w:r>
              <w:rPr>
                <w:rFonts w:eastAsia="Arial Unicode MS"/>
                <w:b/>
              </w:rPr>
              <w:t>:</w:t>
            </w:r>
          </w:p>
        </w:tc>
        <w:tc>
          <w:tcPr>
            <w:tcW w:w="5386" w:type="dxa"/>
          </w:tcPr>
          <w:p w:rsidR="00C36514" w:rsidRPr="00C36514" w:rsidRDefault="00131081" w:rsidP="00224840">
            <w:pPr>
              <w:rPr>
                <w:rFonts w:eastAsia="Arial Unicode MS" w:cs="Arial"/>
                <w:sz w:val="48"/>
                <w:szCs w:val="48"/>
              </w:rPr>
            </w:pPr>
            <w:r w:rsidRPr="00131081">
              <w:rPr>
                <w:rFonts w:eastAsia="Arial Unicode MS" w:cs="Arial"/>
                <w:sz w:val="44"/>
                <w:szCs w:val="48"/>
              </w:rPr>
              <w:t>Week 1 - Core Exercises</w:t>
            </w:r>
          </w:p>
        </w:tc>
      </w:tr>
      <w:tr w:rsidR="00C36514" w:rsidRPr="00DE4FBF" w:rsidTr="00C36514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:rsidR="00C36514" w:rsidRPr="007157D7" w:rsidRDefault="00C36514" w:rsidP="00C36514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:rsidR="00C36514" w:rsidRPr="00C36514" w:rsidRDefault="00C36514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C36514" w:rsidRPr="00DE4FBF" w:rsidTr="00C36514">
        <w:trPr>
          <w:cantSplit/>
          <w:trHeight w:val="340"/>
        </w:trPr>
        <w:tc>
          <w:tcPr>
            <w:tcW w:w="3794" w:type="dxa"/>
            <w:vAlign w:val="center"/>
          </w:tcPr>
          <w:p w:rsidR="00C36514" w:rsidRPr="007157D7" w:rsidRDefault="006F5EC1" w:rsidP="006F5EC1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Tutor Name:</w:t>
            </w:r>
          </w:p>
        </w:tc>
        <w:tc>
          <w:tcPr>
            <w:tcW w:w="5386" w:type="dxa"/>
          </w:tcPr>
          <w:p w:rsidR="00C36514" w:rsidRPr="00C36514" w:rsidRDefault="00401BB7" w:rsidP="00224840">
            <w:pPr>
              <w:rPr>
                <w:rFonts w:eastAsia="Arial Unicode MS" w:cs="Arial"/>
                <w:sz w:val="48"/>
                <w:szCs w:val="48"/>
              </w:rPr>
            </w:pPr>
            <w:proofErr w:type="spellStart"/>
            <w:r>
              <w:rPr>
                <w:rFonts w:eastAsia="Arial Unicode MS" w:cs="Arial"/>
                <w:sz w:val="48"/>
                <w:szCs w:val="48"/>
              </w:rPr>
              <w:t>Quoc</w:t>
            </w:r>
            <w:proofErr w:type="spellEnd"/>
            <w:r>
              <w:rPr>
                <w:rFonts w:eastAsia="Arial Unicode MS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48"/>
                <w:szCs w:val="48"/>
              </w:rPr>
              <w:t>Tien</w:t>
            </w:r>
            <w:proofErr w:type="spellEnd"/>
            <w:r>
              <w:rPr>
                <w:rFonts w:eastAsia="Arial Unicode MS" w:cs="Arial"/>
                <w:sz w:val="48"/>
                <w:szCs w:val="48"/>
              </w:rPr>
              <w:t xml:space="preserve"> Pham</w:t>
            </w:r>
          </w:p>
        </w:tc>
      </w:tr>
      <w:tr w:rsidR="00C36514" w:rsidRPr="00DE4FBF" w:rsidTr="00463425">
        <w:trPr>
          <w:cantSplit/>
          <w:trHeight w:val="340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C36514" w:rsidRPr="007157D7" w:rsidRDefault="006F5EC1" w:rsidP="00C3651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Tutorial Day, Time and Room: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C36514" w:rsidRPr="00C36514" w:rsidRDefault="00401BB7" w:rsidP="00224840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17:30</w:t>
            </w:r>
            <w:r w:rsidR="00131081">
              <w:rPr>
                <w:rFonts w:eastAsia="Arial Unicode MS" w:cs="Arial"/>
                <w:sz w:val="48"/>
                <w:szCs w:val="48"/>
              </w:rPr>
              <w:t>, Thu, ATC625</w:t>
            </w:r>
          </w:p>
        </w:tc>
      </w:tr>
      <w:tr w:rsidR="00463425" w:rsidRPr="00DE4FBF" w:rsidTr="00463425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:rsidR="00463425" w:rsidRPr="007157D7" w:rsidRDefault="00463425" w:rsidP="00351041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:rsidR="00463425" w:rsidRPr="00C36514" w:rsidRDefault="00463425" w:rsidP="00351041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463425" w:rsidRPr="00DE4FBF" w:rsidTr="00351041">
        <w:trPr>
          <w:cantSplit/>
          <w:trHeight w:val="340"/>
        </w:trPr>
        <w:tc>
          <w:tcPr>
            <w:tcW w:w="3794" w:type="dxa"/>
            <w:vAlign w:val="center"/>
          </w:tcPr>
          <w:p w:rsidR="00463425" w:rsidRPr="007157D7" w:rsidRDefault="00463425" w:rsidP="0046342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 xml:space="preserve">Status </w:t>
            </w:r>
            <w:r>
              <w:rPr>
                <w:rFonts w:eastAsia="Arial Unicode MS"/>
                <w:b/>
              </w:rPr>
              <w:br/>
            </w:r>
            <w:r w:rsidRPr="00463425">
              <w:rPr>
                <w:rFonts w:eastAsia="Arial Unicode MS"/>
              </w:rPr>
              <w:t xml:space="preserve">(done, </w:t>
            </w:r>
            <w:r>
              <w:rPr>
                <w:rFonts w:eastAsia="Arial Unicode MS"/>
              </w:rPr>
              <w:t>in progress, need help)</w:t>
            </w:r>
            <w:r>
              <w:rPr>
                <w:rFonts w:eastAsia="Arial Unicode MS"/>
                <w:b/>
              </w:rPr>
              <w:t xml:space="preserve"> </w:t>
            </w:r>
          </w:p>
        </w:tc>
        <w:tc>
          <w:tcPr>
            <w:tcW w:w="5386" w:type="dxa"/>
          </w:tcPr>
          <w:p w:rsidR="00463425" w:rsidRPr="00C36514" w:rsidRDefault="00131081" w:rsidP="00351041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Done</w:t>
            </w:r>
          </w:p>
        </w:tc>
      </w:tr>
      <w:tr w:rsidR="006F5EC1" w:rsidRPr="00DE4FBF" w:rsidTr="006F5EC1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:rsidR="006F5EC1" w:rsidRDefault="006F5EC1" w:rsidP="00C36514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6F5EC1" w:rsidRPr="00DE4FBF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:rsidR="006F5EC1" w:rsidRPr="00C36514" w:rsidRDefault="006F5EC1" w:rsidP="006F5EC1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/>
                <w:b/>
              </w:rPr>
              <w:t>What would you like feedback on:</w:t>
            </w:r>
            <w:r>
              <w:rPr>
                <w:rFonts w:eastAsia="Arial Unicode MS" w:cs="Arial"/>
                <w:sz w:val="48"/>
                <w:szCs w:val="48"/>
              </w:rPr>
              <w:t xml:space="preserve"> </w:t>
            </w:r>
          </w:p>
        </w:tc>
      </w:tr>
      <w:tr w:rsidR="006F5EC1" w:rsidRPr="00DE4FBF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:rsidR="006F5EC1" w:rsidRPr="00C36514" w:rsidRDefault="00131081" w:rsidP="00224840">
            <w:pPr>
              <w:rPr>
                <w:rFonts w:eastAsia="Arial Unicode MS" w:cs="Arial"/>
                <w:sz w:val="48"/>
                <w:szCs w:val="48"/>
              </w:rPr>
            </w:pPr>
            <w:bookmarkStart w:id="0" w:name="_GoBack"/>
            <w:bookmarkEnd w:id="0"/>
            <w:r w:rsidRPr="00131081">
              <w:rPr>
                <w:rFonts w:eastAsia="Arial Unicode MS" w:cs="Arial"/>
                <w:sz w:val="44"/>
                <w:szCs w:val="48"/>
              </w:rPr>
              <w:t>Formatting and level of detail of annotations</w:t>
            </w:r>
          </w:p>
        </w:tc>
      </w:tr>
      <w:tr w:rsidR="006F5EC1" w:rsidRPr="00DE4FBF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6F5EC1" w:rsidRPr="00DE4FBF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</w:tbl>
    <w:p w:rsidR="00991EDE" w:rsidRDefault="00991EDE" w:rsidP="006F5EC1">
      <w:pPr>
        <w:pStyle w:val="Heading2"/>
      </w:pPr>
    </w:p>
    <w:sectPr w:rsidR="00991EDE" w:rsidSect="00991ED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C36514"/>
    <w:rsid w:val="00131081"/>
    <w:rsid w:val="00401BB7"/>
    <w:rsid w:val="004063F5"/>
    <w:rsid w:val="00463425"/>
    <w:rsid w:val="00520347"/>
    <w:rsid w:val="006B1DA4"/>
    <w:rsid w:val="006F5EC1"/>
    <w:rsid w:val="007E29DC"/>
    <w:rsid w:val="00991EDE"/>
    <w:rsid w:val="00AD224A"/>
    <w:rsid w:val="00C3651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14"/>
    <w:pPr>
      <w:spacing w:before="120" w:after="0"/>
      <w:jc w:val="both"/>
    </w:pPr>
    <w:rPr>
      <w:rFonts w:ascii="Arial" w:eastAsia="Times New Roman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6514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C36514"/>
    <w:pPr>
      <w:keepLines/>
      <w:spacing w:before="240" w:after="0" w:line="240" w:lineRule="auto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spacing w:before="0"/>
      <w:ind w:left="720"/>
      <w:jc w:val="left"/>
    </w:pPr>
    <w:rPr>
      <w:rFonts w:ascii="Anonymous" w:hAnsi="Anonymous"/>
      <w:sz w:val="16"/>
      <w:lang w:eastAsia="ja-JP"/>
    </w:rPr>
  </w:style>
  <w:style w:type="character" w:customStyle="1" w:styleId="Heading1Char">
    <w:name w:val="Heading 1 Char"/>
    <w:basedOn w:val="DefaultParagraphFont"/>
    <w:link w:val="Heading1"/>
    <w:rsid w:val="00C36514"/>
    <w:rPr>
      <w:rFonts w:ascii="Arial" w:eastAsia="Times New Roman" w:hAnsi="Arial" w:cs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C36514"/>
    <w:rPr>
      <w:rFonts w:ascii="Arial" w:eastAsia="Times New Roman" w:hAnsi="Arial" w:cs="Arial"/>
      <w:b/>
      <w:kern w:val="28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C36514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  <w:szCs w:val="20"/>
    </w:rPr>
  </w:style>
  <w:style w:type="character" w:customStyle="1" w:styleId="BodyTextChar">
    <w:name w:val="Body Text Char"/>
    <w:basedOn w:val="DefaultParagraphFont"/>
    <w:link w:val="BodyText"/>
    <w:rsid w:val="00C36514"/>
    <w:rPr>
      <w:rFonts w:ascii="HelveticaNeue Condensed" w:eastAsia="Times" w:hAnsi="HelveticaNeue Condensed" w:cs="Times New Roman"/>
      <w:color w:val="000000"/>
      <w:sz w:val="40"/>
      <w:lang w:eastAsia="en-US"/>
    </w:rPr>
  </w:style>
  <w:style w:type="table" w:styleId="TableGrid">
    <w:name w:val="Table Grid"/>
    <w:basedOn w:val="TableNormal"/>
    <w:rsid w:val="00C36514"/>
    <w:pPr>
      <w:spacing w:before="120" w:after="0"/>
    </w:pPr>
    <w:rPr>
      <w:rFonts w:ascii="Times New Roman" w:eastAsia="Times New Roman" w:hAnsi="Times New Roman" w:cs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14"/>
    <w:pPr>
      <w:spacing w:before="120" w:after="0"/>
      <w:jc w:val="both"/>
    </w:pPr>
    <w:rPr>
      <w:rFonts w:ascii="Arial" w:eastAsia="Times New Roman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6514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C36514"/>
    <w:pPr>
      <w:keepLines/>
      <w:spacing w:before="240" w:after="0" w:line="240" w:lineRule="auto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spacing w:before="0"/>
      <w:ind w:left="720"/>
      <w:jc w:val="left"/>
    </w:pPr>
    <w:rPr>
      <w:rFonts w:ascii="Anonymous" w:hAnsi="Anonymous"/>
      <w:sz w:val="16"/>
      <w:lang w:eastAsia="ja-JP"/>
    </w:rPr>
  </w:style>
  <w:style w:type="character" w:customStyle="1" w:styleId="Heading1Char">
    <w:name w:val="Heading 1 Char"/>
    <w:basedOn w:val="DefaultParagraphFont"/>
    <w:link w:val="Heading1"/>
    <w:rsid w:val="00C36514"/>
    <w:rPr>
      <w:rFonts w:ascii="Arial" w:eastAsia="Times New Roman" w:hAnsi="Arial" w:cs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C36514"/>
    <w:rPr>
      <w:rFonts w:ascii="Arial" w:eastAsia="Times New Roman" w:hAnsi="Arial" w:cs="Arial"/>
      <w:b/>
      <w:kern w:val="28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C36514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  <w:szCs w:val="20"/>
    </w:rPr>
  </w:style>
  <w:style w:type="character" w:customStyle="1" w:styleId="BodyTextChar">
    <w:name w:val="Body Text Char"/>
    <w:basedOn w:val="DefaultParagraphFont"/>
    <w:link w:val="BodyText"/>
    <w:rsid w:val="00C36514"/>
    <w:rPr>
      <w:rFonts w:ascii="HelveticaNeue Condensed" w:eastAsia="Times" w:hAnsi="HelveticaNeue Condensed" w:cs="Times New Roman"/>
      <w:color w:val="000000"/>
      <w:sz w:val="40"/>
      <w:lang w:eastAsia="en-US"/>
    </w:rPr>
  </w:style>
  <w:style w:type="table" w:styleId="TableGrid">
    <w:name w:val="Table Grid"/>
    <w:basedOn w:val="TableNormal"/>
    <w:rsid w:val="00C36514"/>
    <w:pPr>
      <w:spacing w:before="120" w:after="0"/>
    </w:pPr>
    <w:rPr>
      <w:rFonts w:ascii="Times New Roman" w:eastAsia="Times New Roman" w:hAnsi="Times New Roman" w:cs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thisisdavis@gmail.com</cp:lastModifiedBy>
  <cp:revision>2</cp:revision>
  <dcterms:created xsi:type="dcterms:W3CDTF">2013-08-19T11:38:00Z</dcterms:created>
  <dcterms:modified xsi:type="dcterms:W3CDTF">2013-08-19T11:38:00Z</dcterms:modified>
</cp:coreProperties>
</file>