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E88F9" w14:textId="77777777" w:rsidR="005433C0" w:rsidRDefault="005433C0" w:rsidP="00DF39DE">
      <w:pPr>
        <w:pStyle w:val="Heading1"/>
        <w:spacing w:line="276" w:lineRule="auto"/>
        <w:jc w:val="center"/>
        <w:rPr>
          <w:sz w:val="24"/>
        </w:rPr>
      </w:pPr>
      <w:r>
        <w:rPr>
          <w:sz w:val="24"/>
        </w:rPr>
        <w:t>Davissen Moorgan</w:t>
      </w:r>
    </w:p>
    <w:p w14:paraId="69A97A9E" w14:textId="77777777" w:rsidR="005433C0" w:rsidRDefault="005433C0" w:rsidP="00DF39DE">
      <w:pPr>
        <w:spacing w:line="276" w:lineRule="auto"/>
        <w:jc w:val="center"/>
        <w:rPr>
          <w:rFonts w:ascii="Times New Roman" w:hAnsi="Times New Roman"/>
        </w:rPr>
      </w:pPr>
    </w:p>
    <w:p w14:paraId="25D1E826" w14:textId="77777777" w:rsidR="005433C0" w:rsidRDefault="005433C0" w:rsidP="00DF39DE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14 Morc Eureka,</w:t>
      </w:r>
    </w:p>
    <w:p w14:paraId="00C3D11A" w14:textId="77777777" w:rsidR="005433C0" w:rsidRDefault="005433C0" w:rsidP="00DF39DE">
      <w:pPr>
        <w:spacing w:line="276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Moka</w:t>
      </w:r>
      <w:proofErr w:type="spellEnd"/>
      <w:r>
        <w:rPr>
          <w:rFonts w:ascii="Times New Roman" w:hAnsi="Times New Roman"/>
        </w:rPr>
        <w:t>,</w:t>
      </w:r>
    </w:p>
    <w:p w14:paraId="73397702" w14:textId="77777777" w:rsidR="005433C0" w:rsidRDefault="005433C0" w:rsidP="00DF39DE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Mauritius</w:t>
      </w:r>
    </w:p>
    <w:p w14:paraId="7E977A24" w14:textId="77777777" w:rsidR="005433C0" w:rsidRPr="003A73DA" w:rsidRDefault="005433C0" w:rsidP="00DF39DE">
      <w:pPr>
        <w:spacing w:line="276" w:lineRule="auto"/>
        <w:jc w:val="center"/>
        <w:rPr>
          <w:rFonts w:ascii="Times New Roman" w:hAnsi="Times New Roman"/>
          <w:lang w:val="de-DE"/>
        </w:rPr>
      </w:pPr>
      <w:r w:rsidRPr="003A73DA">
        <w:rPr>
          <w:rFonts w:ascii="Times New Roman" w:hAnsi="Times New Roman"/>
          <w:lang w:val="de-DE"/>
        </w:rPr>
        <w:t xml:space="preserve">E-Mail: </w:t>
      </w:r>
      <w:hyperlink r:id="rId8" w:history="1">
        <w:r>
          <w:rPr>
            <w:rStyle w:val="Hyperlink"/>
            <w:rFonts w:ascii="Times New Roman" w:hAnsi="Times New Roman"/>
            <w:lang w:val="de-DE"/>
          </w:rPr>
          <w:t>moorgan.davissen@gmail.com</w:t>
        </w:r>
      </w:hyperlink>
    </w:p>
    <w:p w14:paraId="1435AA8C" w14:textId="77777777" w:rsidR="00E704CB" w:rsidRDefault="005433C0" w:rsidP="00DF39DE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Mobile: </w:t>
      </w:r>
      <w:r w:rsidR="00CC35BC">
        <w:rPr>
          <w:rFonts w:ascii="Times New Roman" w:hAnsi="Times New Roman"/>
        </w:rPr>
        <w:t>+14374391097</w:t>
      </w:r>
    </w:p>
    <w:p w14:paraId="680042E1" w14:textId="77777777" w:rsidR="00B2179A" w:rsidRDefault="00B2179A" w:rsidP="00DF39DE">
      <w:pPr>
        <w:spacing w:line="276" w:lineRule="auto"/>
        <w:jc w:val="center"/>
        <w:rPr>
          <w:rFonts w:ascii="Times New Roman" w:hAnsi="Times New Roman"/>
        </w:rPr>
      </w:pPr>
    </w:p>
    <w:p w14:paraId="6D12B17D" w14:textId="77777777" w:rsidR="00B2179A" w:rsidRDefault="00B2179A" w:rsidP="00DF39DE">
      <w:pPr>
        <w:spacing w:line="276" w:lineRule="auto"/>
        <w:jc w:val="center"/>
        <w:rPr>
          <w:rFonts w:ascii="Times New Roman" w:hAnsi="Times New Roman"/>
        </w:rPr>
      </w:pPr>
    </w:p>
    <w:p w14:paraId="71596EA6" w14:textId="77777777" w:rsidR="00B2179A" w:rsidRDefault="00B2179A" w:rsidP="00DF39DE">
      <w:pPr>
        <w:pStyle w:val="CV-Heading"/>
        <w:pBdr>
          <w:top w:val="single" w:sz="6" w:space="0" w:color="CC99FF"/>
        </w:pBdr>
        <w:spacing w:before="0" w:after="0" w:line="276" w:lineRule="auto"/>
        <w:ind w:left="1440" w:hanging="1440"/>
        <w:jc w:val="both"/>
        <w:rPr>
          <w:rFonts w:ascii="Arial" w:hAnsi="Arial" w:cs="Arial"/>
          <w:color w:val="808080"/>
          <w:sz w:val="18"/>
          <w:szCs w:val="18"/>
        </w:rPr>
      </w:pPr>
    </w:p>
    <w:p w14:paraId="0EF6C294" w14:textId="77777777" w:rsidR="00B2179A" w:rsidRDefault="00B2179A" w:rsidP="00DF39DE">
      <w:pPr>
        <w:pStyle w:val="CV-Heading"/>
        <w:pBdr>
          <w:top w:val="single" w:sz="6" w:space="0" w:color="CC99FF"/>
        </w:pBdr>
        <w:spacing w:before="0" w:after="0" w:line="276" w:lineRule="auto"/>
        <w:ind w:left="1440" w:hanging="1440"/>
        <w:jc w:val="both"/>
        <w:rPr>
          <w:rFonts w:ascii="Arial" w:hAnsi="Arial" w:cs="Arial"/>
          <w:color w:val="808080"/>
          <w:sz w:val="18"/>
          <w:szCs w:val="18"/>
        </w:rPr>
      </w:pPr>
    </w:p>
    <w:p w14:paraId="69DC6CE3" w14:textId="77777777" w:rsidR="00401403" w:rsidRPr="00DF39DE" w:rsidRDefault="00401403" w:rsidP="00DF39DE">
      <w:pPr>
        <w:pStyle w:val="CV-Heading"/>
        <w:pBdr>
          <w:top w:val="single" w:sz="6" w:space="0" w:color="CC99FF"/>
        </w:pBdr>
        <w:spacing w:before="0" w:after="0" w:line="276" w:lineRule="auto"/>
        <w:ind w:left="1440" w:hanging="1440"/>
        <w:jc w:val="both"/>
        <w:rPr>
          <w:rFonts w:ascii="Arial" w:hAnsi="Arial" w:cs="Arial"/>
          <w:b w:val="0"/>
          <w:color w:val="auto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PROFILE</w:t>
      </w:r>
      <w:r w:rsidR="000B741A">
        <w:rPr>
          <w:rFonts w:ascii="Arial" w:hAnsi="Arial" w:cs="Arial"/>
          <w:color w:val="808080"/>
          <w:sz w:val="18"/>
          <w:szCs w:val="18"/>
        </w:rPr>
        <w:t xml:space="preserve"> </w:t>
      </w:r>
      <w:r w:rsidR="000B741A">
        <w:rPr>
          <w:rFonts w:ascii="Arial" w:hAnsi="Arial" w:cs="Arial"/>
          <w:color w:val="808080"/>
          <w:sz w:val="18"/>
          <w:szCs w:val="18"/>
        </w:rPr>
        <w:tab/>
      </w:r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>A bilingual professional with high level of quantitative and analytical skills deve</w:t>
      </w:r>
      <w:r w:rsidR="00C41021" w:rsidRPr="00DF39DE">
        <w:rPr>
          <w:rFonts w:ascii="Arial" w:hAnsi="Arial" w:cs="Arial"/>
          <w:b w:val="0"/>
          <w:color w:val="auto"/>
          <w:sz w:val="18"/>
          <w:szCs w:val="18"/>
        </w:rPr>
        <w:t>loped over studies and at work</w:t>
      </w:r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 xml:space="preserve">. </w:t>
      </w:r>
      <w:proofErr w:type="gramStart"/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 xml:space="preserve">An open-minded candidate </w:t>
      </w:r>
      <w:r w:rsidR="00D26395">
        <w:rPr>
          <w:rFonts w:ascii="Arial" w:hAnsi="Arial" w:cs="Arial"/>
          <w:b w:val="0"/>
          <w:color w:val="auto"/>
          <w:sz w:val="18"/>
          <w:szCs w:val="18"/>
        </w:rPr>
        <w:t xml:space="preserve">who is </w:t>
      </w:r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>able to work in a fast moving environment</w:t>
      </w:r>
      <w:r w:rsidR="00D26395">
        <w:rPr>
          <w:rFonts w:ascii="Arial" w:hAnsi="Arial" w:cs="Arial"/>
          <w:b w:val="0"/>
          <w:color w:val="auto"/>
          <w:sz w:val="18"/>
          <w:szCs w:val="18"/>
        </w:rPr>
        <w:t xml:space="preserve"> and with good communication skills</w:t>
      </w:r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>.</w:t>
      </w:r>
      <w:proofErr w:type="gramEnd"/>
    </w:p>
    <w:p w14:paraId="2B936D60" w14:textId="77777777" w:rsidR="00B2179A" w:rsidRDefault="00B2179A" w:rsidP="00DF39DE">
      <w:pPr>
        <w:pStyle w:val="CV-break"/>
        <w:pBdr>
          <w:bottom w:val="single" w:sz="6" w:space="1" w:color="CC99FF"/>
        </w:pBdr>
        <w:spacing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484A2ADD" w14:textId="77777777" w:rsidR="00401403" w:rsidRPr="00403209" w:rsidRDefault="00955E9C" w:rsidP="00DF39DE">
      <w:pPr>
        <w:pStyle w:val="CV-break"/>
        <w:pBdr>
          <w:bottom w:val="single" w:sz="6" w:space="1" w:color="CC99FF"/>
        </w:pBdr>
        <w:spacing w:after="0" w:line="276" w:lineRule="auto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ab/>
      </w:r>
    </w:p>
    <w:p w14:paraId="51D7CBE6" w14:textId="77777777" w:rsidR="00B2179A" w:rsidRDefault="00B2179A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5EB61018" w14:textId="77777777" w:rsidR="00B2179A" w:rsidRDefault="00B2179A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605B376D" w14:textId="77777777" w:rsidR="00401403" w:rsidRDefault="00401403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EDUCATION</w:t>
      </w:r>
    </w:p>
    <w:p w14:paraId="266A33F4" w14:textId="77777777" w:rsidR="00DF39DE" w:rsidRDefault="00DF39DE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5357EBEF" w14:textId="77777777" w:rsidR="00D9508A" w:rsidRDefault="00CC35BC" w:rsidP="00DF39DE">
      <w:pPr>
        <w:pStyle w:val="CV-Heading"/>
        <w:spacing w:before="0" w:after="0" w:line="276" w:lineRule="auto"/>
        <w:rPr>
          <w:rFonts w:ascii="Arial" w:hAnsi="Arial" w:cs="Arial"/>
          <w:b w:val="0"/>
          <w:bCs/>
          <w:color w:val="auto"/>
          <w:sz w:val="18"/>
          <w:szCs w:val="18"/>
        </w:rPr>
      </w:pPr>
      <w:r>
        <w:rPr>
          <w:rFonts w:ascii="Arial" w:hAnsi="Arial" w:cs="Arial"/>
          <w:b w:val="0"/>
          <w:bCs/>
          <w:color w:val="auto"/>
          <w:sz w:val="18"/>
          <w:szCs w:val="18"/>
        </w:rPr>
        <w:t>June 2016 -</w:t>
      </w:r>
      <w:r w:rsidR="00D9508A" w:rsidRPr="00DF39DE">
        <w:rPr>
          <w:rFonts w:ascii="Arial" w:hAnsi="Arial" w:cs="Arial"/>
          <w:b w:val="0"/>
          <w:bCs/>
          <w:color w:val="auto"/>
          <w:sz w:val="18"/>
          <w:szCs w:val="18"/>
        </w:rPr>
        <w:tab/>
      </w:r>
      <w:r w:rsidRPr="00B2179A">
        <w:rPr>
          <w:rFonts w:ascii="Arial" w:hAnsi="Arial" w:cs="Arial"/>
          <w:bCs/>
          <w:color w:val="auto"/>
          <w:sz w:val="18"/>
          <w:szCs w:val="18"/>
        </w:rPr>
        <w:t>New York Design And Code Academy, Manhattan, New York, USA</w:t>
      </w:r>
    </w:p>
    <w:p w14:paraId="6F0316EC" w14:textId="77777777" w:rsidR="00CC35BC" w:rsidRPr="00DF39DE" w:rsidRDefault="00CC35BC" w:rsidP="00DF39DE">
      <w:pPr>
        <w:pStyle w:val="CV-Heading"/>
        <w:spacing w:before="0" w:after="0" w:line="276" w:lineRule="auto"/>
        <w:rPr>
          <w:rFonts w:ascii="Arial" w:hAnsi="Arial" w:cs="Arial"/>
          <w:b w:val="0"/>
          <w:bCs/>
          <w:color w:val="auto"/>
          <w:sz w:val="18"/>
          <w:szCs w:val="18"/>
        </w:rPr>
      </w:pPr>
      <w:r>
        <w:rPr>
          <w:rFonts w:ascii="Arial" w:hAnsi="Arial" w:cs="Arial"/>
          <w:b w:val="0"/>
          <w:bCs/>
          <w:color w:val="auto"/>
          <w:sz w:val="18"/>
          <w:szCs w:val="18"/>
        </w:rPr>
        <w:t>August 2016</w:t>
      </w:r>
      <w:r>
        <w:rPr>
          <w:rFonts w:ascii="Arial" w:hAnsi="Arial" w:cs="Arial"/>
          <w:b w:val="0"/>
          <w:bCs/>
          <w:color w:val="auto"/>
          <w:sz w:val="18"/>
          <w:szCs w:val="18"/>
        </w:rPr>
        <w:tab/>
        <w:t>Web Development Intensive</w:t>
      </w:r>
    </w:p>
    <w:p w14:paraId="64935989" w14:textId="77777777" w:rsidR="00D9508A" w:rsidRPr="00DF39DE" w:rsidRDefault="00D9508A" w:rsidP="00DF39DE">
      <w:pPr>
        <w:pStyle w:val="CV-Heading"/>
        <w:spacing w:before="0" w:after="0" w:line="276" w:lineRule="auto"/>
        <w:rPr>
          <w:rFonts w:ascii="Arial" w:hAnsi="Arial" w:cs="Arial"/>
          <w:b w:val="0"/>
          <w:color w:val="auto"/>
          <w:sz w:val="18"/>
          <w:szCs w:val="18"/>
        </w:rPr>
      </w:pPr>
    </w:p>
    <w:p w14:paraId="03DEDC14" w14:textId="77777777" w:rsidR="00401403" w:rsidRPr="00DF39DE" w:rsidRDefault="00F81F06" w:rsidP="00DF39DE">
      <w:pPr>
        <w:pStyle w:val="BodyText"/>
        <w:tabs>
          <w:tab w:val="left" w:pos="1418"/>
        </w:tabs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2011-2014</w:t>
      </w:r>
      <w:r w:rsidR="00401403" w:rsidRPr="00DF39DE">
        <w:rPr>
          <w:rFonts w:ascii="Arial" w:hAnsi="Arial" w:cs="Arial"/>
          <w:bCs/>
          <w:sz w:val="18"/>
          <w:szCs w:val="18"/>
        </w:rPr>
        <w:tab/>
      </w:r>
      <w:r w:rsidRPr="00DF39DE">
        <w:rPr>
          <w:rFonts w:ascii="Arial" w:hAnsi="Arial" w:cs="Arial"/>
          <w:b/>
          <w:bCs/>
          <w:sz w:val="18"/>
          <w:szCs w:val="18"/>
        </w:rPr>
        <w:t>University of Manchester, Manchester, United Kingdom</w:t>
      </w:r>
    </w:p>
    <w:p w14:paraId="17AD8FAF" w14:textId="77777777" w:rsidR="00401403" w:rsidRPr="00DF39DE" w:rsidRDefault="00D932D8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i/>
          <w:sz w:val="18"/>
          <w:szCs w:val="18"/>
        </w:rPr>
      </w:pPr>
      <w:r w:rsidRPr="00DF39DE">
        <w:rPr>
          <w:rFonts w:ascii="Arial" w:hAnsi="Arial" w:cs="Arial"/>
          <w:bCs/>
          <w:i/>
          <w:sz w:val="18"/>
          <w:szCs w:val="18"/>
        </w:rPr>
        <w:t>BA (</w:t>
      </w:r>
      <w:proofErr w:type="spellStart"/>
      <w:r w:rsidRPr="00DF39DE">
        <w:rPr>
          <w:rFonts w:ascii="Arial" w:hAnsi="Arial" w:cs="Arial"/>
          <w:bCs/>
          <w:i/>
          <w:sz w:val="18"/>
          <w:szCs w:val="18"/>
        </w:rPr>
        <w:t>Hons</w:t>
      </w:r>
      <w:proofErr w:type="spellEnd"/>
      <w:r w:rsidRPr="00DF39DE">
        <w:rPr>
          <w:rFonts w:ascii="Arial" w:hAnsi="Arial" w:cs="Arial"/>
          <w:bCs/>
          <w:i/>
          <w:sz w:val="18"/>
          <w:szCs w:val="18"/>
        </w:rPr>
        <w:t xml:space="preserve">) International Business Finance and Economics </w:t>
      </w:r>
    </w:p>
    <w:p w14:paraId="786DEAB0" w14:textId="77777777" w:rsidR="00D932D8" w:rsidRPr="00DF39DE" w:rsidRDefault="00D932D8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Classification: Second Class, Division One</w:t>
      </w:r>
    </w:p>
    <w:p w14:paraId="2BD15208" w14:textId="77777777" w:rsidR="00401403" w:rsidRPr="00DF39DE" w:rsidRDefault="00401403" w:rsidP="00DF39DE">
      <w:pPr>
        <w:pStyle w:val="BodyText"/>
        <w:spacing w:line="276" w:lineRule="auto"/>
        <w:rPr>
          <w:rFonts w:ascii="Arial" w:hAnsi="Arial" w:cs="Arial"/>
          <w:bCs/>
          <w:sz w:val="18"/>
          <w:szCs w:val="18"/>
        </w:rPr>
      </w:pPr>
    </w:p>
    <w:p w14:paraId="1844CC8F" w14:textId="77777777" w:rsidR="00401403" w:rsidRPr="00DF39DE" w:rsidRDefault="00F81F06" w:rsidP="00DF39DE">
      <w:pPr>
        <w:pStyle w:val="BodyText"/>
        <w:spacing w:line="276" w:lineRule="auto"/>
        <w:rPr>
          <w:rFonts w:ascii="Arial" w:hAnsi="Arial" w:cs="Arial"/>
          <w:bCs/>
          <w:i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2008-2010</w:t>
      </w:r>
      <w:r w:rsidR="00401403" w:rsidRPr="00DF39DE">
        <w:rPr>
          <w:rFonts w:ascii="Arial" w:hAnsi="Arial" w:cs="Arial"/>
          <w:bCs/>
          <w:sz w:val="18"/>
          <w:szCs w:val="18"/>
        </w:rPr>
        <w:tab/>
      </w:r>
      <w:r w:rsidRPr="00DF39DE">
        <w:rPr>
          <w:rFonts w:ascii="Arial" w:hAnsi="Arial" w:cs="Arial"/>
          <w:b/>
          <w:bCs/>
          <w:sz w:val="18"/>
          <w:szCs w:val="18"/>
        </w:rPr>
        <w:t>Royal College of Port-Louis, Port Louis, Mauritius</w:t>
      </w:r>
    </w:p>
    <w:p w14:paraId="226840A6" w14:textId="77777777" w:rsidR="00401403" w:rsidRPr="00DF39DE" w:rsidRDefault="00F81F06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A level:  Accounting (A), Economics (A), Mathematics (A*)</w:t>
      </w:r>
    </w:p>
    <w:p w14:paraId="1484EAB6" w14:textId="77777777" w:rsidR="00F81F06" w:rsidRPr="00DF39DE" w:rsidRDefault="00F81F06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AS level: French (A), General Studies (A)</w:t>
      </w:r>
    </w:p>
    <w:p w14:paraId="4A2D09C1" w14:textId="77777777" w:rsidR="00401403" w:rsidRPr="00DF39DE" w:rsidRDefault="00401403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</w:p>
    <w:p w14:paraId="3CDC0F73" w14:textId="77777777" w:rsidR="00401403" w:rsidRPr="00DF39DE" w:rsidRDefault="00F81F06" w:rsidP="00DF39DE">
      <w:pPr>
        <w:pStyle w:val="BodyText"/>
        <w:spacing w:line="276" w:lineRule="auto"/>
        <w:rPr>
          <w:rFonts w:ascii="Arial" w:hAnsi="Arial" w:cs="Arial"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2003-2007</w:t>
      </w:r>
      <w:r w:rsidR="00401403" w:rsidRPr="00DF39DE">
        <w:rPr>
          <w:rFonts w:ascii="Arial" w:hAnsi="Arial" w:cs="Arial"/>
          <w:bCs/>
          <w:sz w:val="18"/>
          <w:szCs w:val="18"/>
        </w:rPr>
        <w:tab/>
      </w:r>
      <w:r w:rsidRPr="00DF39DE">
        <w:rPr>
          <w:rFonts w:ascii="Arial" w:hAnsi="Arial" w:cs="Arial"/>
          <w:b/>
          <w:bCs/>
          <w:sz w:val="18"/>
          <w:szCs w:val="18"/>
        </w:rPr>
        <w:t>Bell Village State Secondary School, Port Louis, Mauritius</w:t>
      </w:r>
    </w:p>
    <w:p w14:paraId="61497C8D" w14:textId="77777777" w:rsidR="00401403" w:rsidRPr="00DF39DE" w:rsidRDefault="00F81F06" w:rsidP="00DF39DE">
      <w:pPr>
        <w:pStyle w:val="BodyText"/>
        <w:spacing w:line="276" w:lineRule="auto"/>
        <w:ind w:left="1440"/>
        <w:rPr>
          <w:rFonts w:ascii="Arial" w:hAnsi="Arial" w:cs="Arial"/>
          <w:bCs/>
          <w:i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 xml:space="preserve">Undertook 8 GCSEs including English, Additional Mathematics and </w:t>
      </w:r>
      <w:r w:rsidR="00D932D8" w:rsidRPr="00DF39DE">
        <w:rPr>
          <w:rFonts w:ascii="Arial" w:hAnsi="Arial" w:cs="Arial"/>
          <w:bCs/>
          <w:sz w:val="18"/>
          <w:szCs w:val="18"/>
        </w:rPr>
        <w:t xml:space="preserve">Computer Studies </w:t>
      </w:r>
      <w:r w:rsidRPr="00DF39DE">
        <w:rPr>
          <w:rFonts w:ascii="Arial" w:hAnsi="Arial" w:cs="Arial"/>
          <w:bCs/>
          <w:sz w:val="18"/>
          <w:szCs w:val="18"/>
        </w:rPr>
        <w:t>with grades from A to C</w:t>
      </w:r>
    </w:p>
    <w:p w14:paraId="5B3C1BE4" w14:textId="77777777" w:rsidR="00401403" w:rsidRPr="00403209" w:rsidRDefault="00401403" w:rsidP="00DF39DE">
      <w:pPr>
        <w:pStyle w:val="CV-break"/>
        <w:pBdr>
          <w:bottom w:val="single" w:sz="6" w:space="1" w:color="CC99FF"/>
        </w:pBdr>
        <w:spacing w:after="0" w:line="276" w:lineRule="auto"/>
        <w:rPr>
          <w:rFonts w:ascii="Arial" w:hAnsi="Arial" w:cs="Arial"/>
          <w:sz w:val="18"/>
          <w:szCs w:val="18"/>
        </w:rPr>
      </w:pPr>
    </w:p>
    <w:p w14:paraId="099444E2" w14:textId="77777777" w:rsidR="00B2179A" w:rsidRDefault="00B2179A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1823559D" w14:textId="77777777" w:rsidR="00B2179A" w:rsidRDefault="00B2179A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2C06DE89" w14:textId="77777777" w:rsidR="00401403" w:rsidRDefault="00401403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WORK EXPERIENCE</w:t>
      </w:r>
    </w:p>
    <w:p w14:paraId="1E9834C4" w14:textId="77777777" w:rsidR="00B2179A" w:rsidRDefault="00B2179A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502CF6AE" w14:textId="77777777" w:rsidR="00B2179A" w:rsidRPr="00403209" w:rsidRDefault="00B2179A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1E93E60B" w14:textId="77777777" w:rsidR="00401403" w:rsidRDefault="00401403" w:rsidP="00DF39DE">
      <w:pPr>
        <w:pStyle w:val="BodyText2"/>
        <w:spacing w:line="276" w:lineRule="auto"/>
        <w:rPr>
          <w:rFonts w:ascii="Arial" w:hAnsi="Arial" w:cs="Arial"/>
          <w:b/>
          <w:color w:val="7F7F7F"/>
          <w:sz w:val="18"/>
          <w:szCs w:val="18"/>
        </w:rPr>
      </w:pPr>
    </w:p>
    <w:p w14:paraId="2AECF749" w14:textId="58D43A37" w:rsidR="00401403" w:rsidRPr="007C6492" w:rsidRDefault="00132632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Feb 2015 -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401403" w:rsidRPr="007C6492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ab/>
      </w:r>
      <w:r w:rsidR="0056150D">
        <w:rPr>
          <w:rFonts w:ascii="Arial" w:hAnsi="Arial" w:cs="Arial"/>
          <w:b/>
          <w:sz w:val="18"/>
          <w:szCs w:val="18"/>
        </w:rPr>
        <w:t>Barclays Bank Mauritius Ltd</w:t>
      </w:r>
    </w:p>
    <w:p w14:paraId="5FD76357" w14:textId="14A48FB8" w:rsidR="0056150D" w:rsidRDefault="00DF39D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Jan</w:t>
      </w:r>
      <w:r w:rsidR="00132632" w:rsidRPr="007069EB">
        <w:rPr>
          <w:rFonts w:ascii="Arial" w:hAnsi="Arial" w:cs="Arial"/>
          <w:sz w:val="18"/>
          <w:szCs w:val="18"/>
        </w:rPr>
        <w:t xml:space="preserve"> 2016</w:t>
      </w:r>
      <w:r w:rsidR="00401403" w:rsidRPr="007C6492">
        <w:rPr>
          <w:rFonts w:ascii="Arial" w:hAnsi="Arial" w:cs="Arial"/>
          <w:sz w:val="18"/>
          <w:szCs w:val="18"/>
        </w:rPr>
        <w:tab/>
      </w:r>
      <w:r w:rsidR="0056150D">
        <w:rPr>
          <w:rFonts w:ascii="Arial" w:hAnsi="Arial" w:cs="Arial"/>
          <w:b/>
          <w:sz w:val="18"/>
          <w:szCs w:val="18"/>
        </w:rPr>
        <w:t xml:space="preserve">Graduate Corporate </w:t>
      </w:r>
      <w:r w:rsidR="00B2179A">
        <w:rPr>
          <w:rFonts w:ascii="Arial" w:hAnsi="Arial" w:cs="Arial"/>
          <w:b/>
          <w:sz w:val="18"/>
          <w:szCs w:val="18"/>
        </w:rPr>
        <w:t>And Investment Banking</w:t>
      </w:r>
      <w:r w:rsidR="00401403" w:rsidRPr="007C6492">
        <w:rPr>
          <w:rFonts w:ascii="Arial" w:hAnsi="Arial" w:cs="Arial"/>
          <w:b/>
          <w:sz w:val="18"/>
          <w:szCs w:val="18"/>
        </w:rPr>
        <w:t xml:space="preserve"> </w:t>
      </w:r>
    </w:p>
    <w:p w14:paraId="650AE6CE" w14:textId="77777777" w:rsidR="003F5E90" w:rsidRDefault="006B139E" w:rsidP="00DF39DE">
      <w:pPr>
        <w:pStyle w:val="BodyText2"/>
        <w:spacing w:line="276" w:lineRule="auto"/>
        <w:ind w:left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 w:rsidR="0056150D">
        <w:rPr>
          <w:rFonts w:ascii="Arial" w:hAnsi="Arial" w:cs="Arial"/>
          <w:b/>
          <w:sz w:val="18"/>
          <w:szCs w:val="18"/>
        </w:rPr>
        <w:t>C</w:t>
      </w:r>
      <w:r w:rsidR="00210F0F">
        <w:rPr>
          <w:rFonts w:ascii="Arial" w:hAnsi="Arial" w:cs="Arial"/>
          <w:b/>
          <w:sz w:val="18"/>
          <w:szCs w:val="18"/>
        </w:rPr>
        <w:t>ommercial</w:t>
      </w:r>
      <w:r w:rsidR="0056150D">
        <w:rPr>
          <w:rFonts w:ascii="Arial" w:hAnsi="Arial" w:cs="Arial"/>
          <w:b/>
          <w:sz w:val="18"/>
          <w:szCs w:val="18"/>
        </w:rPr>
        <w:t xml:space="preserve"> Service Advisor</w:t>
      </w:r>
    </w:p>
    <w:p w14:paraId="6E4563BF" w14:textId="77777777" w:rsidR="00DF39DE" w:rsidRPr="007C6492" w:rsidRDefault="00DF39DE" w:rsidP="00DF39DE">
      <w:pPr>
        <w:pStyle w:val="BodyText2"/>
        <w:spacing w:line="276" w:lineRule="auto"/>
        <w:ind w:left="720"/>
        <w:rPr>
          <w:rFonts w:ascii="Arial" w:hAnsi="Arial" w:cs="Arial"/>
          <w:b/>
          <w:sz w:val="18"/>
          <w:szCs w:val="18"/>
        </w:rPr>
      </w:pPr>
    </w:p>
    <w:p w14:paraId="77107A57" w14:textId="77777777" w:rsidR="00242956" w:rsidRPr="00955E9C" w:rsidRDefault="00DF39DE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Built</w:t>
      </w:r>
      <w:r w:rsidR="00242956">
        <w:rPr>
          <w:rFonts w:ascii="Arial" w:hAnsi="Arial" w:cs="Arial"/>
          <w:sz w:val="18"/>
          <w:szCs w:val="18"/>
        </w:rPr>
        <w:t xml:space="preserve"> and maintain</w:t>
      </w:r>
      <w:r>
        <w:rPr>
          <w:rFonts w:ascii="Arial" w:hAnsi="Arial" w:cs="Arial"/>
          <w:sz w:val="18"/>
          <w:szCs w:val="18"/>
        </w:rPr>
        <w:t>ed</w:t>
      </w:r>
      <w:r w:rsidR="00242956">
        <w:rPr>
          <w:rFonts w:ascii="Arial" w:hAnsi="Arial" w:cs="Arial"/>
          <w:sz w:val="18"/>
          <w:szCs w:val="18"/>
        </w:rPr>
        <w:t xml:space="preserve"> effective relationships with customers, demonstrating a commitment to excellence and high level customer service</w:t>
      </w:r>
    </w:p>
    <w:p w14:paraId="4E32416F" w14:textId="77777777" w:rsidR="00955E9C" w:rsidRPr="001E0467" w:rsidRDefault="00DF39DE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Attended</w:t>
      </w:r>
      <w:r w:rsidR="00955E9C">
        <w:rPr>
          <w:rFonts w:ascii="Arial" w:hAnsi="Arial" w:cs="Arial"/>
          <w:sz w:val="18"/>
          <w:szCs w:val="18"/>
        </w:rPr>
        <w:t xml:space="preserve"> to client queries </w:t>
      </w:r>
      <w:r w:rsidR="00407DC8">
        <w:rPr>
          <w:rFonts w:ascii="Arial" w:hAnsi="Arial" w:cs="Arial"/>
          <w:sz w:val="18"/>
          <w:szCs w:val="18"/>
        </w:rPr>
        <w:t>and act</w:t>
      </w:r>
      <w:r>
        <w:rPr>
          <w:rFonts w:ascii="Arial" w:hAnsi="Arial" w:cs="Arial"/>
          <w:sz w:val="18"/>
          <w:szCs w:val="18"/>
        </w:rPr>
        <w:t>ed</w:t>
      </w:r>
      <w:r w:rsidR="00407DC8">
        <w:rPr>
          <w:rFonts w:ascii="Arial" w:hAnsi="Arial" w:cs="Arial"/>
          <w:sz w:val="18"/>
          <w:szCs w:val="18"/>
        </w:rPr>
        <w:t xml:space="preserve"> as the first point of contact for all their day to day banking requirements and communicate</w:t>
      </w:r>
      <w:r>
        <w:rPr>
          <w:rFonts w:ascii="Arial" w:hAnsi="Arial" w:cs="Arial"/>
          <w:sz w:val="18"/>
          <w:szCs w:val="18"/>
        </w:rPr>
        <w:t>d</w:t>
      </w:r>
      <w:r w:rsidR="00407DC8">
        <w:rPr>
          <w:rFonts w:ascii="Arial" w:hAnsi="Arial" w:cs="Arial"/>
          <w:sz w:val="18"/>
          <w:szCs w:val="18"/>
        </w:rPr>
        <w:t xml:space="preserve"> solutions in a confident, professional and knowledgeable manner to customers. In so doing, liaise</w:t>
      </w:r>
      <w:r>
        <w:rPr>
          <w:rFonts w:ascii="Arial" w:hAnsi="Arial" w:cs="Arial"/>
          <w:sz w:val="18"/>
          <w:szCs w:val="18"/>
        </w:rPr>
        <w:t>d</w:t>
      </w:r>
      <w:r w:rsidR="00407DC8">
        <w:rPr>
          <w:rFonts w:ascii="Arial" w:hAnsi="Arial" w:cs="Arial"/>
          <w:sz w:val="18"/>
          <w:szCs w:val="18"/>
        </w:rPr>
        <w:t xml:space="preserve"> with relevant internals stakeholders in order to resolve queries</w:t>
      </w:r>
    </w:p>
    <w:p w14:paraId="79051377" w14:textId="77777777" w:rsidR="00407DC8" w:rsidRPr="00407DC8" w:rsidRDefault="00407DC8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</w:t>
      </w:r>
      <w:r w:rsidR="00DF39D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due diligence checks on all client instructions and forward</w:t>
      </w:r>
      <w:r w:rsidR="00DF39D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client instructions to the relevant internal stakeholders for processing. I</w:t>
      </w:r>
      <w:r w:rsidR="003F5E90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 so doing attend</w:t>
      </w:r>
      <w:r w:rsidR="00DF39D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to internal queries and </w:t>
      </w:r>
      <w:r w:rsidR="003F5E90">
        <w:rPr>
          <w:rFonts w:ascii="Arial" w:hAnsi="Arial" w:cs="Arial"/>
          <w:sz w:val="18"/>
          <w:szCs w:val="18"/>
        </w:rPr>
        <w:t>request</w:t>
      </w:r>
      <w:r w:rsidR="00DF39DE">
        <w:rPr>
          <w:rFonts w:ascii="Arial" w:hAnsi="Arial" w:cs="Arial"/>
          <w:sz w:val="18"/>
          <w:szCs w:val="18"/>
        </w:rPr>
        <w:t>ed</w:t>
      </w:r>
      <w:r w:rsidR="003F5E90">
        <w:rPr>
          <w:rFonts w:ascii="Arial" w:hAnsi="Arial" w:cs="Arial"/>
          <w:sz w:val="18"/>
          <w:szCs w:val="18"/>
        </w:rPr>
        <w:t xml:space="preserve"> additional information to client</w:t>
      </w:r>
      <w:r w:rsidR="007069EB">
        <w:rPr>
          <w:rFonts w:ascii="Arial" w:hAnsi="Arial" w:cs="Arial"/>
          <w:sz w:val="18"/>
          <w:szCs w:val="18"/>
        </w:rPr>
        <w:t>s</w:t>
      </w:r>
      <w:r w:rsidR="003F5E90">
        <w:rPr>
          <w:rFonts w:ascii="Arial" w:hAnsi="Arial" w:cs="Arial"/>
          <w:sz w:val="18"/>
          <w:szCs w:val="18"/>
        </w:rPr>
        <w:t xml:space="preserve"> if required</w:t>
      </w:r>
    </w:p>
    <w:p w14:paraId="52C8BBC2" w14:textId="77777777" w:rsidR="00955E9C" w:rsidRPr="00955E9C" w:rsidRDefault="00955E9C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Negotiate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treasury quotes for clients</w:t>
      </w:r>
      <w:r w:rsidR="003F5E90">
        <w:rPr>
          <w:rFonts w:ascii="Arial" w:hAnsi="Arial" w:cs="Arial"/>
          <w:sz w:val="18"/>
          <w:szCs w:val="18"/>
        </w:rPr>
        <w:t xml:space="preserve"> in order to meet their operational banking needs</w:t>
      </w:r>
    </w:p>
    <w:p w14:paraId="79D7E14F" w14:textId="77777777" w:rsidR="00955E9C" w:rsidRPr="00955E9C" w:rsidRDefault="00955E9C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Attend</w:t>
      </w:r>
      <w:r w:rsidR="00DF39D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to client meetings and provide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support </w:t>
      </w:r>
      <w:r w:rsidR="003F5E90">
        <w:rPr>
          <w:rFonts w:ascii="Arial" w:hAnsi="Arial" w:cs="Arial"/>
          <w:sz w:val="18"/>
          <w:szCs w:val="18"/>
        </w:rPr>
        <w:t xml:space="preserve">to relationship managers </w:t>
      </w:r>
      <w:r>
        <w:rPr>
          <w:rFonts w:ascii="Arial" w:hAnsi="Arial" w:cs="Arial"/>
          <w:sz w:val="18"/>
          <w:szCs w:val="18"/>
        </w:rPr>
        <w:t xml:space="preserve">for </w:t>
      </w:r>
      <w:r w:rsidR="003F5E90">
        <w:rPr>
          <w:rFonts w:ascii="Arial" w:hAnsi="Arial" w:cs="Arial"/>
          <w:sz w:val="18"/>
          <w:szCs w:val="18"/>
        </w:rPr>
        <w:t xml:space="preserve">a seamless </w:t>
      </w:r>
      <w:r>
        <w:rPr>
          <w:rFonts w:ascii="Arial" w:hAnsi="Arial" w:cs="Arial"/>
          <w:sz w:val="18"/>
          <w:szCs w:val="18"/>
        </w:rPr>
        <w:t>client on boarding process</w:t>
      </w:r>
    </w:p>
    <w:p w14:paraId="69EB79C0" w14:textId="77777777" w:rsidR="003F5E90" w:rsidRPr="003F5E90" w:rsidRDefault="003F5E90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Engage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with the Corporate Credit department and negotiate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extension</w:t>
      </w:r>
      <w:r w:rsidR="00A53507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of credit line for clients if required and feasible</w:t>
      </w:r>
    </w:p>
    <w:p w14:paraId="09AAA3E1" w14:textId="77777777" w:rsidR="001E0467" w:rsidRPr="00DF39DE" w:rsidRDefault="001E0467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suppo</w:t>
      </w:r>
      <w:r w:rsidR="001B199E">
        <w:rPr>
          <w:rFonts w:ascii="Arial" w:hAnsi="Arial" w:cs="Arial"/>
          <w:sz w:val="18"/>
          <w:szCs w:val="18"/>
        </w:rPr>
        <w:t>rt to Relationship Managers in achieving their Portfolio Objectives</w:t>
      </w:r>
    </w:p>
    <w:p w14:paraId="725D9C24" w14:textId="77777777" w:rsidR="00DF39DE" w:rsidRPr="00DF39DE" w:rsidRDefault="00DF39DE" w:rsidP="00DF39DE">
      <w:pPr>
        <w:pStyle w:val="BodyText2"/>
        <w:spacing w:after="120" w:line="276" w:lineRule="auto"/>
        <w:ind w:left="1800"/>
        <w:jc w:val="left"/>
        <w:rPr>
          <w:rFonts w:ascii="Arial" w:hAnsi="Arial" w:cs="Arial"/>
          <w:b/>
          <w:szCs w:val="24"/>
        </w:rPr>
      </w:pPr>
    </w:p>
    <w:p w14:paraId="0C3C1422" w14:textId="77777777" w:rsidR="00401403" w:rsidRDefault="0056150D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Head of Business Banking Executive Assistant / Trade Finance Analyst</w:t>
      </w:r>
    </w:p>
    <w:p w14:paraId="77DD03FC" w14:textId="77777777" w:rsidR="00DF39DE" w:rsidRPr="007C6492" w:rsidRDefault="00DF39DE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b/>
          <w:sz w:val="18"/>
          <w:szCs w:val="18"/>
        </w:rPr>
      </w:pPr>
    </w:p>
    <w:p w14:paraId="74EEDE1E" w14:textId="77777777" w:rsidR="00401403" w:rsidRPr="0056150D" w:rsidRDefault="0056150D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</w:t>
      </w:r>
      <w:r w:rsidR="001B199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Head of Trade Finance and Head of Business Banking in the implementation and the Execution of Corporate Strategy</w:t>
      </w:r>
    </w:p>
    <w:p w14:paraId="0ACC239B" w14:textId="77777777" w:rsidR="0056150D" w:rsidRPr="0056150D" w:rsidRDefault="0056150D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</w:t>
      </w:r>
      <w:r w:rsidR="001B199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as a support to the Trade Finance team and Business Banking Team</w:t>
      </w:r>
    </w:p>
    <w:p w14:paraId="547EAAC7" w14:textId="77777777" w:rsidR="0056150D" w:rsidRPr="00E704CB" w:rsidRDefault="0056150D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Participate</w:t>
      </w:r>
      <w:r w:rsidR="001B199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in team activities as per the Corporate Banking agenda</w:t>
      </w:r>
    </w:p>
    <w:p w14:paraId="1A6A7A59" w14:textId="630AB35C" w:rsidR="00E704CB" w:rsidRPr="00DF39DE" w:rsidRDefault="00E704CB" w:rsidP="00DF39DE">
      <w:pPr>
        <w:numPr>
          <w:ilvl w:val="0"/>
          <w:numId w:val="8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Took part in activities that support Barclay’s contribution to the wider community’s </w:t>
      </w:r>
      <w:r w:rsidR="00C41021">
        <w:rPr>
          <w:rFonts w:ascii="Arial" w:hAnsi="Arial" w:cs="Arial"/>
          <w:sz w:val="18"/>
          <w:szCs w:val="18"/>
        </w:rPr>
        <w:t xml:space="preserve">needs. In so </w:t>
      </w:r>
      <w:r w:rsidR="00C41021" w:rsidRPr="007069EB">
        <w:rPr>
          <w:rFonts w:ascii="Arial" w:hAnsi="Arial" w:cs="Arial"/>
          <w:sz w:val="18"/>
          <w:szCs w:val="18"/>
        </w:rPr>
        <w:t>doing participated</w:t>
      </w:r>
      <w:r w:rsidRPr="007069EB">
        <w:rPr>
          <w:rFonts w:ascii="Arial" w:hAnsi="Arial" w:cs="Arial"/>
          <w:sz w:val="18"/>
          <w:szCs w:val="18"/>
        </w:rPr>
        <w:t xml:space="preserve"> in fund raising activities for the </w:t>
      </w:r>
      <w:r w:rsidR="00B2179A" w:rsidRPr="007069EB">
        <w:rPr>
          <w:rFonts w:ascii="Arial" w:hAnsi="Arial" w:cs="Arial"/>
          <w:sz w:val="18"/>
          <w:szCs w:val="18"/>
          <w:shd w:val="clear" w:color="auto" w:fill="FFFFFF"/>
        </w:rPr>
        <w:t>Fraternité Mauricienne des Malades et Handicapés (FMMH) NGO</w:t>
      </w:r>
      <w:bookmarkStart w:id="0" w:name="_GoBack"/>
      <w:bookmarkEnd w:id="0"/>
    </w:p>
    <w:p w14:paraId="01E46AF3" w14:textId="77777777" w:rsidR="00554DFE" w:rsidRPr="0056150D" w:rsidRDefault="001E0467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Senior Writer for the Monthly Corporate Onshore Newsletter</w:t>
      </w:r>
    </w:p>
    <w:p w14:paraId="32E78BC0" w14:textId="77777777" w:rsidR="00E704CB" w:rsidRDefault="00E704CB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b/>
          <w:sz w:val="18"/>
          <w:szCs w:val="18"/>
        </w:rPr>
      </w:pPr>
    </w:p>
    <w:p w14:paraId="77E90350" w14:textId="77777777" w:rsidR="0056150D" w:rsidRDefault="00554DFE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Concurrent Training as part of the Barclays Pan-African Graduate Programme</w:t>
      </w:r>
    </w:p>
    <w:p w14:paraId="41311E9B" w14:textId="77777777" w:rsidR="00554DFE" w:rsidRPr="00554DFE" w:rsidRDefault="00554DFE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sz w:val="18"/>
          <w:szCs w:val="18"/>
        </w:rPr>
      </w:pPr>
      <w:r w:rsidRPr="00554DFE">
        <w:rPr>
          <w:rFonts w:ascii="Arial" w:hAnsi="Arial" w:cs="Arial"/>
          <w:sz w:val="18"/>
          <w:szCs w:val="18"/>
        </w:rPr>
        <w:t>Modules:</w:t>
      </w:r>
      <w:r>
        <w:rPr>
          <w:rFonts w:ascii="Arial" w:hAnsi="Arial" w:cs="Arial"/>
          <w:sz w:val="18"/>
          <w:szCs w:val="18"/>
        </w:rPr>
        <w:t xml:space="preserve"> Emotional Intelligence, Working with Uncertainty and Ambiguity, </w:t>
      </w:r>
      <w:r w:rsidR="001E0467">
        <w:rPr>
          <w:rFonts w:ascii="Arial" w:hAnsi="Arial" w:cs="Arial"/>
          <w:sz w:val="18"/>
          <w:szCs w:val="18"/>
        </w:rPr>
        <w:t>Barclays Strategy, Project Management, Business Strategy, Ethics, Working with Change, Barclays Measure of Success, Personal Brand, Barclays Brand, Introduction to Customer Service and Operational Risk Management</w:t>
      </w:r>
    </w:p>
    <w:p w14:paraId="146FF49B" w14:textId="77777777" w:rsidR="00401403" w:rsidRPr="007C6492" w:rsidRDefault="00401403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C6492">
        <w:rPr>
          <w:rFonts w:ascii="Arial" w:hAnsi="Arial" w:cs="Arial"/>
          <w:sz w:val="18"/>
          <w:szCs w:val="18"/>
        </w:rPr>
        <w:tab/>
      </w:r>
    </w:p>
    <w:p w14:paraId="26079F0C" w14:textId="3E2F85E1" w:rsidR="00401403" w:rsidRPr="007C6492" w:rsidRDefault="001B199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July 2013-</w:t>
      </w:r>
      <w:r>
        <w:rPr>
          <w:rFonts w:ascii="Arial" w:hAnsi="Arial" w:cs="Arial"/>
          <w:b/>
          <w:sz w:val="18"/>
          <w:szCs w:val="18"/>
        </w:rPr>
        <w:tab/>
      </w:r>
      <w:r w:rsidRPr="001B199E">
        <w:rPr>
          <w:rFonts w:ascii="Arial" w:hAnsi="Arial" w:cs="Arial"/>
          <w:b/>
          <w:sz w:val="18"/>
          <w:szCs w:val="18"/>
        </w:rPr>
        <w:t>British A</w:t>
      </w:r>
      <w:r w:rsidR="00B2179A">
        <w:rPr>
          <w:rFonts w:ascii="Arial" w:hAnsi="Arial" w:cs="Arial"/>
          <w:b/>
          <w:sz w:val="18"/>
          <w:szCs w:val="18"/>
        </w:rPr>
        <w:t>merican Insurance Co (</w:t>
      </w:r>
      <w:proofErr w:type="spellStart"/>
      <w:r w:rsidR="00B2179A">
        <w:rPr>
          <w:rFonts w:ascii="Arial" w:hAnsi="Arial" w:cs="Arial"/>
          <w:b/>
          <w:sz w:val="18"/>
          <w:szCs w:val="18"/>
        </w:rPr>
        <w:t>Mtius</w:t>
      </w:r>
      <w:proofErr w:type="spellEnd"/>
      <w:r w:rsidR="00B2179A">
        <w:rPr>
          <w:rFonts w:ascii="Arial" w:hAnsi="Arial" w:cs="Arial"/>
          <w:b/>
          <w:sz w:val="18"/>
          <w:szCs w:val="18"/>
        </w:rPr>
        <w:t>) Ltd</w:t>
      </w:r>
    </w:p>
    <w:p w14:paraId="0D6D66CE" w14:textId="77777777" w:rsidR="00401403" w:rsidRDefault="001B199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August 2013</w:t>
      </w:r>
      <w:r>
        <w:rPr>
          <w:rFonts w:ascii="Arial" w:hAnsi="Arial" w:cs="Arial"/>
          <w:b/>
          <w:sz w:val="18"/>
          <w:szCs w:val="18"/>
        </w:rPr>
        <w:tab/>
        <w:t>Intern Finance Department</w:t>
      </w:r>
      <w:r w:rsidR="00401403" w:rsidRPr="007C6492">
        <w:rPr>
          <w:rFonts w:ascii="Arial" w:hAnsi="Arial" w:cs="Arial"/>
          <w:b/>
          <w:sz w:val="18"/>
          <w:szCs w:val="18"/>
        </w:rPr>
        <w:t xml:space="preserve"> </w:t>
      </w:r>
    </w:p>
    <w:p w14:paraId="390D9F57" w14:textId="77777777" w:rsidR="00DF39DE" w:rsidRPr="007C6492" w:rsidRDefault="00DF39D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5AA6906A" w14:textId="77777777" w:rsidR="00955E9C" w:rsidRPr="00DF39DE" w:rsidRDefault="001B199E" w:rsidP="00DF39DE">
      <w:pPr>
        <w:pStyle w:val="BodyText2"/>
        <w:numPr>
          <w:ilvl w:val="0"/>
          <w:numId w:val="8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Acted as a support for the Finance Operations team</w:t>
      </w:r>
    </w:p>
    <w:p w14:paraId="42FF1B1C" w14:textId="77777777" w:rsidR="00955E9C" w:rsidRPr="00DF39DE" w:rsidRDefault="001B199E" w:rsidP="00DF39DE">
      <w:pPr>
        <w:pStyle w:val="BodyText2"/>
        <w:numPr>
          <w:ilvl w:val="0"/>
          <w:numId w:val="8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Helped the Finance team complete their one year running asset tagging project</w:t>
      </w:r>
    </w:p>
    <w:p w14:paraId="4FBFCA87" w14:textId="77777777" w:rsidR="001B199E" w:rsidRPr="007C6492" w:rsidRDefault="001B199E" w:rsidP="00DF39DE">
      <w:pPr>
        <w:pStyle w:val="BodyText2"/>
        <w:numPr>
          <w:ilvl w:val="0"/>
          <w:numId w:val="8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Prepared weekly reports of the progress of the asset tagging project to the Chief Financial Officer</w:t>
      </w:r>
    </w:p>
    <w:p w14:paraId="0BC97038" w14:textId="77777777" w:rsidR="00982DC9" w:rsidRDefault="00982DC9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49E2B948" w14:textId="74681C17" w:rsidR="00982DC9" w:rsidRPr="007C6492" w:rsidRDefault="00982DC9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Feb 2011-</w:t>
      </w:r>
      <w:r>
        <w:rPr>
          <w:rFonts w:ascii="Arial" w:hAnsi="Arial" w:cs="Arial"/>
          <w:b/>
          <w:sz w:val="18"/>
          <w:szCs w:val="18"/>
        </w:rPr>
        <w:tab/>
      </w:r>
      <w:r w:rsidRPr="00982DC9">
        <w:rPr>
          <w:rFonts w:ascii="Arial" w:hAnsi="Arial" w:cs="Arial"/>
          <w:b/>
          <w:sz w:val="18"/>
          <w:szCs w:val="18"/>
        </w:rPr>
        <w:t>Barclays Bank Mauritius Ltd</w:t>
      </w:r>
    </w:p>
    <w:p w14:paraId="19EAEE0E" w14:textId="77777777" w:rsidR="00982DC9" w:rsidRDefault="00982DC9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May 2011</w:t>
      </w:r>
      <w:r>
        <w:rPr>
          <w:rFonts w:ascii="Arial" w:hAnsi="Arial" w:cs="Arial"/>
          <w:b/>
          <w:sz w:val="18"/>
          <w:szCs w:val="18"/>
        </w:rPr>
        <w:tab/>
        <w:t>Intern Accounts Opening Department</w:t>
      </w:r>
    </w:p>
    <w:p w14:paraId="64BB3BF7" w14:textId="77777777" w:rsidR="00DF39DE" w:rsidRDefault="00DF39D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7DF86B5D" w14:textId="77777777" w:rsidR="00955E9C" w:rsidRPr="00DF39DE" w:rsidRDefault="00982DC9" w:rsidP="00DF39DE">
      <w:pPr>
        <w:pStyle w:val="BodyText2"/>
        <w:numPr>
          <w:ilvl w:val="0"/>
          <w:numId w:val="11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the account opening team in migrating data onto a new client information platform</w:t>
      </w:r>
    </w:p>
    <w:p w14:paraId="3E3BB98F" w14:textId="77777777" w:rsidR="00982DC9" w:rsidRPr="001B199E" w:rsidRDefault="00982DC9" w:rsidP="00DF39DE">
      <w:pPr>
        <w:pStyle w:val="BodyText2"/>
        <w:numPr>
          <w:ilvl w:val="0"/>
          <w:numId w:val="11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Acted as a support for the Accounts Opening team</w:t>
      </w:r>
    </w:p>
    <w:p w14:paraId="07B66DAA" w14:textId="77777777" w:rsidR="00982DC9" w:rsidRPr="00BC14B5" w:rsidRDefault="00982DC9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7C99BE70" w14:textId="77777777" w:rsidR="00401403" w:rsidRPr="00403209" w:rsidRDefault="00401403" w:rsidP="00DF39DE">
      <w:pPr>
        <w:pStyle w:val="BodyText2"/>
        <w:spacing w:line="276" w:lineRule="auto"/>
        <w:ind w:left="1800"/>
        <w:rPr>
          <w:rFonts w:ascii="Arial" w:hAnsi="Arial" w:cs="Arial"/>
          <w:b/>
          <w:sz w:val="18"/>
          <w:szCs w:val="18"/>
        </w:rPr>
      </w:pPr>
    </w:p>
    <w:p w14:paraId="012FFD01" w14:textId="77777777" w:rsidR="00B2179A" w:rsidRDefault="00B2179A" w:rsidP="00DF39DE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2909B4C1" w14:textId="77777777" w:rsidR="00B2179A" w:rsidRDefault="00B2179A" w:rsidP="00DF39DE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312BCAEB" w14:textId="77777777" w:rsidR="00401403" w:rsidRPr="00403209" w:rsidRDefault="00401403" w:rsidP="00DF39DE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14:paraId="78147980" w14:textId="77777777" w:rsidR="00401403" w:rsidRDefault="00401403" w:rsidP="00DF39DE">
      <w:pPr>
        <w:pStyle w:val="BodyText2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4486256D" w14:textId="77777777" w:rsid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IT</w:t>
      </w:r>
      <w:r w:rsidRPr="006B139E"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ab/>
        <w:t xml:space="preserve">Proficient in the use of Microsoft office, </w:t>
      </w:r>
      <w:r>
        <w:rPr>
          <w:rFonts w:ascii="Arial" w:hAnsi="Arial" w:cs="Arial"/>
          <w:sz w:val="18"/>
          <w:szCs w:val="18"/>
        </w:rPr>
        <w:t xml:space="preserve">including excel to create and </w:t>
      </w:r>
      <w:r w:rsidRPr="006B139E">
        <w:rPr>
          <w:rFonts w:ascii="Arial" w:hAnsi="Arial" w:cs="Arial"/>
          <w:sz w:val="18"/>
          <w:szCs w:val="18"/>
        </w:rPr>
        <w:t>analyse complex data sets.</w:t>
      </w:r>
    </w:p>
    <w:p w14:paraId="69569F3C" w14:textId="77777777" w:rsidR="00CC35BC" w:rsidRDefault="00CC35BC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Proficient In Photoshop and Illustrator</w:t>
      </w:r>
    </w:p>
    <w:p w14:paraId="3B27BC6E" w14:textId="77777777" w:rsidR="00CC35BC" w:rsidRPr="006B139E" w:rsidRDefault="00CC35BC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 HTML and CSS</w:t>
      </w:r>
    </w:p>
    <w:p w14:paraId="7E74968F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59C0DA8B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Driving</w:t>
      </w:r>
      <w:r w:rsidRPr="006B13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>Holder of a Mauritius driving license and an international driving permit.</w:t>
      </w:r>
    </w:p>
    <w:p w14:paraId="568CE43B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761C8E30" w14:textId="02E92C4C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Languag</w:t>
      </w:r>
      <w:r w:rsidR="00C41CE9">
        <w:rPr>
          <w:rFonts w:ascii="Arial" w:hAnsi="Arial" w:cs="Arial"/>
          <w:sz w:val="18"/>
          <w:szCs w:val="18"/>
        </w:rPr>
        <w:t>es</w:t>
      </w:r>
      <w:r w:rsidR="00C41CE9"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>Fluent English</w:t>
      </w:r>
    </w:p>
    <w:p w14:paraId="4087B0B6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>Fluent French</w:t>
      </w:r>
      <w:r w:rsidR="00971405">
        <w:rPr>
          <w:rFonts w:ascii="Arial" w:hAnsi="Arial" w:cs="Arial"/>
          <w:sz w:val="18"/>
          <w:szCs w:val="18"/>
        </w:rPr>
        <w:t xml:space="preserve"> </w:t>
      </w:r>
    </w:p>
    <w:p w14:paraId="309317E6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>Fluent Creole (Mauritius)</w:t>
      </w:r>
    </w:p>
    <w:p w14:paraId="1608ADF8" w14:textId="77777777" w:rsidR="006B139E" w:rsidRPr="006B139E" w:rsidRDefault="006B139E" w:rsidP="00DF39DE">
      <w:pPr>
        <w:pStyle w:val="NoSpacing"/>
        <w:spacing w:line="276" w:lineRule="auto"/>
        <w:ind w:left="720" w:firstLine="720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Basic level Spanish (Level A1/A2 of the Common European Framework)</w:t>
      </w:r>
    </w:p>
    <w:p w14:paraId="6606CDA5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2E0C28E1" w14:textId="575A69C9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 xml:space="preserve">Hobbies </w:t>
      </w:r>
      <w:r w:rsidRPr="006B139E">
        <w:rPr>
          <w:rFonts w:ascii="Arial" w:hAnsi="Arial" w:cs="Arial"/>
          <w:sz w:val="18"/>
          <w:szCs w:val="18"/>
        </w:rPr>
        <w:tab/>
        <w:t>Soccer, Badminton, Mountain Trekking, Photography.</w:t>
      </w:r>
    </w:p>
    <w:p w14:paraId="238915D5" w14:textId="77777777" w:rsidR="00955E9C" w:rsidRDefault="00955E9C" w:rsidP="00DF39DE">
      <w:pPr>
        <w:pStyle w:val="NoSpacing"/>
        <w:spacing w:line="276" w:lineRule="auto"/>
        <w:jc w:val="center"/>
        <w:rPr>
          <w:rFonts w:ascii="Arial" w:hAnsi="Arial" w:cs="Arial"/>
          <w:sz w:val="18"/>
          <w:szCs w:val="18"/>
        </w:rPr>
      </w:pPr>
    </w:p>
    <w:p w14:paraId="5D175AE7" w14:textId="77777777" w:rsidR="006B139E" w:rsidRPr="006B139E" w:rsidRDefault="006B139E" w:rsidP="00DF39DE">
      <w:pPr>
        <w:pStyle w:val="NoSpacing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References available upon request.</w:t>
      </w:r>
    </w:p>
    <w:p w14:paraId="6407378B" w14:textId="77777777" w:rsidR="00E13B8E" w:rsidRDefault="00E13B8E" w:rsidP="00DF39DE">
      <w:pPr>
        <w:pStyle w:val="NoSpacing"/>
        <w:spacing w:line="276" w:lineRule="auto"/>
        <w:jc w:val="both"/>
        <w:rPr>
          <w:rFonts w:ascii="Arial" w:hAnsi="Arial" w:cs="Arial"/>
          <w:sz w:val="22"/>
          <w:szCs w:val="22"/>
          <w:lang w:val="en"/>
        </w:rPr>
      </w:pPr>
    </w:p>
    <w:p w14:paraId="03EAB15B" w14:textId="77777777" w:rsidR="00E704CB" w:rsidRDefault="00E704CB" w:rsidP="00DF39DE">
      <w:pPr>
        <w:pStyle w:val="NoSpacing"/>
        <w:spacing w:line="276" w:lineRule="auto"/>
        <w:jc w:val="both"/>
        <w:rPr>
          <w:rFonts w:ascii="Arial" w:hAnsi="Arial" w:cs="Arial"/>
          <w:sz w:val="22"/>
          <w:szCs w:val="22"/>
          <w:lang w:val="en"/>
        </w:rPr>
      </w:pPr>
    </w:p>
    <w:sectPr w:rsidR="00E704CB" w:rsidSect="0061295A">
      <w:type w:val="continuous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CL Frankl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CA34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40C08"/>
    <w:multiLevelType w:val="hybridMultilevel"/>
    <w:tmpl w:val="6CF8D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1F7B6894"/>
    <w:multiLevelType w:val="hybridMultilevel"/>
    <w:tmpl w:val="91FC02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C17DBA"/>
    <w:multiLevelType w:val="hybridMultilevel"/>
    <w:tmpl w:val="27147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A06538B"/>
    <w:multiLevelType w:val="hybridMultilevel"/>
    <w:tmpl w:val="ECE6E682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4B5D6DF6"/>
    <w:multiLevelType w:val="hybridMultilevel"/>
    <w:tmpl w:val="AD8419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>
    <w:nsid w:val="7879025C"/>
    <w:multiLevelType w:val="hybridMultilevel"/>
    <w:tmpl w:val="6600AE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12"/>
  </w:num>
  <w:num w:numId="6">
    <w:abstractNumId w:val="9"/>
  </w:num>
  <w:num w:numId="7">
    <w:abstractNumId w:val="11"/>
  </w:num>
  <w:num w:numId="8">
    <w:abstractNumId w:val="7"/>
  </w:num>
  <w:num w:numId="9">
    <w:abstractNumId w:val="0"/>
  </w:num>
  <w:num w:numId="10">
    <w:abstractNumId w:val="5"/>
  </w:num>
  <w:num w:numId="11">
    <w:abstractNumId w:val="8"/>
  </w:num>
  <w:num w:numId="12">
    <w:abstractNumId w:val="3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FD"/>
    <w:rsid w:val="00042D85"/>
    <w:rsid w:val="000B741A"/>
    <w:rsid w:val="000C6C52"/>
    <w:rsid w:val="00132632"/>
    <w:rsid w:val="001B199E"/>
    <w:rsid w:val="001E0467"/>
    <w:rsid w:val="00210F0F"/>
    <w:rsid w:val="00242956"/>
    <w:rsid w:val="0025390C"/>
    <w:rsid w:val="00272AAD"/>
    <w:rsid w:val="003E7259"/>
    <w:rsid w:val="003E7519"/>
    <w:rsid w:val="003F5E90"/>
    <w:rsid w:val="00401403"/>
    <w:rsid w:val="00407DC8"/>
    <w:rsid w:val="004359EB"/>
    <w:rsid w:val="004D6557"/>
    <w:rsid w:val="005433C0"/>
    <w:rsid w:val="00554DFE"/>
    <w:rsid w:val="0056150D"/>
    <w:rsid w:val="005C27BE"/>
    <w:rsid w:val="0061295A"/>
    <w:rsid w:val="00613196"/>
    <w:rsid w:val="006229EA"/>
    <w:rsid w:val="006551C5"/>
    <w:rsid w:val="006B139E"/>
    <w:rsid w:val="006E5F2A"/>
    <w:rsid w:val="007069EB"/>
    <w:rsid w:val="007867FD"/>
    <w:rsid w:val="00955E9C"/>
    <w:rsid w:val="00957F79"/>
    <w:rsid w:val="00971405"/>
    <w:rsid w:val="00982DC9"/>
    <w:rsid w:val="009D429C"/>
    <w:rsid w:val="00A53507"/>
    <w:rsid w:val="00A66A30"/>
    <w:rsid w:val="00AE515F"/>
    <w:rsid w:val="00AF4D41"/>
    <w:rsid w:val="00B00085"/>
    <w:rsid w:val="00B2179A"/>
    <w:rsid w:val="00B323A3"/>
    <w:rsid w:val="00B373A2"/>
    <w:rsid w:val="00BB7EC2"/>
    <w:rsid w:val="00BD0D6E"/>
    <w:rsid w:val="00BF23E3"/>
    <w:rsid w:val="00C41021"/>
    <w:rsid w:val="00C41CE9"/>
    <w:rsid w:val="00CC35BC"/>
    <w:rsid w:val="00D26395"/>
    <w:rsid w:val="00D67580"/>
    <w:rsid w:val="00D932D8"/>
    <w:rsid w:val="00D9508A"/>
    <w:rsid w:val="00DA0006"/>
    <w:rsid w:val="00DD0447"/>
    <w:rsid w:val="00DE1153"/>
    <w:rsid w:val="00DF06AF"/>
    <w:rsid w:val="00DF39DE"/>
    <w:rsid w:val="00E13B8E"/>
    <w:rsid w:val="00E26BE5"/>
    <w:rsid w:val="00E378AC"/>
    <w:rsid w:val="00E704CB"/>
    <w:rsid w:val="00EA3276"/>
    <w:rsid w:val="00EA7CD3"/>
    <w:rsid w:val="00F54C62"/>
    <w:rsid w:val="00F73744"/>
    <w:rsid w:val="00F81F06"/>
    <w:rsid w:val="00F96C1D"/>
    <w:rsid w:val="00FE5B3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04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BE"/>
    <w:rPr>
      <w:rFonts w:ascii="Times" w:eastAsia="Times New Roman" w:hAnsi="Times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33C0"/>
    <w:pPr>
      <w:keepNext/>
      <w:widowControl w:val="0"/>
      <w:tabs>
        <w:tab w:val="center" w:pos="468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5433C0"/>
    <w:pPr>
      <w:keepNext/>
      <w:widowControl w:val="0"/>
      <w:jc w:val="center"/>
      <w:outlineLvl w:val="3"/>
    </w:pPr>
    <w:rPr>
      <w:rFonts w:ascii="CG Times" w:hAnsi="CG Time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qFormat/>
    <w:rsid w:val="00D6758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character" w:styleId="Hyperlink">
    <w:name w:val="Hyperlink"/>
    <w:unhideWhenUsed/>
    <w:rsid w:val="00D6758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96C1D"/>
    <w:rPr>
      <w:color w:val="800080"/>
      <w:u w:val="single"/>
    </w:rPr>
  </w:style>
  <w:style w:type="paragraph" w:styleId="NoSpacing">
    <w:name w:val="No Spacing"/>
    <w:uiPriority w:val="1"/>
    <w:qFormat/>
    <w:rsid w:val="0061295A"/>
    <w:rPr>
      <w:rFonts w:ascii="Times" w:eastAsia="Times New Roman" w:hAnsi="Times"/>
      <w:sz w:val="24"/>
      <w:lang w:val="en-GB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/>
    </w:pPr>
    <w:rPr>
      <w:rFonts w:ascii="ICL Franklin" w:eastAsia="Times New Roman" w:hAnsi="ICL Franklin"/>
      <w:b/>
      <w:color w:val="800000"/>
      <w:sz w:val="24"/>
      <w:lang w:val="en-GB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link w:val="Heading1"/>
    <w:rsid w:val="005433C0"/>
    <w:rPr>
      <w:rFonts w:ascii="Times New Roman" w:eastAsia="Times New Roman" w:hAnsi="Times New Roman"/>
      <w:b/>
      <w:spacing w:val="-2"/>
    </w:rPr>
  </w:style>
  <w:style w:type="character" w:customStyle="1" w:styleId="Heading4Char">
    <w:name w:val="Heading 4 Char"/>
    <w:link w:val="Heading4"/>
    <w:rsid w:val="005433C0"/>
    <w:rPr>
      <w:rFonts w:ascii="CG Times" w:eastAsia="Times New Roman" w:hAnsi="CG Times"/>
      <w:sz w:val="24"/>
    </w:rPr>
  </w:style>
  <w:style w:type="character" w:customStyle="1" w:styleId="apple-converted-space">
    <w:name w:val="apple-converted-space"/>
    <w:rsid w:val="00E704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BE"/>
    <w:rPr>
      <w:rFonts w:ascii="Times" w:eastAsia="Times New Roman" w:hAnsi="Times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33C0"/>
    <w:pPr>
      <w:keepNext/>
      <w:widowControl w:val="0"/>
      <w:tabs>
        <w:tab w:val="center" w:pos="468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5433C0"/>
    <w:pPr>
      <w:keepNext/>
      <w:widowControl w:val="0"/>
      <w:jc w:val="center"/>
      <w:outlineLvl w:val="3"/>
    </w:pPr>
    <w:rPr>
      <w:rFonts w:ascii="CG Times" w:hAnsi="CG Time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qFormat/>
    <w:rsid w:val="00D6758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character" w:styleId="Hyperlink">
    <w:name w:val="Hyperlink"/>
    <w:unhideWhenUsed/>
    <w:rsid w:val="00D6758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96C1D"/>
    <w:rPr>
      <w:color w:val="800080"/>
      <w:u w:val="single"/>
    </w:rPr>
  </w:style>
  <w:style w:type="paragraph" w:styleId="NoSpacing">
    <w:name w:val="No Spacing"/>
    <w:uiPriority w:val="1"/>
    <w:qFormat/>
    <w:rsid w:val="0061295A"/>
    <w:rPr>
      <w:rFonts w:ascii="Times" w:eastAsia="Times New Roman" w:hAnsi="Times"/>
      <w:sz w:val="24"/>
      <w:lang w:val="en-GB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/>
    </w:pPr>
    <w:rPr>
      <w:rFonts w:ascii="ICL Franklin" w:eastAsia="Times New Roman" w:hAnsi="ICL Franklin"/>
      <w:b/>
      <w:color w:val="800000"/>
      <w:sz w:val="24"/>
      <w:lang w:val="en-GB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link w:val="Heading1"/>
    <w:rsid w:val="005433C0"/>
    <w:rPr>
      <w:rFonts w:ascii="Times New Roman" w:eastAsia="Times New Roman" w:hAnsi="Times New Roman"/>
      <w:b/>
      <w:spacing w:val="-2"/>
    </w:rPr>
  </w:style>
  <w:style w:type="character" w:customStyle="1" w:styleId="Heading4Char">
    <w:name w:val="Heading 4 Char"/>
    <w:link w:val="Heading4"/>
    <w:rsid w:val="005433C0"/>
    <w:rPr>
      <w:rFonts w:ascii="CG Times" w:eastAsia="Times New Roman" w:hAnsi="CG Times"/>
      <w:sz w:val="24"/>
    </w:rPr>
  </w:style>
  <w:style w:type="character" w:customStyle="1" w:styleId="apple-converted-space">
    <w:name w:val="apple-converted-space"/>
    <w:rsid w:val="00E7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moorgan.davisse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AC9222-D23A-40FB-BF1B-7DAEC0F6D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CA525-66D9-4FCE-B75F-FD982A50C5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641</Words>
  <Characters>3658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4291</CharactersWithSpaces>
  <SharedDoc>false</SharedDoc>
  <HLinks>
    <vt:vector size="12" baseType="variant">
      <vt:variant>
        <vt:i4>6815849</vt:i4>
      </vt:variant>
      <vt:variant>
        <vt:i4>3</vt:i4>
      </vt:variant>
      <vt:variant>
        <vt:i4>0</vt:i4>
      </vt:variant>
      <vt:variant>
        <vt:i4>5</vt:i4>
      </vt:variant>
      <vt:variant>
        <vt:lpwstr>mailto:moorgan.davissen@gmail.com</vt:lpwstr>
      </vt:variant>
      <vt:variant>
        <vt:lpwstr/>
      </vt:variant>
      <vt:variant>
        <vt:i4>3997811</vt:i4>
      </vt:variant>
      <vt:variant>
        <vt:i4>0</vt:i4>
      </vt:variant>
      <vt:variant>
        <vt:i4>0</vt:i4>
      </vt:variant>
      <vt:variant>
        <vt:i4>5</vt:i4>
      </vt:variant>
      <vt:variant>
        <vt:lpwstr>mailto:davissen13@hotmail.com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davissen moorgan</cp:lastModifiedBy>
  <cp:revision>6</cp:revision>
  <cp:lastPrinted>2016-06-12T15:26:00Z</cp:lastPrinted>
  <dcterms:created xsi:type="dcterms:W3CDTF">2016-06-12T15:26:00Z</dcterms:created>
  <dcterms:modified xsi:type="dcterms:W3CDTF">2016-06-12T19:10:00Z</dcterms:modified>
</cp:coreProperties>
</file>