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F4" w:rsidRPr="00085077" w:rsidRDefault="00D61BF4" w:rsidP="003D6FE5"/>
    <w:p w:rsidR="00FC7194" w:rsidRPr="00085077" w:rsidRDefault="00FC7194" w:rsidP="003D6FE5"/>
    <w:p w:rsidR="007E7FFE" w:rsidRPr="00085077" w:rsidRDefault="007E7FFE" w:rsidP="003D6FE5"/>
    <w:p w:rsidR="007E7FFE" w:rsidRPr="00085077" w:rsidRDefault="007E7FFE" w:rsidP="003D6FE5"/>
    <w:p w:rsidR="00F212A0" w:rsidRPr="00085077" w:rsidRDefault="00075418" w:rsidP="003D6FE5">
      <w:pPr>
        <w:pStyle w:val="Heading2"/>
      </w:pPr>
      <w:r w:rsidRPr="00085077">
        <w:t>Variable Names</w:t>
      </w:r>
    </w:p>
    <w:p w:rsidR="007039B0" w:rsidRPr="00085077" w:rsidRDefault="007039B0" w:rsidP="003D6FE5">
      <w:pPr>
        <w:rPr>
          <w:b/>
        </w:rPr>
      </w:pPr>
    </w:p>
    <w:p w:rsidR="00800363" w:rsidRDefault="002A24F3" w:rsidP="003D6FE5">
      <w:pPr>
        <w:rPr>
          <w:color w:val="000000"/>
        </w:rPr>
      </w:pPr>
      <w:r>
        <w:rPr>
          <w:color w:val="000000"/>
        </w:rPr>
        <w:t xml:space="preserve">Use camel case in variable names as well e.g. </w:t>
      </w:r>
      <w:r w:rsidRPr="002A24F3">
        <w:rPr>
          <w:rStyle w:val="CodeChar"/>
        </w:rPr>
        <w:t>price</w:t>
      </w:r>
      <w:r>
        <w:rPr>
          <w:color w:val="000000"/>
        </w:rPr>
        <w:t xml:space="preserve">, </w:t>
      </w:r>
      <w:r w:rsidRPr="002A24F3">
        <w:rPr>
          <w:rStyle w:val="CodeChar"/>
        </w:rPr>
        <w:t>quantity</w:t>
      </w:r>
      <w:r>
        <w:rPr>
          <w:color w:val="000000"/>
        </w:rPr>
        <w:t xml:space="preserve">, </w:t>
      </w:r>
      <w:proofErr w:type="spellStart"/>
      <w:r w:rsidRPr="002A24F3">
        <w:rPr>
          <w:rStyle w:val="CodeChar"/>
        </w:rPr>
        <w:t>totalAmount</w:t>
      </w:r>
      <w:proofErr w:type="spellEnd"/>
      <w:r>
        <w:rPr>
          <w:color w:val="000000"/>
        </w:rPr>
        <w:t xml:space="preserve"> etc.</w:t>
      </w:r>
    </w:p>
    <w:p w:rsidR="00075418" w:rsidRPr="00085077" w:rsidRDefault="00800363" w:rsidP="003D6FE5">
      <w:pPr>
        <w:rPr>
          <w:b/>
        </w:rPr>
      </w:pPr>
      <w:r w:rsidRPr="00E41474">
        <w:t>Use all caps for constants e.g.</w:t>
      </w:r>
      <w:r>
        <w:rPr>
          <w:rStyle w:val="apple-converted-space"/>
          <w:color w:val="000000"/>
        </w:rPr>
        <w:t> </w:t>
      </w:r>
      <w:r w:rsidRPr="00800363">
        <w:rPr>
          <w:rStyle w:val="CodeChar"/>
        </w:rPr>
        <w:t>MAX_QUANTITY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800363">
        <w:rPr>
          <w:rStyle w:val="CodeChar"/>
        </w:rPr>
        <w:t>MAX_PRICE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etc.</w:t>
      </w:r>
      <w:r>
        <w:rPr>
          <w:color w:val="000000"/>
        </w:rPr>
        <w:br/>
      </w:r>
      <w:r w:rsidR="002A24F3">
        <w:rPr>
          <w:color w:val="000000"/>
        </w:rPr>
        <w:br/>
      </w:r>
      <w:r w:rsidR="002A24F3">
        <w:rPr>
          <w:color w:val="000000"/>
        </w:rPr>
        <w:br/>
      </w:r>
      <w:r w:rsidR="007039B0" w:rsidRPr="00085077">
        <w:rPr>
          <w:b/>
        </w:rPr>
        <w:t>Avoid Pointless Names</w:t>
      </w:r>
      <w:r w:rsidR="007039B0" w:rsidRPr="00085077">
        <w:rPr>
          <w:b/>
        </w:rPr>
        <w:t>:</w:t>
      </w:r>
    </w:p>
    <w:p w:rsidR="007039B0" w:rsidRDefault="007039B0" w:rsidP="003D6FE5">
      <w:pPr>
        <w:rPr>
          <w:rStyle w:val="CodeChar"/>
        </w:rPr>
      </w:pPr>
      <w:r w:rsidRPr="00085077">
        <w:rPr>
          <w:color w:val="C00000"/>
        </w:rPr>
        <w:t>No:</w:t>
      </w:r>
      <w:r w:rsidRPr="00085077">
        <w:t xml:space="preserve"> </w:t>
      </w:r>
      <w:proofErr w:type="spellStart"/>
      <w:proofErr w:type="gramStart"/>
      <w:r w:rsidRPr="00EC70CB">
        <w:rPr>
          <w:rStyle w:val="CodeChar"/>
        </w:rPr>
        <w:t>abc</w:t>
      </w:r>
      <w:proofErr w:type="spellEnd"/>
      <w:proofErr w:type="gramEnd"/>
      <w:r w:rsidRPr="00EC70CB">
        <w:rPr>
          <w:rStyle w:val="CodeChar"/>
        </w:rPr>
        <w:t>, temp, data</w:t>
      </w:r>
    </w:p>
    <w:p w:rsidR="003E008D" w:rsidRDefault="003E008D" w:rsidP="003D6FE5">
      <w:pPr>
        <w:rPr>
          <w:rStyle w:val="CodeChar"/>
        </w:rPr>
      </w:pPr>
    </w:p>
    <w:p w:rsidR="003E008D" w:rsidRDefault="003E008D" w:rsidP="003D6FE5">
      <w:pPr>
        <w:rPr>
          <w:b/>
        </w:rPr>
      </w:pPr>
      <w:r>
        <w:rPr>
          <w:b/>
        </w:rPr>
        <w:t>Avoid Similar Names</w:t>
      </w:r>
      <w:r>
        <w:rPr>
          <w:b/>
        </w:rPr>
        <w:t>:</w:t>
      </w:r>
    </w:p>
    <w:p w:rsidR="003E008D" w:rsidRDefault="003E008D" w:rsidP="003D6FE5">
      <w:pPr>
        <w:rPr>
          <w:rStyle w:val="CodeChar"/>
        </w:rPr>
      </w:pPr>
      <w:r w:rsidRPr="003E008D">
        <w:rPr>
          <w:color w:val="C00000"/>
        </w:rPr>
        <w:t>No:</w:t>
      </w:r>
      <w:r w:rsidRPr="003E008D">
        <w:rPr>
          <w:rStyle w:val="CodeChar"/>
        </w:rPr>
        <w:t xml:space="preserve"> employee</w:t>
      </w:r>
      <w:r>
        <w:rPr>
          <w:rStyle w:val="apple-converted-space"/>
        </w:rPr>
        <w:t> </w:t>
      </w:r>
      <w:r>
        <w:t>and</w:t>
      </w:r>
      <w:r>
        <w:t xml:space="preserve"> </w:t>
      </w:r>
      <w:r w:rsidRPr="003E008D">
        <w:rPr>
          <w:rStyle w:val="CodeChar"/>
        </w:rPr>
        <w:t>employees</w:t>
      </w:r>
    </w:p>
    <w:p w:rsidR="003616BE" w:rsidRDefault="003616BE" w:rsidP="003D6FE5">
      <w:pPr>
        <w:rPr>
          <w:rStyle w:val="CodeChar"/>
        </w:rPr>
      </w:pPr>
      <w:r>
        <w:t>If you have to represent a collect</w:t>
      </w:r>
      <w:r>
        <w:t xml:space="preserve">ion or plural, prefer something </w:t>
      </w:r>
      <w:r w:rsidRPr="003616BE">
        <w:t xml:space="preserve">like </w:t>
      </w:r>
      <w:proofErr w:type="spellStart"/>
      <w:r w:rsidRPr="003616BE">
        <w:rPr>
          <w:rStyle w:val="CodeChar"/>
        </w:rPr>
        <w:t>listOfEmployees</w:t>
      </w:r>
      <w:proofErr w:type="spellEnd"/>
      <w:r w:rsidRPr="003616BE">
        <w:t xml:space="preserve">, </w:t>
      </w:r>
      <w:proofErr w:type="spellStart"/>
      <w:r w:rsidRPr="003616BE">
        <w:rPr>
          <w:rStyle w:val="CodeChar"/>
        </w:rPr>
        <w:t>bunchOfEmployees</w:t>
      </w:r>
      <w:proofErr w:type="spellEnd"/>
      <w:r w:rsidRPr="003616BE">
        <w:t xml:space="preserve"> over </w:t>
      </w:r>
      <w:r w:rsidRPr="003616BE">
        <w:rPr>
          <w:rStyle w:val="CodeChar"/>
        </w:rPr>
        <w:t>employees</w:t>
      </w:r>
      <w:r>
        <w:rPr>
          <w:rStyle w:val="CodeChar"/>
        </w:rPr>
        <w:t>.</w:t>
      </w:r>
    </w:p>
    <w:p w:rsidR="003616BE" w:rsidRDefault="003616BE" w:rsidP="003D6FE5">
      <w:pPr>
        <w:rPr>
          <w:rStyle w:val="CodeChar"/>
        </w:rPr>
      </w:pPr>
    </w:p>
    <w:p w:rsidR="00E41474" w:rsidRDefault="00B73BD8" w:rsidP="00E41474">
      <w:r>
        <w:t>Follow Classical Programming Convention</w:t>
      </w:r>
      <w:proofErr w:type="gramStart"/>
      <w:r w:rsidR="00E41474">
        <w:t>:</w:t>
      </w:r>
      <w:proofErr w:type="gramEnd"/>
      <w:r w:rsidR="003616BE">
        <w:br/>
      </w:r>
      <w:r w:rsidR="003616BE">
        <w:br/>
      </w:r>
      <w:proofErr w:type="spellStart"/>
      <w:r w:rsidR="00E41474" w:rsidRPr="00E41474">
        <w:rPr>
          <w:rStyle w:val="CodeChar"/>
        </w:rPr>
        <w:t>i</w:t>
      </w:r>
      <w:proofErr w:type="spellEnd"/>
      <w:r w:rsidR="00E41474" w:rsidRPr="00E41474">
        <w:rPr>
          <w:rStyle w:val="CodeChar"/>
        </w:rPr>
        <w:t> </w:t>
      </w:r>
      <w:r w:rsidR="00E41474" w:rsidRPr="00E41474">
        <w:t>and </w:t>
      </w:r>
      <w:r w:rsidR="00E41474" w:rsidRPr="00E41474">
        <w:rPr>
          <w:rStyle w:val="CodeChar"/>
        </w:rPr>
        <w:t>j</w:t>
      </w:r>
      <w:r w:rsidR="00E41474" w:rsidRPr="00E41474">
        <w:t> as loop counter in for loop</w:t>
      </w:r>
    </w:p>
    <w:p w:rsidR="003616BE" w:rsidRPr="00085077" w:rsidRDefault="00E41474" w:rsidP="00E41474">
      <w:r w:rsidRPr="00E41474">
        <w:t>E.g.:</w:t>
      </w:r>
      <w:r>
        <w:rPr>
          <w:color w:val="859900"/>
        </w:rPr>
        <w:t xml:space="preserve"> </w:t>
      </w:r>
      <w:proofErr w:type="gramStart"/>
      <w:r w:rsidRPr="00E41474">
        <w:rPr>
          <w:rStyle w:val="CodeChar"/>
        </w:rPr>
        <w:t>for(</w:t>
      </w:r>
      <w:proofErr w:type="spellStart"/>
      <w:proofErr w:type="gramEnd"/>
      <w:r w:rsidRPr="00E41474">
        <w:rPr>
          <w:rStyle w:val="CodeChar"/>
        </w:rPr>
        <w:t>int</w:t>
      </w:r>
      <w:proofErr w:type="spellEnd"/>
      <w:r w:rsidRPr="00E41474">
        <w:rPr>
          <w:rStyle w:val="CodeChar"/>
        </w:rPr>
        <w:t> </w:t>
      </w:r>
      <w:proofErr w:type="spellStart"/>
      <w:r w:rsidRPr="00E41474">
        <w:rPr>
          <w:rStyle w:val="CodeChar"/>
        </w:rPr>
        <w:t>i</w:t>
      </w:r>
      <w:proofErr w:type="spellEnd"/>
      <w:r w:rsidRPr="00E41474">
        <w:rPr>
          <w:rStyle w:val="CodeChar"/>
        </w:rPr>
        <w:t xml:space="preserve">=0; </w:t>
      </w:r>
      <w:proofErr w:type="spellStart"/>
      <w:r w:rsidRPr="00E41474">
        <w:rPr>
          <w:rStyle w:val="CodeChar"/>
        </w:rPr>
        <w:t>i</w:t>
      </w:r>
      <w:proofErr w:type="spellEnd"/>
      <w:r w:rsidRPr="00E41474">
        <w:rPr>
          <w:rStyle w:val="CodeChar"/>
        </w:rPr>
        <w:t xml:space="preserve">&lt;10; </w:t>
      </w:r>
      <w:proofErr w:type="spellStart"/>
      <w:r w:rsidRPr="00E41474">
        <w:rPr>
          <w:rStyle w:val="CodeChar"/>
        </w:rPr>
        <w:t>i</w:t>
      </w:r>
      <w:proofErr w:type="spellEnd"/>
      <w:r w:rsidRPr="00E41474">
        <w:rPr>
          <w:rStyle w:val="CodeChar"/>
        </w:rPr>
        <w:t>++){ // your code 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075418" w:rsidRPr="00085077" w:rsidRDefault="00075418" w:rsidP="003D6FE5">
      <w:pPr>
        <w:pStyle w:val="Heading2"/>
      </w:pPr>
      <w:r w:rsidRPr="00085077">
        <w:t>Method Names</w:t>
      </w:r>
    </w:p>
    <w:p w:rsidR="006E6291" w:rsidRPr="00085077" w:rsidRDefault="006E6291" w:rsidP="003D6FE5"/>
    <w:p w:rsidR="002A24F3" w:rsidRDefault="002A24F3" w:rsidP="002A24F3">
      <w:r>
        <w:t>Start name of</w:t>
      </w:r>
      <w:r>
        <w:rPr>
          <w:rStyle w:val="apple-converted-space"/>
          <w:color w:val="000000"/>
        </w:rPr>
        <w:t> </w:t>
      </w:r>
      <w:r>
        <w:t>method</w:t>
      </w:r>
      <w:r>
        <w:rPr>
          <w:rStyle w:val="apple-converted-space"/>
          <w:color w:val="000000"/>
        </w:rPr>
        <w:t> </w:t>
      </w:r>
      <w:r>
        <w:t>from small character and follow camel case</w:t>
      </w:r>
      <w:r>
        <w:t xml:space="preserve"> </w:t>
      </w:r>
      <w:r w:rsidRPr="002A24F3">
        <w:t xml:space="preserve">e.g. </w:t>
      </w:r>
      <w:proofErr w:type="spellStart"/>
      <w:proofErr w:type="gramStart"/>
      <w:r w:rsidRPr="002A24F3">
        <w:rPr>
          <w:rStyle w:val="CodeChar"/>
        </w:rPr>
        <w:t>getEmployee</w:t>
      </w:r>
      <w:proofErr w:type="spellEnd"/>
      <w:r w:rsidRPr="002A24F3">
        <w:t>(</w:t>
      </w:r>
      <w:proofErr w:type="gramEnd"/>
      <w:r w:rsidRPr="002A24F3">
        <w:t xml:space="preserve">), </w:t>
      </w:r>
      <w:r w:rsidRPr="002A24F3">
        <w:rPr>
          <w:rStyle w:val="CodeChar"/>
        </w:rPr>
        <w:t>getPayDate</w:t>
      </w:r>
      <w:r w:rsidRPr="002A24F3">
        <w:t>() etc.</w:t>
      </w:r>
      <w:r>
        <w:t xml:space="preserve"> </w:t>
      </w:r>
    </w:p>
    <w:p w:rsidR="00DC2AB0" w:rsidRDefault="00B73BD8" w:rsidP="002A24F3">
      <w:pPr>
        <w:rPr>
          <w:rFonts w:ascii="Courier New" w:hAnsi="Courier New" w:cs="Courier New"/>
          <w:color w:val="000000"/>
        </w:rPr>
      </w:pPr>
      <w:r>
        <w:rPr>
          <w:color w:val="000000"/>
        </w:rPr>
        <w:t>I</w:t>
      </w:r>
      <w:r>
        <w:rPr>
          <w:color w:val="000000"/>
        </w:rPr>
        <w:t>nstead of having three different methods</w:t>
      </w:r>
      <w:r>
        <w:rPr>
          <w:rStyle w:val="apple-converted-space"/>
          <w:color w:val="000000"/>
        </w:rPr>
        <w:t> </w:t>
      </w:r>
      <w:proofErr w:type="gramStart"/>
      <w:r w:rsidRPr="00B73BD8">
        <w:rPr>
          <w:rStyle w:val="CodeChar"/>
        </w:rPr>
        <w:t>destroy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B73BD8">
        <w:rPr>
          <w:rStyle w:val="CodeChar"/>
        </w:rPr>
        <w:t>kill</w:t>
      </w:r>
      <w:r>
        <w:rPr>
          <w:rFonts w:ascii="Courier New" w:hAnsi="Courier New" w:cs="Courier New"/>
          <w:color w:val="000000"/>
        </w:rPr>
        <w:t>()</w:t>
      </w:r>
      <w:r>
        <w:rPr>
          <w:color w:val="000000"/>
        </w:rPr>
        <w:t>, or</w:t>
      </w:r>
      <w:r>
        <w:rPr>
          <w:rStyle w:val="apple-converted-space"/>
          <w:color w:val="000000"/>
        </w:rPr>
        <w:t> </w:t>
      </w:r>
      <w:r w:rsidRPr="00B73BD8">
        <w:rPr>
          <w:rStyle w:val="CodeChar"/>
        </w:rPr>
        <w:t>finish</w:t>
      </w:r>
      <w:r>
        <w:rPr>
          <w:rFonts w:ascii="Courier New" w:hAnsi="Courier New" w:cs="Courier New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at different modules, prefer one of them e.g.</w:t>
      </w:r>
      <w:r>
        <w:rPr>
          <w:rStyle w:val="apple-converted-space"/>
          <w:color w:val="000000"/>
        </w:rPr>
        <w:t> </w:t>
      </w:r>
      <w:r w:rsidRPr="00B73BD8">
        <w:rPr>
          <w:rStyle w:val="CodeChar"/>
        </w:rPr>
        <w:t>destroy</w:t>
      </w:r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t>.</w:t>
      </w:r>
    </w:p>
    <w:p w:rsidR="00B73BD8" w:rsidRDefault="00DC2AB0" w:rsidP="002A24F3">
      <w:r w:rsidRPr="00DC2AB0">
        <w:t>Method names should start with verb e.g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get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set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do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invoke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color w:val="000000"/>
        </w:rPr>
        <w:t>etc.</w:t>
      </w:r>
      <w:r>
        <w:rPr>
          <w:color w:val="000000"/>
        </w:rPr>
        <w:br/>
      </w:r>
      <w:r>
        <w:rPr>
          <w:color w:val="000000"/>
        </w:rPr>
        <w:br/>
      </w:r>
    </w:p>
    <w:p w:rsidR="00075418" w:rsidRPr="003D6FE5" w:rsidRDefault="00075418" w:rsidP="003D6FE5">
      <w:r w:rsidRPr="003D6FE5">
        <w:t xml:space="preserve">Give Meaningful Names: </w:t>
      </w:r>
    </w:p>
    <w:p w:rsidR="00075418" w:rsidRPr="00085077" w:rsidRDefault="00075418" w:rsidP="003D6FE5">
      <w:r w:rsidRPr="00085077">
        <w:rPr>
          <w:color w:val="00B050"/>
        </w:rPr>
        <w:t>Yes:</w:t>
      </w:r>
      <w:r w:rsidRPr="00085077">
        <w:t xml:space="preserve"> </w:t>
      </w:r>
      <w:proofErr w:type="gramStart"/>
      <w:r w:rsidRPr="00EC70CB">
        <w:rPr>
          <w:rStyle w:val="CodeChar"/>
        </w:rPr>
        <w:t>getPayDate()</w:t>
      </w:r>
      <w:proofErr w:type="gramEnd"/>
    </w:p>
    <w:p w:rsidR="00075418" w:rsidRPr="00085077" w:rsidRDefault="00075418" w:rsidP="003D6FE5">
      <w:r w:rsidRPr="00085077">
        <w:rPr>
          <w:color w:val="C00000"/>
        </w:rPr>
        <w:lastRenderedPageBreak/>
        <w:t>No:</w:t>
      </w:r>
      <w:r w:rsidRPr="00085077">
        <w:t xml:space="preserve"> </w:t>
      </w:r>
      <w:proofErr w:type="spellStart"/>
      <w:proofErr w:type="gramStart"/>
      <w:r w:rsidRPr="00EC70CB">
        <w:rPr>
          <w:rStyle w:val="CodeChar"/>
        </w:rPr>
        <w:t>getPD</w:t>
      </w:r>
      <w:proofErr w:type="spellEnd"/>
      <w:r w:rsidRPr="00EC70CB">
        <w:rPr>
          <w:rStyle w:val="CodeChar"/>
        </w:rPr>
        <w:t>()</w:t>
      </w:r>
      <w:proofErr w:type="gramEnd"/>
    </w:p>
    <w:p w:rsidR="000E585A" w:rsidRDefault="000E585A" w:rsidP="003D6FE5"/>
    <w:p w:rsidR="006E1D5B" w:rsidRDefault="000E585A" w:rsidP="003D6FE5">
      <w:r>
        <w:t>Prefer shorter name over longer one, if it reveal intent clearly</w:t>
      </w:r>
      <w:r w:rsidR="003D6FE5">
        <w:t>:</w:t>
      </w:r>
    </w:p>
    <w:p w:rsidR="006E1D5B" w:rsidRDefault="006E1D5B" w:rsidP="003D6FE5">
      <w:pPr>
        <w:rPr>
          <w:rStyle w:val="CodeChar"/>
        </w:rPr>
      </w:pPr>
      <w:proofErr w:type="gramStart"/>
      <w:r w:rsidRPr="003D6FE5">
        <w:rPr>
          <w:rStyle w:val="CodeChar"/>
        </w:rPr>
        <w:t>getPayDate(</w:t>
      </w:r>
      <w:proofErr w:type="gramEnd"/>
      <w:r w:rsidRPr="003D6FE5">
        <w:rPr>
          <w:rStyle w:val="CodeChar"/>
        </w:rPr>
        <w:t>)</w:t>
      </w:r>
      <w:r w:rsidR="003D6FE5">
        <w:rPr>
          <w:rFonts w:ascii="Courier New" w:hAnsi="Courier New" w:cs="Courier New"/>
        </w:rPr>
        <w:t xml:space="preserve"> </w:t>
      </w:r>
      <w:r w:rsidRPr="003D6FE5">
        <w:t>is better than</w:t>
      </w:r>
      <w:r>
        <w:rPr>
          <w:rFonts w:ascii="Courier New" w:hAnsi="Courier New" w:cs="Courier New"/>
        </w:rPr>
        <w:t xml:space="preserve"> </w:t>
      </w:r>
      <w:proofErr w:type="spellStart"/>
      <w:r w:rsidR="003D6FE5" w:rsidRPr="003D6FE5">
        <w:rPr>
          <w:rStyle w:val="CodeChar"/>
        </w:rPr>
        <w:t>retreivePaymentDate</w:t>
      </w:r>
      <w:proofErr w:type="spellEnd"/>
      <w:r w:rsidR="003D6FE5" w:rsidRPr="003D6FE5">
        <w:rPr>
          <w:rStyle w:val="CodeChar"/>
        </w:rPr>
        <w:t>()</w:t>
      </w:r>
    </w:p>
    <w:p w:rsidR="003D6FE5" w:rsidRDefault="003D6FE5" w:rsidP="003D6FE5"/>
    <w:p w:rsidR="006E1D5B" w:rsidRDefault="006E1D5B" w:rsidP="003D6FE5">
      <w:r>
        <w:t>P</w:t>
      </w:r>
      <w:r>
        <w:t>refer shorter name if and only if it reveal intent completely, otherwise choose longer and descriptive name</w:t>
      </w:r>
      <w:r w:rsidR="003D6FE5">
        <w:t>:</w:t>
      </w:r>
    </w:p>
    <w:p w:rsidR="00075418" w:rsidRDefault="006E1D5B" w:rsidP="003D6FE5">
      <w:proofErr w:type="gramStart"/>
      <w:r w:rsidRPr="006E1D5B">
        <w:rPr>
          <w:rStyle w:val="CodeChar"/>
        </w:rPr>
        <w:t>getLiquidityIndicator(</w:t>
      </w:r>
      <w:proofErr w:type="gramEnd"/>
      <w:r w:rsidRPr="006E1D5B">
        <w:rPr>
          <w:rStyle w:val="CodeChar"/>
        </w:rPr>
        <w:t>)</w:t>
      </w:r>
      <w:r>
        <w:rPr>
          <w:rStyle w:val="CodeChar"/>
        </w:rPr>
        <w:t xml:space="preserve"> </w:t>
      </w:r>
      <w:r w:rsidRPr="006E1D5B">
        <w:t xml:space="preserve">is </w:t>
      </w:r>
      <w:r>
        <w:t xml:space="preserve">better than </w:t>
      </w:r>
      <w:proofErr w:type="spellStart"/>
      <w:r w:rsidRPr="006E1D5B">
        <w:rPr>
          <w:rStyle w:val="CodeChar"/>
        </w:rPr>
        <w:t>getLInd</w:t>
      </w:r>
      <w:proofErr w:type="spellEnd"/>
      <w:r w:rsidRPr="006E1D5B">
        <w:rPr>
          <w:rStyle w:val="CodeChar"/>
        </w:rPr>
        <w:t>()</w:t>
      </w:r>
      <w:r>
        <w:rPr>
          <w:rStyle w:val="apple-converted-space"/>
        </w:rPr>
        <w:t> </w:t>
      </w:r>
      <w:r w:rsidR="003D6FE5">
        <w:br/>
      </w:r>
    </w:p>
    <w:p w:rsidR="003D6FE5" w:rsidRDefault="003E008D" w:rsidP="003D6FE5">
      <w:pPr>
        <w:rPr>
          <w:rStyle w:val="CodeChar"/>
        </w:rPr>
      </w:pPr>
      <w:r>
        <w:t>I</w:t>
      </w:r>
      <w:r w:rsidR="000E585A">
        <w:t>f variable name is</w:t>
      </w:r>
      <w:r w:rsidR="000E585A">
        <w:rPr>
          <w:rStyle w:val="apple-converted-space"/>
          <w:color w:val="000000"/>
        </w:rPr>
        <w:t> </w:t>
      </w:r>
      <w:r w:rsidR="000E585A" w:rsidRPr="00EC70CB">
        <w:rPr>
          <w:rStyle w:val="CodeChar"/>
        </w:rPr>
        <w:t>payDate</w:t>
      </w:r>
      <w:r w:rsidR="000E585A">
        <w:rPr>
          <w:rStyle w:val="apple-converted-space"/>
          <w:color w:val="000000"/>
        </w:rPr>
        <w:t> </w:t>
      </w:r>
      <w:r w:rsidR="000E585A">
        <w:t>then getter</w:t>
      </w:r>
      <w:r w:rsidR="000E585A">
        <w:rPr>
          <w:rStyle w:val="apple-converted-space"/>
          <w:color w:val="000000"/>
        </w:rPr>
        <w:t> </w:t>
      </w:r>
      <w:r w:rsidR="000E585A">
        <w:t>method</w:t>
      </w:r>
      <w:r w:rsidR="000E585A">
        <w:rPr>
          <w:rStyle w:val="apple-converted-space"/>
          <w:color w:val="000000"/>
        </w:rPr>
        <w:t> </w:t>
      </w:r>
      <w:r w:rsidR="000E585A">
        <w:t>name must be</w:t>
      </w:r>
      <w:r w:rsidR="000E585A">
        <w:rPr>
          <w:rStyle w:val="apple-converted-space"/>
          <w:color w:val="000000"/>
        </w:rPr>
        <w:t> </w:t>
      </w:r>
      <w:proofErr w:type="gramStart"/>
      <w:r w:rsidR="000E585A" w:rsidRPr="00EC70CB">
        <w:rPr>
          <w:rStyle w:val="CodeChar"/>
        </w:rPr>
        <w:t>getPayDate(</w:t>
      </w:r>
      <w:proofErr w:type="gramEnd"/>
      <w:r w:rsidR="000E585A" w:rsidRPr="00EC70CB">
        <w:rPr>
          <w:rStyle w:val="CodeChar"/>
        </w:rPr>
        <w:t>)</w:t>
      </w:r>
      <w:r w:rsidR="00EC70CB">
        <w:rPr>
          <w:rFonts w:ascii="Courier New" w:hAnsi="Courier New" w:cs="Courier New"/>
        </w:rPr>
        <w:t xml:space="preserve">and setter method must be </w:t>
      </w:r>
      <w:r w:rsidR="00EC70CB" w:rsidRPr="00EC70CB">
        <w:rPr>
          <w:rStyle w:val="CodeChar"/>
        </w:rPr>
        <w:t>setPayDate().</w:t>
      </w:r>
    </w:p>
    <w:p w:rsidR="003D6FE5" w:rsidRDefault="003D6FE5" w:rsidP="003D6FE5">
      <w:pPr>
        <w:rPr>
          <w:rStyle w:val="CodeChar"/>
        </w:rPr>
      </w:pPr>
    </w:p>
    <w:p w:rsidR="003D6FE5" w:rsidRPr="003D6FE5" w:rsidRDefault="003D6FE5" w:rsidP="003D6FE5">
      <w:pPr>
        <w:pStyle w:val="Heading2"/>
        <w:rPr>
          <w:rStyle w:val="CodeChar"/>
          <w:color w:val="000000" w:themeColor="text1"/>
        </w:rPr>
      </w:pPr>
      <w:r w:rsidRPr="003D6FE5">
        <w:rPr>
          <w:rStyle w:val="CodeChar"/>
          <w:color w:val="000000" w:themeColor="text1"/>
        </w:rPr>
        <w:t>Class Names</w:t>
      </w:r>
    </w:p>
    <w:p w:rsidR="003D6FE5" w:rsidRDefault="003D6FE5" w:rsidP="003D6FE5">
      <w:pPr>
        <w:rPr>
          <w:color w:val="000000"/>
        </w:rPr>
      </w:pPr>
    </w:p>
    <w:p w:rsidR="00E41474" w:rsidRDefault="003D6FE5" w:rsidP="002A24F3">
      <w:pPr>
        <w:rPr>
          <w:color w:val="000000"/>
        </w:rPr>
      </w:pPr>
      <w:r>
        <w:t>Start name of class as capital letter e.g.</w:t>
      </w:r>
      <w:r>
        <w:rPr>
          <w:rStyle w:val="apple-converted-space"/>
          <w:color w:val="000000"/>
        </w:rPr>
        <w:t> </w:t>
      </w:r>
      <w:r w:rsidRPr="002A24F3">
        <w:rPr>
          <w:rStyle w:val="CodeChar"/>
        </w:rPr>
        <w:t>Employee</w:t>
      </w:r>
      <w:r>
        <w:t>,</w:t>
      </w:r>
      <w:r>
        <w:rPr>
          <w:rStyle w:val="apple-converted-space"/>
          <w:color w:val="000000"/>
        </w:rPr>
        <w:t> </w:t>
      </w:r>
      <w:r w:rsidRPr="002A24F3">
        <w:rPr>
          <w:rStyle w:val="CodeChar"/>
        </w:rPr>
        <w:t>Student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or</w:t>
      </w:r>
      <w:r>
        <w:rPr>
          <w:rStyle w:val="apple-converted-space"/>
          <w:color w:val="000000"/>
        </w:rPr>
        <w:t> </w:t>
      </w:r>
      <w:r w:rsidRPr="002A24F3">
        <w:rPr>
          <w:rStyle w:val="CodeChar"/>
        </w:rPr>
        <w:t>Thread</w:t>
      </w:r>
      <w:r>
        <w:rPr>
          <w:rFonts w:ascii="Courier New" w:hAnsi="Courier New" w:cs="Courier New"/>
        </w:rPr>
        <w:t>.</w:t>
      </w:r>
      <w:r>
        <w:br/>
      </w:r>
      <w:r>
        <w:br/>
      </w:r>
      <w:r w:rsidR="00E41474" w:rsidRPr="00E41474">
        <w:t>Class name should be noun</w:t>
      </w:r>
      <w:r w:rsidR="00E41474">
        <w:t xml:space="preserve"> </w:t>
      </w:r>
      <w:r w:rsidR="00E41474">
        <w:rPr>
          <w:color w:val="000000"/>
        </w:rPr>
        <w:t>and should tell what does this class represent e.g.</w:t>
      </w:r>
      <w:r w:rsidR="00E41474">
        <w:rPr>
          <w:rStyle w:val="apple-converted-space"/>
          <w:color w:val="000000"/>
        </w:rPr>
        <w:t> </w:t>
      </w:r>
      <w:r w:rsidR="00E41474" w:rsidRPr="00E41474">
        <w:rPr>
          <w:rStyle w:val="CodeChar"/>
        </w:rPr>
        <w:t>Employee</w:t>
      </w:r>
      <w:r w:rsidR="00E41474">
        <w:rPr>
          <w:color w:val="000000"/>
        </w:rPr>
        <w:t>,</w:t>
      </w:r>
      <w:r w:rsidR="00E41474">
        <w:rPr>
          <w:rStyle w:val="apple-converted-space"/>
          <w:color w:val="000000"/>
        </w:rPr>
        <w:t> </w:t>
      </w:r>
      <w:r w:rsidR="00E41474" w:rsidRPr="00E41474">
        <w:rPr>
          <w:rStyle w:val="CodeChar"/>
        </w:rPr>
        <w:t>Thread</w:t>
      </w:r>
      <w:r w:rsidR="00E41474">
        <w:rPr>
          <w:color w:val="000000"/>
        </w:rPr>
        <w:t>,</w:t>
      </w:r>
      <w:r w:rsidR="00E41474">
        <w:rPr>
          <w:rStyle w:val="apple-converted-space"/>
          <w:color w:val="000000"/>
        </w:rPr>
        <w:t> </w:t>
      </w:r>
      <w:r w:rsidR="00E41474" w:rsidRPr="00E41474">
        <w:rPr>
          <w:rStyle w:val="CodeChar"/>
        </w:rPr>
        <w:t>String</w:t>
      </w:r>
      <w:r w:rsidR="00E41474">
        <w:rPr>
          <w:rStyle w:val="apple-converted-space"/>
          <w:rFonts w:ascii="Courier New" w:hAnsi="Courier New" w:cs="Courier New"/>
          <w:color w:val="000000"/>
        </w:rPr>
        <w:t> </w:t>
      </w:r>
      <w:r w:rsidR="00E41474">
        <w:rPr>
          <w:color w:val="000000"/>
        </w:rPr>
        <w:t>etc.</w:t>
      </w:r>
    </w:p>
    <w:p w:rsidR="001D3468" w:rsidRDefault="00E41474" w:rsidP="001D3468">
      <w:pPr>
        <w:pStyle w:val="Heading2"/>
      </w:pPr>
      <w:r>
        <w:rPr>
          <w:rFonts w:ascii="Trebuchet MS" w:hAnsi="Trebuchet MS"/>
          <w:color w:val="000000"/>
        </w:rPr>
        <w:br/>
      </w:r>
      <w:r w:rsidR="000E585A">
        <w:br/>
      </w:r>
      <w:r w:rsidR="001D3468">
        <w:t>Interface Names</w:t>
      </w:r>
    </w:p>
    <w:p w:rsidR="00C9125D" w:rsidRDefault="00C9125D" w:rsidP="002A24F3">
      <w:pPr>
        <w:rPr>
          <w:color w:val="000000"/>
        </w:rPr>
      </w:pPr>
    </w:p>
    <w:p w:rsidR="00C9125D" w:rsidRDefault="001D3468" w:rsidP="002A24F3">
      <w:pPr>
        <w:rPr>
          <w:rStyle w:val="apple-converted-space"/>
          <w:color w:val="000000"/>
        </w:rPr>
      </w:pPr>
      <w:r>
        <w:rPr>
          <w:color w:val="000000"/>
        </w:rPr>
        <w:t>Interface name should describe ability or CAN DO part e.g.</w:t>
      </w:r>
      <w:r>
        <w:rPr>
          <w:rStyle w:val="apple-converted-space"/>
          <w:color w:val="000000"/>
        </w:rPr>
        <w:t> </w:t>
      </w:r>
    </w:p>
    <w:bookmarkStart w:id="0" w:name="_GoBack"/>
    <w:bookmarkEnd w:id="0"/>
    <w:p w:rsidR="001D3468" w:rsidRDefault="001D3468" w:rsidP="002A24F3">
      <w:r w:rsidRPr="00C9125D">
        <w:fldChar w:fldCharType="begin"/>
      </w:r>
      <w:r w:rsidRPr="00C9125D">
        <w:instrText xml:space="preserve"> HYPERLINK "http://javarevisited.blogspot.sg/2012/01/difference-thread-vs-runnable-interface.html" \o "Click to open in a new window" \t "_blank" </w:instrText>
      </w:r>
      <w:r w:rsidRPr="00C9125D">
        <w:fldChar w:fldCharType="separate"/>
      </w:r>
      <w:r w:rsidRPr="00C9125D">
        <w:rPr>
          <w:rStyle w:val="CodeChar"/>
        </w:rPr>
        <w:t>Runnable</w:t>
      </w:r>
      <w:r w:rsidR="00C9125D">
        <w:rPr>
          <w:rStyle w:val="CodeChar"/>
        </w:rPr>
        <w:t xml:space="preserve"> -</w:t>
      </w:r>
      <w:r w:rsidRPr="00C9125D">
        <w:t xml:space="preserve"> can run</w:t>
      </w:r>
      <w:r w:rsidRPr="00C9125D">
        <w:fldChar w:fldCharType="end"/>
      </w:r>
      <w:r>
        <w:rPr>
          <w:color w:val="000000"/>
        </w:rPr>
        <w:t xml:space="preserve">, </w:t>
      </w:r>
      <w:r w:rsidRPr="00C9125D">
        <w:rPr>
          <w:rStyle w:val="CodeChar"/>
        </w:rPr>
        <w:t>Callable</w:t>
      </w:r>
      <w:r w:rsidR="00C9125D">
        <w:rPr>
          <w:rStyle w:val="CodeChar"/>
        </w:rPr>
        <w:t xml:space="preserve"> -</w:t>
      </w:r>
      <w:r>
        <w:rPr>
          <w:color w:val="000000"/>
        </w:rPr>
        <w:t xml:space="preserve"> can be called etc.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br/>
      </w:r>
      <w:r>
        <w:rPr>
          <w:color w:val="000000"/>
        </w:rPr>
        <w:br/>
      </w:r>
    </w:p>
    <w:p w:rsidR="001D3468" w:rsidRDefault="001D3468" w:rsidP="002A24F3"/>
    <w:p w:rsidR="000E585A" w:rsidRPr="00085077" w:rsidRDefault="001D3468" w:rsidP="001D3468">
      <w:pPr>
        <w:pStyle w:val="Heading2"/>
      </w:pPr>
      <w:r>
        <w:t>Package Name</w:t>
      </w:r>
      <w:r w:rsidR="000E585A">
        <w:br/>
      </w:r>
    </w:p>
    <w:p w:rsidR="00C9125D" w:rsidRDefault="00C9125D" w:rsidP="00C9125D"/>
    <w:p w:rsidR="00C9125D" w:rsidRDefault="00C9125D" w:rsidP="00C9125D">
      <w:r>
        <w:t>P</w:t>
      </w:r>
      <w:r>
        <w:t xml:space="preserve">ackage name should follow standard company structure </w:t>
      </w:r>
      <w:r w:rsidRPr="00C9125D">
        <w:t xml:space="preserve">e.g. </w:t>
      </w:r>
      <w:proofErr w:type="spellStart"/>
      <w:r w:rsidRPr="00C9125D">
        <w:rPr>
          <w:rStyle w:val="CodeChar"/>
        </w:rPr>
        <w:t>com.company.project.module</w:t>
      </w:r>
      <w:proofErr w:type="spellEnd"/>
      <w:r w:rsidRPr="00C9125D">
        <w:rPr>
          <w:rStyle w:val="CodeChar"/>
        </w:rPr>
        <w:t>.</w:t>
      </w:r>
      <w:r>
        <w:br/>
      </w:r>
      <w:r>
        <w:br/>
      </w:r>
    </w:p>
    <w:p w:rsidR="00C9125D" w:rsidRDefault="00C9125D" w:rsidP="003D6FE5">
      <w:pPr>
        <w:pStyle w:val="Heading1"/>
      </w:pPr>
    </w:p>
    <w:p w:rsidR="006E6291" w:rsidRPr="00085077" w:rsidRDefault="006E6291" w:rsidP="003D6FE5">
      <w:pPr>
        <w:pStyle w:val="Heading1"/>
      </w:pPr>
      <w:r w:rsidRPr="00085077">
        <w:t>Client Application</w:t>
      </w:r>
    </w:p>
    <w:p w:rsidR="006E6291" w:rsidRPr="00085077" w:rsidRDefault="006E6291" w:rsidP="003D6FE5">
      <w:r w:rsidRPr="00085077">
        <w:t>Structure</w:t>
      </w:r>
    </w:p>
    <w:p w:rsidR="006E6291" w:rsidRDefault="006E6291" w:rsidP="003D6FE5">
      <w:r w:rsidRPr="00085077">
        <w:t>Name of Files</w:t>
      </w:r>
    </w:p>
    <w:p w:rsidR="00E41474" w:rsidRDefault="00E41474" w:rsidP="003D6FE5"/>
    <w:p w:rsidR="00E41474" w:rsidRDefault="00E41474" w:rsidP="003D6FE5"/>
    <w:p w:rsidR="00E41474" w:rsidRDefault="00E41474" w:rsidP="003D6FE5"/>
    <w:p w:rsidR="00E41474" w:rsidRDefault="00E41474" w:rsidP="003D6FE5"/>
    <w:p w:rsidR="00E41474" w:rsidRDefault="00E41474" w:rsidP="00E41474">
      <w:pPr>
        <w:pStyle w:val="Heading1"/>
      </w:pPr>
      <w:r>
        <w:t>Explanation</w:t>
      </w:r>
    </w:p>
    <w:p w:rsidR="00E41474" w:rsidRPr="00085077" w:rsidRDefault="00E41474" w:rsidP="00E41474">
      <w:pPr>
        <w:rPr>
          <w:rFonts w:eastAsia="Times New Roman" w:cs="Times New Roman"/>
          <w:lang w:eastAsia="sr-Latn-RS"/>
        </w:rPr>
      </w:pPr>
      <w:r w:rsidRPr="00085077">
        <w:t>Documentation allows you to transfer the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rPr>
          <w:rStyle w:val="Emphasis"/>
          <w:rFonts w:ascii="Goudy Old Style" w:hAnsi="Goudy Old Style"/>
          <w:color w:val="3E4349"/>
          <w:sz w:val="26"/>
          <w:szCs w:val="26"/>
        </w:rPr>
        <w:t>why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t>behind code. Much in the same way code comments explain the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rPr>
          <w:rStyle w:val="Emphasis"/>
          <w:rFonts w:ascii="Goudy Old Style" w:hAnsi="Goudy Old Style"/>
          <w:color w:val="3E4349"/>
          <w:sz w:val="26"/>
          <w:szCs w:val="26"/>
        </w:rPr>
        <w:t>why</w:t>
      </w:r>
      <w:r w:rsidRPr="00085077">
        <w:t>, and not the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rPr>
          <w:rStyle w:val="Emphasis"/>
          <w:rFonts w:ascii="Goudy Old Style" w:hAnsi="Goudy Old Style"/>
          <w:color w:val="3E4349"/>
          <w:sz w:val="26"/>
          <w:szCs w:val="26"/>
        </w:rPr>
        <w:t>how</w:t>
      </w:r>
      <w:r w:rsidRPr="00085077">
        <w:t>, documentation serves the same purpose.</w:t>
      </w:r>
    </w:p>
    <w:p w:rsidR="00E41474" w:rsidRPr="00085077" w:rsidRDefault="00E41474" w:rsidP="00E41474">
      <w:pPr>
        <w:rPr>
          <w:lang w:eastAsia="sr-Latn-RS"/>
        </w:rPr>
      </w:pP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If people don’t know why your project exists,</w:t>
      </w:r>
    </w:p>
    <w:p w:rsidR="00E41474" w:rsidRPr="007E7FFE" w:rsidRDefault="00E41474" w:rsidP="00E41474">
      <w:pPr>
        <w:rPr>
          <w:lang w:eastAsia="sr-Latn-RS"/>
        </w:rPr>
      </w:pPr>
      <w:proofErr w:type="gramStart"/>
      <w:r w:rsidRPr="007E7FFE">
        <w:rPr>
          <w:lang w:eastAsia="sr-Latn-RS"/>
        </w:rPr>
        <w:t>they</w:t>
      </w:r>
      <w:proofErr w:type="gramEnd"/>
      <w:r w:rsidRPr="007E7FFE">
        <w:rPr>
          <w:lang w:eastAsia="sr-Latn-RS"/>
        </w:rPr>
        <w:t xml:space="preserve"> won’t use it.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If people can’t figure out how to install your code,</w:t>
      </w:r>
    </w:p>
    <w:p w:rsidR="00E41474" w:rsidRPr="007E7FFE" w:rsidRDefault="00E41474" w:rsidP="00E41474">
      <w:pPr>
        <w:rPr>
          <w:lang w:eastAsia="sr-Latn-RS"/>
        </w:rPr>
      </w:pPr>
      <w:proofErr w:type="gramStart"/>
      <w:r w:rsidRPr="007E7FFE">
        <w:rPr>
          <w:lang w:eastAsia="sr-Latn-RS"/>
        </w:rPr>
        <w:t>they</w:t>
      </w:r>
      <w:proofErr w:type="gramEnd"/>
      <w:r w:rsidRPr="007E7FFE">
        <w:rPr>
          <w:lang w:eastAsia="sr-Latn-RS"/>
        </w:rPr>
        <w:t xml:space="preserve"> won’t use it.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If people can’t figure out how to use your code,</w:t>
      </w:r>
    </w:p>
    <w:p w:rsidR="00E41474" w:rsidRPr="007E7FFE" w:rsidRDefault="00E41474" w:rsidP="00E41474">
      <w:pPr>
        <w:rPr>
          <w:lang w:eastAsia="sr-Latn-RS"/>
        </w:rPr>
      </w:pPr>
      <w:proofErr w:type="gramStart"/>
      <w:r w:rsidRPr="007E7FFE">
        <w:rPr>
          <w:lang w:eastAsia="sr-Latn-RS"/>
        </w:rPr>
        <w:t>they</w:t>
      </w:r>
      <w:proofErr w:type="gramEnd"/>
      <w:r w:rsidRPr="007E7FFE">
        <w:rPr>
          <w:lang w:eastAsia="sr-Latn-RS"/>
        </w:rPr>
        <w:t xml:space="preserve"> won’t use it.</w:t>
      </w:r>
    </w:p>
    <w:p w:rsidR="00E41474" w:rsidRPr="00085077" w:rsidRDefault="00E41474" w:rsidP="00E41474"/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You only get contributions after you have put in a lot of work.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You only get contributions after you have users.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You only get contributions after you have documentation.</w:t>
      </w:r>
    </w:p>
    <w:p w:rsidR="00E41474" w:rsidRPr="00085077" w:rsidRDefault="00E41474" w:rsidP="00E41474"/>
    <w:p w:rsidR="00E41474" w:rsidRPr="00085077" w:rsidRDefault="00E41474" w:rsidP="00E41474">
      <w:r w:rsidRPr="00085077">
        <w:t>Technical writing is an art that doesn’t come naturally. Writing documentation will start you down the road to being a better technical writer, which is a useful skill to have as a programmer.</w:t>
      </w:r>
    </w:p>
    <w:p w:rsidR="00E41474" w:rsidRPr="00085077" w:rsidRDefault="00E41474" w:rsidP="00E41474"/>
    <w:p w:rsidR="00E41474" w:rsidRPr="00085077" w:rsidRDefault="00E41474" w:rsidP="00E41474">
      <w:r w:rsidRPr="00085077">
        <w:t>Documentation of Project:</w:t>
      </w:r>
    </w:p>
    <w:p w:rsidR="00E41474" w:rsidRPr="00D61BF4" w:rsidRDefault="00E41474" w:rsidP="00E41474">
      <w:pPr>
        <w:rPr>
          <w:lang w:eastAsia="sr-Latn-RS"/>
        </w:rPr>
      </w:pPr>
      <w:r w:rsidRPr="00D61BF4">
        <w:rPr>
          <w:lang w:eastAsia="sr-Latn-RS"/>
        </w:rPr>
        <w:t>What problem your project solves</w:t>
      </w:r>
    </w:p>
    <w:p w:rsidR="00E41474" w:rsidRPr="00085077" w:rsidRDefault="00E41474" w:rsidP="00E41474">
      <w:r w:rsidRPr="00085077">
        <w:t>Installation instructions</w:t>
      </w:r>
    </w:p>
    <w:p w:rsidR="00E41474" w:rsidRPr="00085077" w:rsidRDefault="00E41474" w:rsidP="003D6FE5"/>
    <w:sectPr w:rsidR="00E41474" w:rsidRPr="0008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6E"/>
    <w:rsid w:val="00000B91"/>
    <w:rsid w:val="00075418"/>
    <w:rsid w:val="00085077"/>
    <w:rsid w:val="000D116E"/>
    <w:rsid w:val="000E585A"/>
    <w:rsid w:val="001D3468"/>
    <w:rsid w:val="0022719C"/>
    <w:rsid w:val="002A24F3"/>
    <w:rsid w:val="003616BE"/>
    <w:rsid w:val="003D6FE5"/>
    <w:rsid w:val="003E008D"/>
    <w:rsid w:val="004A5078"/>
    <w:rsid w:val="004A7946"/>
    <w:rsid w:val="006E1D5B"/>
    <w:rsid w:val="006E6291"/>
    <w:rsid w:val="007039B0"/>
    <w:rsid w:val="007E7FFE"/>
    <w:rsid w:val="00800363"/>
    <w:rsid w:val="00B73BD8"/>
    <w:rsid w:val="00C9125D"/>
    <w:rsid w:val="00D4488C"/>
    <w:rsid w:val="00D61BF4"/>
    <w:rsid w:val="00DC2AB0"/>
    <w:rsid w:val="00E41474"/>
    <w:rsid w:val="00EC70CB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B78ED1-AE4A-48A1-AED9-81B8140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E5"/>
    <w:rPr>
      <w:rFonts w:ascii="Trebuchet MS" w:hAnsi="Trebuchet MS"/>
      <w:bCs/>
      <w:color w:val="333333"/>
      <w:shd w:val="clear" w:color="auto" w:fill="FFFFF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B0"/>
    <w:pPr>
      <w:keepNext/>
      <w:keepLines/>
      <w:spacing w:before="480" w:after="240"/>
      <w:jc w:val="center"/>
      <w:outlineLvl w:val="0"/>
    </w:pPr>
    <w:rPr>
      <w:rFonts w:ascii="Aharoni" w:eastAsiaTheme="majorEastAsia" w:hAnsi="Aharon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18"/>
    <w:pPr>
      <w:keepNext/>
      <w:keepLines/>
      <w:pBdr>
        <w:bottom w:val="single" w:sz="4" w:space="1" w:color="auto"/>
      </w:pBdr>
      <w:spacing w:before="160" w:after="120"/>
      <w:ind w:firstLine="709"/>
      <w:jc w:val="right"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D6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 w:val="0"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FFE"/>
  </w:style>
  <w:style w:type="character" w:styleId="Emphasis">
    <w:name w:val="Emphasis"/>
    <w:basedOn w:val="DefaultParagraphFont"/>
    <w:uiPriority w:val="20"/>
    <w:qFormat/>
    <w:rsid w:val="007E7F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61BF4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75418"/>
    <w:rPr>
      <w:rFonts w:ascii="Arial Rounded MT Bold" w:eastAsiaTheme="majorEastAsia" w:hAnsi="Arial Rounded MT Bold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9B0"/>
    <w:rPr>
      <w:rFonts w:ascii="Aharoni" w:eastAsiaTheme="majorEastAsia" w:hAnsi="Aharon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585A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EC70CB"/>
    <w:rPr>
      <w:rFonts w:ascii="Consolas" w:hAnsi="Consolas"/>
      <w:color w:val="595959" w:themeColor="text1" w:themeTint="A6"/>
    </w:rPr>
  </w:style>
  <w:style w:type="character" w:customStyle="1" w:styleId="ilad">
    <w:name w:val="il_ad"/>
    <w:basedOn w:val="DefaultParagraphFont"/>
    <w:rsid w:val="00E41474"/>
  </w:style>
  <w:style w:type="character" w:customStyle="1" w:styleId="CodeChar">
    <w:name w:val="Code Char"/>
    <w:basedOn w:val="DefaultParagraphFont"/>
    <w:link w:val="Code"/>
    <w:rsid w:val="00EC70CB"/>
    <w:rPr>
      <w:rFonts w:ascii="Consolas" w:hAnsi="Consolas"/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Davitković</dc:creator>
  <cp:keywords/>
  <dc:description/>
  <cp:lastModifiedBy>Miloš Davitković</cp:lastModifiedBy>
  <cp:revision>7</cp:revision>
  <dcterms:created xsi:type="dcterms:W3CDTF">2015-12-23T10:11:00Z</dcterms:created>
  <dcterms:modified xsi:type="dcterms:W3CDTF">2015-12-23T12:56:00Z</dcterms:modified>
</cp:coreProperties>
</file>