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0FB" w:rsidRDefault="00D520FB" w:rsidP="00D520FB">
      <w:pPr>
        <w:pStyle w:val="Sinespaciado"/>
        <w:rPr>
          <w:rFonts w:ascii="Times New Roman" w:hAnsi="Times New Roman"/>
          <w:sz w:val="24"/>
          <w:szCs w:val="24"/>
        </w:rPr>
      </w:pPr>
      <w:r w:rsidRPr="00C51CAE">
        <w:rPr>
          <w:rFonts w:ascii="Times New Roman" w:hAnsi="Times New Roman"/>
          <w:b/>
          <w:sz w:val="24"/>
          <w:szCs w:val="24"/>
        </w:rPr>
        <w:t>Integrantes:</w:t>
      </w:r>
      <w:r w:rsidRPr="00C51CAE">
        <w:rPr>
          <w:rFonts w:ascii="Times New Roman" w:hAnsi="Times New Roman"/>
          <w:sz w:val="24"/>
          <w:szCs w:val="24"/>
        </w:rPr>
        <w:t xml:space="preserve"> David Ricardo Martínez Hernández</w:t>
      </w:r>
      <w:r>
        <w:rPr>
          <w:rFonts w:ascii="Times New Roman" w:hAnsi="Times New Roman"/>
          <w:sz w:val="24"/>
          <w:szCs w:val="24"/>
        </w:rPr>
        <w:tab/>
      </w:r>
      <w:r>
        <w:rPr>
          <w:rFonts w:ascii="Times New Roman" w:hAnsi="Times New Roman"/>
          <w:sz w:val="24"/>
          <w:szCs w:val="24"/>
        </w:rPr>
        <w:tab/>
        <w:t>261931</w:t>
      </w:r>
    </w:p>
    <w:p w:rsidR="00D520FB" w:rsidRDefault="00D520FB" w:rsidP="00D520FB">
      <w:pPr>
        <w:pStyle w:val="Sinespaciado"/>
        <w:ind w:left="1276"/>
        <w:rPr>
          <w:rFonts w:ascii="Times New Roman" w:hAnsi="Times New Roman"/>
          <w:sz w:val="24"/>
          <w:szCs w:val="24"/>
        </w:rPr>
      </w:pPr>
      <w:r>
        <w:rPr>
          <w:rFonts w:ascii="Times New Roman" w:hAnsi="Times New Roman"/>
          <w:sz w:val="24"/>
          <w:szCs w:val="24"/>
        </w:rPr>
        <w:t>Juan David Ramos López</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261667</w:t>
      </w:r>
    </w:p>
    <w:p w:rsidR="00D520FB" w:rsidRDefault="00D520FB" w:rsidP="00D520FB">
      <w:pPr>
        <w:pStyle w:val="Sinespaciado"/>
        <w:ind w:left="1276"/>
        <w:rPr>
          <w:rFonts w:ascii="Times New Roman" w:hAnsi="Times New Roman"/>
          <w:sz w:val="24"/>
          <w:szCs w:val="24"/>
        </w:rPr>
      </w:pPr>
    </w:p>
    <w:p w:rsidR="00D520FB" w:rsidRPr="00C51CAE" w:rsidRDefault="00D520FB" w:rsidP="00D520FB">
      <w:pPr>
        <w:pStyle w:val="Sinespaciado"/>
        <w:ind w:left="1276"/>
        <w:rPr>
          <w:rFonts w:ascii="Times New Roman" w:hAnsi="Times New Roman"/>
          <w:sz w:val="24"/>
          <w:szCs w:val="24"/>
        </w:rPr>
      </w:pPr>
    </w:p>
    <w:p w:rsidR="00D520FB" w:rsidRPr="006367DA" w:rsidRDefault="00D520FB" w:rsidP="00D520FB">
      <w:pPr>
        <w:pStyle w:val="Sinespaciado"/>
        <w:numPr>
          <w:ilvl w:val="0"/>
          <w:numId w:val="1"/>
        </w:numPr>
        <w:jc w:val="both"/>
        <w:rPr>
          <w:rFonts w:ascii="Times New Roman" w:hAnsi="Times New Roman"/>
          <w:sz w:val="24"/>
          <w:szCs w:val="24"/>
        </w:rPr>
      </w:pPr>
      <w:r w:rsidRPr="006367DA">
        <w:rPr>
          <w:rFonts w:ascii="Times New Roman" w:hAnsi="Times New Roman"/>
          <w:sz w:val="24"/>
          <w:szCs w:val="24"/>
        </w:rPr>
        <w:t>Cuál es la carga de un electrón</w:t>
      </w:r>
    </w:p>
    <w:p w:rsidR="00D520FB" w:rsidRPr="006367DA" w:rsidRDefault="00D520FB" w:rsidP="00D520FB">
      <w:pPr>
        <w:jc w:val="center"/>
        <w:rPr>
          <w:rFonts w:ascii="Times New Roman" w:hAnsi="Times New Roman"/>
          <w:sz w:val="24"/>
          <w:szCs w:val="24"/>
        </w:rPr>
      </w:pPr>
      <m:oMathPara>
        <m:oMath>
          <m:r>
            <w:rPr>
              <w:rFonts w:ascii="Cambria Math" w:hAnsi="Times New Roman"/>
              <w:sz w:val="24"/>
              <w:szCs w:val="24"/>
            </w:rPr>
            <m:t>1.062</m:t>
          </m:r>
          <m:r>
            <w:rPr>
              <w:rFonts w:ascii="Cambria Math" w:hAnsi="Cambria Math"/>
              <w:sz w:val="24"/>
              <w:szCs w:val="24"/>
            </w:rPr>
            <m:t>*</m:t>
          </m:r>
          <m:sSup>
            <m:sSupPr>
              <m:ctrlPr>
                <w:rPr>
                  <w:rFonts w:ascii="Cambria Math" w:hAnsi="Times New Roman"/>
                  <w:i/>
                  <w:sz w:val="24"/>
                  <w:szCs w:val="24"/>
                </w:rPr>
              </m:ctrlPr>
            </m:sSupPr>
            <m:e>
              <m:r>
                <w:rPr>
                  <w:rFonts w:ascii="Cambria Math" w:hAnsi="Times New Roman"/>
                  <w:sz w:val="24"/>
                  <w:szCs w:val="24"/>
                </w:rPr>
                <m:t>10</m:t>
              </m:r>
            </m:e>
            <m:sup>
              <m:r>
                <w:rPr>
                  <w:rFonts w:ascii="Cambria Math" w:hAnsi="Cambria Math"/>
                  <w:sz w:val="24"/>
                  <w:szCs w:val="24"/>
                </w:rPr>
                <m:t>-</m:t>
              </m:r>
              <m:r>
                <w:rPr>
                  <w:rFonts w:ascii="Cambria Math" w:hAnsi="Times New Roman"/>
                  <w:sz w:val="24"/>
                  <w:szCs w:val="24"/>
                </w:rPr>
                <m:t>19</m:t>
              </m:r>
            </m:sup>
          </m:sSup>
          <m:r>
            <w:rPr>
              <w:rFonts w:ascii="Cambria Math" w:eastAsia="Times New Roman" w:hAnsi="Times New Roman"/>
              <w:sz w:val="24"/>
              <w:szCs w:val="24"/>
            </w:rPr>
            <m:t xml:space="preserve"> </m:t>
          </m:r>
          <m:r>
            <w:rPr>
              <w:rFonts w:ascii="Cambria Math" w:eastAsia="Times New Roman" w:hAnsi="Cambria Math"/>
              <w:sz w:val="24"/>
              <w:szCs w:val="24"/>
            </w:rPr>
            <m:t>C</m:t>
          </m:r>
        </m:oMath>
      </m:oMathPara>
    </w:p>
    <w:p w:rsidR="00D520FB" w:rsidRPr="006367DA" w:rsidRDefault="00D520FB" w:rsidP="00D520FB">
      <w:pPr>
        <w:pStyle w:val="Sinespaciado"/>
        <w:numPr>
          <w:ilvl w:val="0"/>
          <w:numId w:val="1"/>
        </w:numPr>
        <w:jc w:val="both"/>
        <w:rPr>
          <w:rFonts w:ascii="Times New Roman" w:hAnsi="Times New Roman"/>
          <w:sz w:val="24"/>
          <w:szCs w:val="24"/>
        </w:rPr>
      </w:pPr>
      <w:r w:rsidRPr="006367DA">
        <w:rPr>
          <w:rFonts w:ascii="Times New Roman" w:hAnsi="Times New Roman"/>
          <w:sz w:val="24"/>
          <w:szCs w:val="24"/>
        </w:rPr>
        <w:t>Como saber si un electrón tiene carga.</w:t>
      </w:r>
    </w:p>
    <w:p w:rsidR="00D520FB" w:rsidRPr="006367DA" w:rsidRDefault="00D520FB" w:rsidP="00D520FB">
      <w:pPr>
        <w:pStyle w:val="Sinespaciado"/>
        <w:ind w:left="851"/>
        <w:jc w:val="both"/>
        <w:rPr>
          <w:rFonts w:ascii="Times New Roman" w:hAnsi="Times New Roman"/>
          <w:sz w:val="24"/>
          <w:szCs w:val="24"/>
        </w:rPr>
      </w:pPr>
      <w:r w:rsidRPr="006367DA">
        <w:rPr>
          <w:rFonts w:ascii="Times New Roman" w:hAnsi="Times New Roman"/>
          <w:sz w:val="24"/>
          <w:szCs w:val="24"/>
        </w:rPr>
        <w:t>Se puede saber que un electrón tiene carga de acuerdo a los fenómenos físicos que causa en algunos materiales, también por el campo magnético que genera al momento de circular por sus orbitales.</w:t>
      </w:r>
    </w:p>
    <w:p w:rsidR="00D520FB" w:rsidRPr="006367DA" w:rsidRDefault="00D520FB" w:rsidP="00D520FB">
      <w:pPr>
        <w:pStyle w:val="Sinespaciado"/>
        <w:jc w:val="both"/>
        <w:rPr>
          <w:rFonts w:ascii="Times New Roman" w:hAnsi="Times New Roman"/>
          <w:sz w:val="24"/>
          <w:szCs w:val="24"/>
        </w:rPr>
      </w:pPr>
    </w:p>
    <w:p w:rsidR="00D520FB" w:rsidRPr="006367DA" w:rsidRDefault="00D520FB" w:rsidP="00D520FB">
      <w:pPr>
        <w:pStyle w:val="Sinespaciado"/>
        <w:numPr>
          <w:ilvl w:val="0"/>
          <w:numId w:val="1"/>
        </w:numPr>
        <w:jc w:val="both"/>
        <w:rPr>
          <w:rFonts w:ascii="Times New Roman" w:hAnsi="Times New Roman"/>
          <w:sz w:val="24"/>
          <w:szCs w:val="24"/>
        </w:rPr>
      </w:pPr>
      <w:r w:rsidRPr="006367DA">
        <w:rPr>
          <w:rFonts w:ascii="Times New Roman" w:hAnsi="Times New Roman"/>
          <w:sz w:val="24"/>
          <w:szCs w:val="24"/>
        </w:rPr>
        <w:t>Como cargar un material</w:t>
      </w:r>
    </w:p>
    <w:p w:rsidR="00D520FB" w:rsidRPr="006367DA" w:rsidRDefault="00D520FB" w:rsidP="00D520FB">
      <w:pPr>
        <w:pStyle w:val="Sinespaciado"/>
        <w:numPr>
          <w:ilvl w:val="0"/>
          <w:numId w:val="2"/>
        </w:numPr>
        <w:ind w:left="1134"/>
        <w:jc w:val="both"/>
        <w:rPr>
          <w:rFonts w:ascii="Times New Roman" w:hAnsi="Times New Roman"/>
          <w:sz w:val="24"/>
          <w:szCs w:val="24"/>
        </w:rPr>
      </w:pPr>
      <w:r w:rsidRPr="006367DA">
        <w:rPr>
          <w:rStyle w:val="apple-style-span"/>
          <w:rFonts w:ascii="Times New Roman" w:hAnsi="Times New Roman"/>
          <w:b/>
          <w:sz w:val="24"/>
          <w:szCs w:val="24"/>
        </w:rPr>
        <w:t>Electrización por contacto:</w:t>
      </w:r>
      <w:r w:rsidRPr="006367DA">
        <w:rPr>
          <w:rStyle w:val="apple-style-span"/>
          <w:rFonts w:ascii="Times New Roman" w:hAnsi="Times New Roman"/>
          <w:sz w:val="24"/>
          <w:szCs w:val="24"/>
        </w:rPr>
        <w:t xml:space="preserve"> Se puede cargar un cuerpo con sólo tocarlo con otro previamente cargado. En este caso, ambos quedan con el mismo tipo de carga, es decir, si toco un cuerpo neutro con otro con carga positiva, el primero también queda con carga positiva.</w:t>
      </w:r>
    </w:p>
    <w:p w:rsidR="00D520FB" w:rsidRPr="006367DA" w:rsidRDefault="00D520FB" w:rsidP="00D520FB">
      <w:pPr>
        <w:pStyle w:val="Sinespaciado"/>
        <w:numPr>
          <w:ilvl w:val="0"/>
          <w:numId w:val="2"/>
        </w:numPr>
        <w:ind w:left="1134"/>
        <w:jc w:val="both"/>
        <w:rPr>
          <w:rStyle w:val="apple-style-span"/>
          <w:rFonts w:ascii="Times New Roman" w:hAnsi="Times New Roman"/>
          <w:sz w:val="24"/>
          <w:szCs w:val="24"/>
        </w:rPr>
      </w:pPr>
      <w:r w:rsidRPr="006367DA">
        <w:rPr>
          <w:rStyle w:val="apple-style-span"/>
          <w:rFonts w:ascii="Times New Roman" w:hAnsi="Times New Roman"/>
          <w:b/>
          <w:sz w:val="24"/>
          <w:szCs w:val="24"/>
        </w:rPr>
        <w:t>Electrización por frotamiento:</w:t>
      </w:r>
      <w:r w:rsidRPr="006367DA">
        <w:rPr>
          <w:rStyle w:val="apple-style-span"/>
          <w:rFonts w:ascii="Times New Roman" w:hAnsi="Times New Roman"/>
          <w:sz w:val="24"/>
          <w:szCs w:val="24"/>
        </w:rPr>
        <w:t xml:space="preserve"> </w:t>
      </w:r>
      <w:r>
        <w:rPr>
          <w:rStyle w:val="apple-style-span"/>
          <w:rFonts w:ascii="Times New Roman" w:hAnsi="Times New Roman"/>
          <w:sz w:val="24"/>
          <w:szCs w:val="24"/>
        </w:rPr>
        <w:t>Al frotar dos cuerpos</w:t>
      </w:r>
      <w:r w:rsidRPr="006367DA">
        <w:rPr>
          <w:rStyle w:val="apple-style-span"/>
          <w:rFonts w:ascii="Times New Roman" w:hAnsi="Times New Roman"/>
          <w:sz w:val="24"/>
          <w:szCs w:val="24"/>
        </w:rPr>
        <w:t xml:space="preserve"> neutros (número de electrones = número de protones), ambos se cargan, uno con carga positiva y el otro con carga negativa.</w:t>
      </w:r>
    </w:p>
    <w:p w:rsidR="00D520FB" w:rsidRDefault="00D520FB" w:rsidP="00D520FB">
      <w:pPr>
        <w:pStyle w:val="Sinespaciado"/>
        <w:numPr>
          <w:ilvl w:val="0"/>
          <w:numId w:val="2"/>
        </w:numPr>
        <w:ind w:left="1134"/>
        <w:jc w:val="both"/>
        <w:rPr>
          <w:rStyle w:val="apple-style-span"/>
          <w:rFonts w:ascii="Times New Roman" w:hAnsi="Times New Roman"/>
          <w:sz w:val="24"/>
          <w:szCs w:val="24"/>
        </w:rPr>
      </w:pPr>
      <w:r w:rsidRPr="006367DA">
        <w:rPr>
          <w:rStyle w:val="apple-style-span"/>
          <w:rFonts w:ascii="Times New Roman" w:hAnsi="Times New Roman"/>
          <w:b/>
          <w:sz w:val="24"/>
          <w:szCs w:val="24"/>
        </w:rPr>
        <w:t>Electrización por inducción:</w:t>
      </w:r>
      <w:r w:rsidRPr="006367DA">
        <w:rPr>
          <w:rStyle w:val="apple-style-span"/>
          <w:rFonts w:ascii="Times New Roman" w:hAnsi="Times New Roman"/>
          <w:sz w:val="24"/>
          <w:szCs w:val="24"/>
        </w:rPr>
        <w:t xml:space="preserve"> Un cuerpo cargado eléctricamente puede atraer a otro cuerpo que está neutro. Cuando acercamos un cuerpo electrizado a un cuerpo neutro, se establece una interacción eléctrica entre las cargas del primero y el cuerpo neutro.</w:t>
      </w:r>
    </w:p>
    <w:p w:rsidR="00D520FB" w:rsidRPr="00057855" w:rsidRDefault="00D520FB" w:rsidP="00D520FB">
      <w:pPr>
        <w:pStyle w:val="Sinespaciado"/>
        <w:ind w:left="1134"/>
        <w:jc w:val="both"/>
        <w:rPr>
          <w:rStyle w:val="apple-style-span"/>
          <w:rFonts w:ascii="Times New Roman" w:hAnsi="Times New Roman"/>
          <w:sz w:val="24"/>
          <w:szCs w:val="24"/>
        </w:rPr>
      </w:pPr>
      <w:r>
        <w:rPr>
          <w:rStyle w:val="apple-style-span"/>
          <w:rFonts w:ascii="Times New Roman" w:hAnsi="Times New Roman"/>
          <w:sz w:val="24"/>
          <w:szCs w:val="24"/>
        </w:rPr>
        <w:t>Por esto la organización en los electrones se ve alterada por el cuerpo cargado y por consiguiente el cuerpo neutro es atraído a este.</w:t>
      </w:r>
    </w:p>
    <w:p w:rsidR="00D520FB" w:rsidRPr="006367DA" w:rsidRDefault="00D520FB" w:rsidP="00D520FB">
      <w:pPr>
        <w:pStyle w:val="Sinespaciado"/>
        <w:ind w:left="1134"/>
        <w:jc w:val="both"/>
        <w:rPr>
          <w:rStyle w:val="apple-style-span"/>
          <w:rFonts w:ascii="Times New Roman" w:hAnsi="Times New Roman"/>
          <w:sz w:val="24"/>
          <w:szCs w:val="24"/>
        </w:rPr>
      </w:pPr>
      <w:r>
        <w:rPr>
          <w:rStyle w:val="apple-style-span"/>
          <w:rFonts w:ascii="Times New Roman" w:hAnsi="Times New Roman"/>
          <w:sz w:val="24"/>
          <w:szCs w:val="24"/>
        </w:rPr>
        <w:t>En este proceso la carga inicial no ha variado en el cuerpo neutro, gracias a esto el cuerpo en algunas zonas está cargado positivamente y en otras negativamente.</w:t>
      </w:r>
    </w:p>
    <w:p w:rsidR="00D520FB" w:rsidRPr="006367DA" w:rsidRDefault="00D520FB" w:rsidP="00D520FB">
      <w:pPr>
        <w:pStyle w:val="Sinespaciado"/>
        <w:jc w:val="both"/>
        <w:rPr>
          <w:rStyle w:val="apple-style-span"/>
          <w:rFonts w:ascii="Times New Roman" w:hAnsi="Times New Roman"/>
          <w:sz w:val="24"/>
          <w:szCs w:val="24"/>
        </w:rPr>
      </w:pPr>
    </w:p>
    <w:p w:rsidR="00D520FB" w:rsidRPr="006367DA" w:rsidRDefault="00D520FB" w:rsidP="00D520FB">
      <w:pPr>
        <w:pStyle w:val="Sinespaciado"/>
        <w:numPr>
          <w:ilvl w:val="0"/>
          <w:numId w:val="1"/>
        </w:numPr>
        <w:jc w:val="both"/>
        <w:rPr>
          <w:rStyle w:val="apple-style-span"/>
          <w:rFonts w:ascii="Times New Roman" w:hAnsi="Times New Roman"/>
          <w:sz w:val="24"/>
          <w:szCs w:val="24"/>
        </w:rPr>
      </w:pPr>
      <w:r w:rsidRPr="006367DA">
        <w:rPr>
          <w:rStyle w:val="apple-style-span"/>
          <w:rFonts w:ascii="Times New Roman" w:hAnsi="Times New Roman"/>
          <w:sz w:val="24"/>
          <w:szCs w:val="24"/>
        </w:rPr>
        <w:t>Que son materiales conductores y materiales aislantes</w:t>
      </w:r>
    </w:p>
    <w:p w:rsidR="00D520FB" w:rsidRPr="006367DA" w:rsidRDefault="00D520FB" w:rsidP="00D520FB">
      <w:pPr>
        <w:pStyle w:val="Sinespaciado"/>
        <w:numPr>
          <w:ilvl w:val="0"/>
          <w:numId w:val="2"/>
        </w:numPr>
        <w:ind w:left="1134"/>
        <w:jc w:val="both"/>
        <w:rPr>
          <w:rFonts w:ascii="Times New Roman" w:hAnsi="Times New Roman"/>
          <w:sz w:val="24"/>
          <w:szCs w:val="24"/>
        </w:rPr>
      </w:pPr>
      <w:r w:rsidRPr="006367DA">
        <w:rPr>
          <w:rFonts w:ascii="Times New Roman" w:hAnsi="Times New Roman"/>
          <w:sz w:val="24"/>
          <w:szCs w:val="24"/>
        </w:rPr>
        <w:t xml:space="preserve">Materiales Conductores: Son materiales que ofrecen poca oposición al flujo de electrones, es decir que los conductores </w:t>
      </w:r>
      <w:r w:rsidRPr="006367DA">
        <w:rPr>
          <w:rStyle w:val="apple-style-span"/>
          <w:rFonts w:ascii="Times New Roman" w:hAnsi="Times New Roman"/>
          <w:sz w:val="24"/>
          <w:szCs w:val="24"/>
        </w:rPr>
        <w:t>tienen</w:t>
      </w:r>
      <w:r w:rsidRPr="006367DA">
        <w:rPr>
          <w:rStyle w:val="apple-converted-space"/>
          <w:rFonts w:ascii="Times New Roman" w:hAnsi="Times New Roman"/>
          <w:sz w:val="24"/>
          <w:szCs w:val="24"/>
        </w:rPr>
        <w:t> </w:t>
      </w:r>
      <w:r w:rsidRPr="006367DA">
        <w:rPr>
          <w:rStyle w:val="apple-style-span"/>
          <w:rFonts w:ascii="Times New Roman" w:hAnsi="Times New Roman"/>
          <w:sz w:val="24"/>
          <w:szCs w:val="24"/>
        </w:rPr>
        <w:t>cargas libres y los electrones  pueden moverse a través de ellos con facilidad.</w:t>
      </w:r>
    </w:p>
    <w:p w:rsidR="00D520FB" w:rsidRPr="006367DA" w:rsidRDefault="00D520FB" w:rsidP="00D520FB">
      <w:pPr>
        <w:pStyle w:val="Sinespaciado"/>
        <w:numPr>
          <w:ilvl w:val="0"/>
          <w:numId w:val="2"/>
        </w:numPr>
        <w:ind w:left="1134"/>
        <w:jc w:val="both"/>
        <w:rPr>
          <w:rFonts w:ascii="Times New Roman" w:hAnsi="Times New Roman"/>
          <w:sz w:val="24"/>
          <w:szCs w:val="24"/>
        </w:rPr>
      </w:pPr>
      <w:r w:rsidRPr="006367DA">
        <w:rPr>
          <w:rFonts w:ascii="Times New Roman" w:hAnsi="Times New Roman"/>
          <w:sz w:val="24"/>
          <w:szCs w:val="24"/>
        </w:rPr>
        <w:t>Materiales Aislantes: Son aquellos materiales que ofrecen mucha oposición al flujo de electrones.</w:t>
      </w:r>
    </w:p>
    <w:p w:rsidR="00D520FB" w:rsidRPr="006367DA" w:rsidRDefault="00D520FB" w:rsidP="00D520FB">
      <w:pPr>
        <w:pStyle w:val="Sinespaciado"/>
        <w:jc w:val="both"/>
        <w:rPr>
          <w:rFonts w:ascii="Times New Roman" w:hAnsi="Times New Roman"/>
          <w:sz w:val="24"/>
          <w:szCs w:val="24"/>
        </w:rPr>
      </w:pPr>
    </w:p>
    <w:p w:rsidR="00D520FB" w:rsidRPr="006367DA" w:rsidRDefault="00D520FB" w:rsidP="00D520FB">
      <w:pPr>
        <w:pStyle w:val="Sinespaciado"/>
        <w:numPr>
          <w:ilvl w:val="0"/>
          <w:numId w:val="1"/>
        </w:numPr>
        <w:jc w:val="both"/>
        <w:rPr>
          <w:rFonts w:ascii="Times New Roman" w:hAnsi="Times New Roman"/>
          <w:sz w:val="24"/>
          <w:szCs w:val="24"/>
        </w:rPr>
      </w:pPr>
      <w:r w:rsidRPr="006367DA">
        <w:rPr>
          <w:rFonts w:ascii="Times New Roman" w:hAnsi="Times New Roman"/>
          <w:sz w:val="24"/>
          <w:szCs w:val="24"/>
        </w:rPr>
        <w:t>Cuantos electrones por centímetro cubico  hay en el cobre, plata, oro,  aluminio, hierro y zinc</w:t>
      </w:r>
    </w:p>
    <w:p w:rsidR="00D520FB" w:rsidRDefault="00D520FB" w:rsidP="00D520FB">
      <w:pPr>
        <w:pStyle w:val="Sinespaciado"/>
        <w:jc w:val="both"/>
        <w:rPr>
          <w:rFonts w:ascii="Times New Roman" w:hAnsi="Times New Roman"/>
          <w:sz w:val="24"/>
          <w:szCs w:val="24"/>
        </w:rPr>
      </w:pPr>
      <m:oMathPara>
        <m:oMath>
          <m:r>
            <w:rPr>
              <w:rFonts w:ascii="Cambria Math" w:hAnsi="Cambria Math"/>
              <w:sz w:val="24"/>
              <w:szCs w:val="24"/>
            </w:rPr>
            <m:t>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*D</m:t>
              </m:r>
            </m:num>
            <m:den>
              <m:r>
                <w:rPr>
                  <w:rFonts w:ascii="Cambria Math" w:hAnsi="Cambria Math"/>
                  <w:sz w:val="24"/>
                  <w:szCs w:val="24"/>
                </w:rPr>
                <m:t>A</m:t>
              </m:r>
            </m:den>
          </m:f>
        </m:oMath>
      </m:oMathPara>
    </w:p>
    <w:p w:rsidR="00D520FB" w:rsidRDefault="00D520FB" w:rsidP="00D520FB">
      <w:pPr>
        <w:pStyle w:val="Sinespaciado"/>
        <w:jc w:val="both"/>
        <w:rPr>
          <w:rFonts w:ascii="Times New Roman" w:hAnsi="Times New Roman"/>
          <w:sz w:val="24"/>
          <w:szCs w:val="24"/>
        </w:rPr>
      </w:pPr>
    </w:p>
    <w:p w:rsidR="00D520FB" w:rsidRDefault="00D520FB" w:rsidP="00D520FB">
      <w:pPr>
        <w:pStyle w:val="Sinespaciado"/>
        <w:jc w:val="both"/>
        <w:rPr>
          <w:rFonts w:ascii="Times New Roman" w:hAnsi="Times New Roman"/>
          <w:sz w:val="24"/>
          <w:szCs w:val="24"/>
        </w:rPr>
      </w:pPr>
    </w:p>
    <w:p w:rsidR="00D520FB" w:rsidRPr="006367DA" w:rsidRDefault="00D520FB" w:rsidP="00D520FB">
      <w:pPr>
        <w:pStyle w:val="Sinespaciado"/>
        <w:jc w:val="both"/>
        <w:rPr>
          <w:rFonts w:ascii="Times New Roman" w:hAnsi="Times New Roman"/>
          <w:sz w:val="24"/>
          <w:szCs w:val="24"/>
        </w:rPr>
      </w:pPr>
    </w:p>
    <w:p w:rsidR="00D520FB" w:rsidRDefault="00D520FB" w:rsidP="00D520FB">
      <w:pPr>
        <w:pStyle w:val="Sinespaciado"/>
        <w:jc w:val="both"/>
        <w:rPr>
          <w:rFonts w:ascii="Times New Roman" w:hAnsi="Times New Roman"/>
          <w:sz w:val="24"/>
          <w:szCs w:val="24"/>
        </w:rPr>
      </w:pPr>
      <w:r>
        <w:rPr>
          <w:rFonts w:ascii="Times New Roman" w:hAnsi="Times New Roman"/>
          <w:sz w:val="24"/>
          <w:szCs w:val="24"/>
        </w:rPr>
        <w:lastRenderedPageBreak/>
        <w:t>Donde:</w:t>
      </w:r>
    </w:p>
    <w:p w:rsidR="00D520FB" w:rsidRDefault="00D520FB" w:rsidP="00D520FB">
      <w:pPr>
        <w:pStyle w:val="Sinespaciado"/>
        <w:jc w:val="both"/>
        <w:rPr>
          <w:rFonts w:ascii="Times New Roman" w:hAnsi="Times New Roman"/>
          <w:sz w:val="24"/>
          <w:szCs w:val="24"/>
        </w:rPr>
      </w:pPr>
      <w:r>
        <w:rPr>
          <w:rFonts w:ascii="Times New Roman" w:hAnsi="Times New Roman"/>
          <w:sz w:val="24"/>
          <w:szCs w:val="24"/>
        </w:rPr>
        <w:t xml:space="preserve">NA </w:t>
      </w:r>
      <w:r>
        <w:rPr>
          <w:rFonts w:ascii="Times New Roman" w:hAnsi="Times New Roman"/>
          <w:sz w:val="24"/>
          <w:szCs w:val="24"/>
        </w:rPr>
        <w:tab/>
        <w:t xml:space="preserve">Número de </w:t>
      </w:r>
      <w:proofErr w:type="spellStart"/>
      <w:r>
        <w:rPr>
          <w:rFonts w:ascii="Times New Roman" w:hAnsi="Times New Roman"/>
          <w:sz w:val="24"/>
          <w:szCs w:val="24"/>
        </w:rPr>
        <w:t>Avogadro</w:t>
      </w:r>
      <w:proofErr w:type="spellEnd"/>
      <w:r>
        <w:rPr>
          <w:rFonts w:ascii="Times New Roman" w:hAnsi="Times New Roman"/>
          <w:sz w:val="24"/>
          <w:szCs w:val="24"/>
        </w:rPr>
        <w:tab/>
        <w:t xml:space="preserve"> </w:t>
      </w:r>
      <w:r>
        <w:rPr>
          <w:rFonts w:ascii="Times New Roman" w:hAnsi="Times New Roman"/>
          <w:sz w:val="24"/>
          <w:szCs w:val="24"/>
        </w:rPr>
        <w:tab/>
      </w:r>
      <m:oMath>
        <m:r>
          <w:rPr>
            <w:rFonts w:ascii="Cambria Math" w:hAnsi="Times New Roman"/>
            <w:sz w:val="24"/>
            <w:szCs w:val="24"/>
          </w:rPr>
          <m:t>6.023</m:t>
        </m:r>
        <m:r>
          <w:rPr>
            <w:rFonts w:ascii="Cambria Math" w:hAnsi="Cambria Math"/>
            <w:sz w:val="24"/>
            <w:szCs w:val="24"/>
          </w:rPr>
          <m:t>*</m:t>
        </m:r>
        <m:sSup>
          <m:sSupPr>
            <m:ctrlPr>
              <w:rPr>
                <w:rFonts w:ascii="Cambria Math" w:hAnsi="Times New Roman"/>
                <w:i/>
                <w:sz w:val="24"/>
                <w:szCs w:val="24"/>
              </w:rPr>
            </m:ctrlPr>
          </m:sSupPr>
          <m:e>
            <m:r>
              <w:rPr>
                <w:rFonts w:ascii="Cambria Math" w:hAnsi="Times New Roman"/>
                <w:sz w:val="24"/>
                <w:szCs w:val="24"/>
              </w:rPr>
              <m:t>10</m:t>
            </m:r>
          </m:e>
          <m:sup>
            <m:r>
              <w:rPr>
                <w:rFonts w:ascii="Cambria Math" w:hAnsi="Times New Roman"/>
                <w:sz w:val="24"/>
                <w:szCs w:val="24"/>
              </w:rPr>
              <m:t>23</m:t>
            </m:r>
          </m:sup>
        </m:sSup>
        <m:sSup>
          <m:sSupPr>
            <m:ctrlPr>
              <w:rPr>
                <w:rFonts w:ascii="Cambria Math" w:eastAsia="Times New Roman" w:hAnsi="Times New Roman"/>
                <w:i/>
                <w:sz w:val="24"/>
                <w:szCs w:val="24"/>
              </w:rPr>
            </m:ctrlPr>
          </m:sSupPr>
          <m:e>
            <m:r>
              <w:rPr>
                <w:rFonts w:ascii="Cambria Math" w:eastAsia="Times New Roman" w:hAnsi="Times New Roman"/>
                <w:sz w:val="24"/>
                <w:szCs w:val="24"/>
              </w:rPr>
              <m:t>mol</m:t>
            </m:r>
          </m:e>
          <m:sup>
            <m:r>
              <w:rPr>
                <w:rFonts w:ascii="Cambria Math" w:eastAsia="Times New Roman" w:hAnsi="Times New Roman"/>
                <w:sz w:val="24"/>
                <w:szCs w:val="24"/>
              </w:rPr>
              <m:t>-</m:t>
            </m:r>
            <m:r>
              <w:rPr>
                <w:rFonts w:ascii="Cambria Math" w:eastAsia="Times New Roman" w:hAnsi="Times New Roman"/>
                <w:sz w:val="24"/>
                <w:szCs w:val="24"/>
              </w:rPr>
              <m:t>1</m:t>
            </m:r>
          </m:sup>
        </m:sSup>
        <m:r>
          <w:rPr>
            <w:rFonts w:ascii="Cambria Math" w:eastAsia="Times New Roman" w:hAnsi="Times New Roman"/>
            <w:sz w:val="24"/>
            <w:szCs w:val="24"/>
          </w:rPr>
          <m:t xml:space="preserve"> </m:t>
        </m:r>
      </m:oMath>
    </w:p>
    <w:p w:rsidR="00D520FB" w:rsidRDefault="00D520FB" w:rsidP="00D520FB">
      <w:pPr>
        <w:pStyle w:val="Sinespaciado"/>
        <w:jc w:val="both"/>
        <w:rPr>
          <w:rFonts w:ascii="Times New Roman" w:hAnsi="Times New Roman"/>
          <w:sz w:val="24"/>
          <w:szCs w:val="24"/>
        </w:rPr>
      </w:pPr>
      <w:r>
        <w:rPr>
          <w:rFonts w:ascii="Times New Roman" w:hAnsi="Times New Roman"/>
          <w:sz w:val="24"/>
          <w:szCs w:val="24"/>
        </w:rPr>
        <w:t xml:space="preserve">D </w:t>
      </w:r>
      <w:r>
        <w:rPr>
          <w:rFonts w:ascii="Times New Roman" w:hAnsi="Times New Roman"/>
          <w:sz w:val="24"/>
          <w:szCs w:val="24"/>
        </w:rPr>
        <w:tab/>
        <w:t xml:space="preserve">Densidad del metal </w:t>
      </w:r>
      <w:r>
        <w:rPr>
          <w:rFonts w:ascii="Times New Roman" w:hAnsi="Times New Roman"/>
          <w:sz w:val="24"/>
          <w:szCs w:val="24"/>
        </w:rPr>
        <w:tab/>
      </w:r>
      <w:r>
        <w:rPr>
          <w:rFonts w:ascii="Times New Roman" w:hAnsi="Times New Roman"/>
          <w:sz w:val="24"/>
          <w:szCs w:val="24"/>
        </w:rPr>
        <w:tab/>
      </w:r>
      <m:oMath>
        <m:f>
          <m:fPr>
            <m:type m:val="lin"/>
            <m:ctrlPr>
              <w:rPr>
                <w:rFonts w:ascii="Cambria Math" w:hAnsi="Cambria Math"/>
                <w:i/>
                <w:sz w:val="24"/>
                <w:szCs w:val="24"/>
              </w:rPr>
            </m:ctrlPr>
          </m:fPr>
          <m:num>
            <m:r>
              <w:rPr>
                <w:rFonts w:ascii="Cambria Math" w:hAnsi="Cambria Math"/>
                <w:sz w:val="24"/>
                <w:szCs w:val="24"/>
              </w:rPr>
              <m:t>g</m:t>
            </m:r>
          </m:num>
          <m:den>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den>
        </m:f>
      </m:oMath>
    </w:p>
    <w:p w:rsidR="00D520FB" w:rsidRDefault="00D520FB" w:rsidP="00D520FB">
      <w:pPr>
        <w:pStyle w:val="Sinespaciado"/>
        <w:jc w:val="both"/>
        <w:rPr>
          <w:rFonts w:ascii="Times New Roman" w:hAnsi="Times New Roman"/>
          <w:sz w:val="24"/>
          <w:szCs w:val="24"/>
        </w:rPr>
      </w:pPr>
      <w:r>
        <w:rPr>
          <w:rFonts w:ascii="Times New Roman" w:hAnsi="Times New Roman"/>
          <w:sz w:val="24"/>
          <w:szCs w:val="24"/>
        </w:rPr>
        <w:t xml:space="preserve">N </w:t>
      </w:r>
      <w:r>
        <w:rPr>
          <w:rFonts w:ascii="Times New Roman" w:hAnsi="Times New Roman"/>
          <w:sz w:val="24"/>
          <w:szCs w:val="24"/>
        </w:rPr>
        <w:tab/>
        <w:t xml:space="preserve">Número de masa </w:t>
      </w:r>
      <w:r>
        <w:rPr>
          <w:rFonts w:ascii="Times New Roman" w:hAnsi="Times New Roman"/>
          <w:sz w:val="24"/>
          <w:szCs w:val="24"/>
        </w:rPr>
        <w:tab/>
      </w:r>
      <w:r>
        <w:rPr>
          <w:rFonts w:ascii="Times New Roman" w:hAnsi="Times New Roman"/>
          <w:sz w:val="24"/>
          <w:szCs w:val="24"/>
        </w:rPr>
        <w:tab/>
      </w:r>
      <m:oMath>
        <m:f>
          <m:fPr>
            <m:type m:val="lin"/>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mol</m:t>
            </m:r>
          </m:den>
        </m:f>
      </m:oMath>
    </w:p>
    <w:p w:rsidR="00D520FB" w:rsidRDefault="00D520FB" w:rsidP="00D520FB">
      <w:pPr>
        <w:pStyle w:val="Sinespaciado"/>
        <w:jc w:val="both"/>
        <w:rPr>
          <w:rFonts w:ascii="Times New Roman" w:hAnsi="Times New Roman"/>
          <w:sz w:val="24"/>
          <w:szCs w:val="24"/>
        </w:rPr>
      </w:pPr>
    </w:p>
    <w:p w:rsidR="00D520FB" w:rsidRDefault="00D520FB" w:rsidP="00D520FB">
      <w:pPr>
        <w:pStyle w:val="Sinespaciad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2537"/>
        <w:gridCol w:w="2245"/>
        <w:gridCol w:w="2245"/>
      </w:tblGrid>
      <w:tr w:rsidR="00D520FB" w:rsidRPr="00C51CAE" w:rsidTr="008E5C13">
        <w:tc>
          <w:tcPr>
            <w:tcW w:w="1951" w:type="dxa"/>
          </w:tcPr>
          <w:p w:rsidR="00D520FB" w:rsidRPr="00C51CAE" w:rsidRDefault="00D520FB" w:rsidP="008E5C13">
            <w:pPr>
              <w:pStyle w:val="Sinespaciado"/>
              <w:jc w:val="center"/>
              <w:rPr>
                <w:rFonts w:ascii="Times New Roman" w:hAnsi="Times New Roman"/>
                <w:sz w:val="24"/>
                <w:szCs w:val="24"/>
              </w:rPr>
            </w:pPr>
            <w:r w:rsidRPr="00C51CAE">
              <w:rPr>
                <w:rFonts w:ascii="Times New Roman" w:hAnsi="Times New Roman"/>
                <w:sz w:val="24"/>
                <w:szCs w:val="24"/>
              </w:rPr>
              <w:t>Metal</w:t>
            </w:r>
          </w:p>
        </w:tc>
        <w:tc>
          <w:tcPr>
            <w:tcW w:w="2537" w:type="dxa"/>
          </w:tcPr>
          <w:p w:rsidR="00D520FB" w:rsidRPr="00C51CAE" w:rsidRDefault="00D520FB" w:rsidP="008E5C13">
            <w:pPr>
              <w:pStyle w:val="Sinespaciado"/>
              <w:jc w:val="center"/>
              <w:rPr>
                <w:rFonts w:ascii="Times New Roman" w:hAnsi="Times New Roman"/>
                <w:sz w:val="24"/>
                <w:szCs w:val="24"/>
              </w:rPr>
            </w:pPr>
            <w:r w:rsidRPr="00C51CAE">
              <w:rPr>
                <w:rFonts w:ascii="Times New Roman" w:hAnsi="Times New Roman"/>
                <w:sz w:val="24"/>
                <w:szCs w:val="24"/>
              </w:rPr>
              <w:t xml:space="preserve">Peso Atómico </w:t>
            </w:r>
            <m:oMath>
              <m:f>
                <m:fPr>
                  <m:type m:val="lin"/>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mol</m:t>
                  </m:r>
                </m:den>
              </m:f>
            </m:oMath>
          </w:p>
        </w:tc>
        <w:tc>
          <w:tcPr>
            <w:tcW w:w="2245" w:type="dxa"/>
          </w:tcPr>
          <w:p w:rsidR="00D520FB" w:rsidRPr="00C51CAE" w:rsidRDefault="00D520FB" w:rsidP="008E5C13">
            <w:pPr>
              <w:pStyle w:val="Sinespaciado"/>
              <w:jc w:val="both"/>
              <w:rPr>
                <w:rFonts w:ascii="Times New Roman" w:hAnsi="Times New Roman"/>
                <w:sz w:val="24"/>
                <w:szCs w:val="24"/>
              </w:rPr>
            </w:pPr>
            <w:r w:rsidRPr="00C51CAE">
              <w:rPr>
                <w:rFonts w:ascii="Times New Roman" w:hAnsi="Times New Roman"/>
                <w:sz w:val="24"/>
                <w:szCs w:val="24"/>
              </w:rPr>
              <w:t xml:space="preserve">Densidad </w:t>
            </w:r>
            <m:oMath>
              <m:f>
                <m:fPr>
                  <m:type m:val="lin"/>
                  <m:ctrlPr>
                    <w:rPr>
                      <w:rFonts w:ascii="Cambria Math" w:hAnsi="Cambria Math"/>
                      <w:i/>
                      <w:sz w:val="24"/>
                      <w:szCs w:val="24"/>
                    </w:rPr>
                  </m:ctrlPr>
                </m:fPr>
                <m:num>
                  <m:r>
                    <w:rPr>
                      <w:rFonts w:ascii="Cambria Math" w:hAnsi="Cambria Math"/>
                      <w:sz w:val="24"/>
                      <w:szCs w:val="24"/>
                    </w:rPr>
                    <m:t>g</m:t>
                  </m:r>
                </m:num>
                <m:den>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den>
              </m:f>
            </m:oMath>
          </w:p>
        </w:tc>
        <w:tc>
          <w:tcPr>
            <w:tcW w:w="2245" w:type="dxa"/>
          </w:tcPr>
          <w:p w:rsidR="00D520FB" w:rsidRPr="00C51CAE" w:rsidRDefault="00D520FB" w:rsidP="008E5C13">
            <w:pPr>
              <w:pStyle w:val="Sinespaciado"/>
              <w:jc w:val="both"/>
              <w:rPr>
                <w:rFonts w:ascii="Times New Roman" w:hAnsi="Times New Roman"/>
                <w:sz w:val="24"/>
                <w:szCs w:val="24"/>
              </w:rPr>
            </w:pPr>
            <w:r w:rsidRPr="00C51CAE">
              <w:rPr>
                <w:rFonts w:ascii="Times New Roman" w:hAnsi="Times New Roman"/>
                <w:sz w:val="24"/>
                <w:szCs w:val="24"/>
              </w:rPr>
              <w:t xml:space="preserve">Numero de </w:t>
            </w:r>
            <m:oMath>
              <m:f>
                <m:fPr>
                  <m:type m:val="lin"/>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den>
              </m:f>
            </m:oMath>
          </w:p>
        </w:tc>
      </w:tr>
      <w:tr w:rsidR="00D520FB" w:rsidRPr="00C51CAE" w:rsidTr="008E5C13">
        <w:tc>
          <w:tcPr>
            <w:tcW w:w="1951" w:type="dxa"/>
          </w:tcPr>
          <w:p w:rsidR="00D520FB" w:rsidRPr="00C51CAE" w:rsidRDefault="00D520FB" w:rsidP="008E5C13">
            <w:pPr>
              <w:pStyle w:val="Sinespaciado"/>
              <w:jc w:val="both"/>
              <w:rPr>
                <w:rFonts w:ascii="Times New Roman" w:hAnsi="Times New Roman"/>
                <w:sz w:val="24"/>
                <w:szCs w:val="24"/>
              </w:rPr>
            </w:pPr>
            <w:r w:rsidRPr="00C51CAE">
              <w:rPr>
                <w:rFonts w:ascii="Times New Roman" w:hAnsi="Times New Roman"/>
                <w:sz w:val="24"/>
                <w:szCs w:val="24"/>
              </w:rPr>
              <w:t>Aluminio</w:t>
            </w:r>
          </w:p>
        </w:tc>
        <w:tc>
          <w:tcPr>
            <w:tcW w:w="2537" w:type="dxa"/>
          </w:tcPr>
          <w:p w:rsidR="00D520FB" w:rsidRPr="00C51CAE" w:rsidRDefault="00D520FB" w:rsidP="008E5C13">
            <w:pPr>
              <w:pStyle w:val="Sinespaciado"/>
              <w:jc w:val="center"/>
              <w:rPr>
                <w:rFonts w:ascii="Times New Roman" w:hAnsi="Times New Roman"/>
                <w:sz w:val="24"/>
                <w:szCs w:val="24"/>
              </w:rPr>
            </w:pPr>
            <w:r w:rsidRPr="00C51CAE">
              <w:rPr>
                <w:rFonts w:ascii="Times New Roman" w:hAnsi="Times New Roman"/>
                <w:sz w:val="24"/>
                <w:szCs w:val="24"/>
              </w:rPr>
              <w:t>27</w:t>
            </w:r>
          </w:p>
        </w:tc>
        <w:tc>
          <w:tcPr>
            <w:tcW w:w="2245" w:type="dxa"/>
          </w:tcPr>
          <w:p w:rsidR="00D520FB" w:rsidRPr="00C51CAE" w:rsidRDefault="00D520FB" w:rsidP="008E5C13">
            <w:pPr>
              <w:pStyle w:val="Sinespaciado"/>
              <w:jc w:val="center"/>
              <w:rPr>
                <w:rFonts w:ascii="Times New Roman" w:hAnsi="Times New Roman"/>
                <w:sz w:val="24"/>
                <w:szCs w:val="24"/>
              </w:rPr>
            </w:pPr>
            <w:r w:rsidRPr="00C51CAE">
              <w:rPr>
                <w:rStyle w:val="apple-style-span"/>
                <w:rFonts w:ascii="Times New Roman" w:hAnsi="Times New Roman"/>
                <w:sz w:val="24"/>
                <w:szCs w:val="24"/>
              </w:rPr>
              <w:t>2.70</w:t>
            </w:r>
          </w:p>
        </w:tc>
        <w:tc>
          <w:tcPr>
            <w:tcW w:w="2245" w:type="dxa"/>
          </w:tcPr>
          <w:p w:rsidR="00D520FB" w:rsidRPr="00C51CAE" w:rsidRDefault="00D520FB" w:rsidP="008E5C13">
            <w:pPr>
              <w:pStyle w:val="Sinespaciado"/>
              <w:jc w:val="both"/>
              <w:rPr>
                <w:rFonts w:ascii="Times New Roman" w:hAnsi="Times New Roman"/>
                <w:sz w:val="24"/>
                <w:szCs w:val="24"/>
              </w:rPr>
            </w:pPr>
            <m:oMathPara>
              <m:oMath>
                <m:r>
                  <w:rPr>
                    <w:rFonts w:ascii="Cambria Math" w:hAnsi="Cambria Math"/>
                    <w:sz w:val="24"/>
                    <w:szCs w:val="24"/>
                  </w:rPr>
                  <m:t>6,023*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22</m:t>
                    </m:r>
                  </m:sup>
                </m:sSup>
              </m:oMath>
            </m:oMathPara>
          </w:p>
        </w:tc>
      </w:tr>
      <w:tr w:rsidR="00D520FB" w:rsidRPr="00C51CAE" w:rsidTr="008E5C13">
        <w:tc>
          <w:tcPr>
            <w:tcW w:w="1951" w:type="dxa"/>
          </w:tcPr>
          <w:p w:rsidR="00D520FB" w:rsidRPr="00C51CAE" w:rsidRDefault="00D520FB" w:rsidP="008E5C13">
            <w:pPr>
              <w:pStyle w:val="Sinespaciado"/>
              <w:jc w:val="both"/>
              <w:rPr>
                <w:rFonts w:ascii="Times New Roman" w:hAnsi="Times New Roman"/>
                <w:sz w:val="24"/>
                <w:szCs w:val="24"/>
              </w:rPr>
            </w:pPr>
            <w:r w:rsidRPr="00C51CAE">
              <w:rPr>
                <w:rFonts w:ascii="Times New Roman" w:hAnsi="Times New Roman"/>
                <w:sz w:val="24"/>
                <w:szCs w:val="24"/>
              </w:rPr>
              <w:t>Cobre</w:t>
            </w:r>
          </w:p>
        </w:tc>
        <w:tc>
          <w:tcPr>
            <w:tcW w:w="2537" w:type="dxa"/>
          </w:tcPr>
          <w:p w:rsidR="00D520FB" w:rsidRPr="00C51CAE" w:rsidRDefault="00D520FB" w:rsidP="008E5C13">
            <w:pPr>
              <w:pStyle w:val="Sinespaciado"/>
              <w:jc w:val="center"/>
              <w:rPr>
                <w:rFonts w:ascii="Times New Roman" w:hAnsi="Times New Roman"/>
                <w:sz w:val="24"/>
                <w:szCs w:val="24"/>
              </w:rPr>
            </w:pPr>
            <w:r w:rsidRPr="00C51CAE">
              <w:rPr>
                <w:rStyle w:val="apple-style-span"/>
                <w:rFonts w:ascii="Times New Roman" w:hAnsi="Times New Roman"/>
                <w:sz w:val="24"/>
                <w:szCs w:val="24"/>
              </w:rPr>
              <w:t>63,536</w:t>
            </w:r>
          </w:p>
        </w:tc>
        <w:tc>
          <w:tcPr>
            <w:tcW w:w="2245" w:type="dxa"/>
          </w:tcPr>
          <w:p w:rsidR="00D520FB" w:rsidRPr="00C51CAE" w:rsidRDefault="00D520FB" w:rsidP="008E5C13">
            <w:pPr>
              <w:pStyle w:val="Sinespaciado"/>
              <w:jc w:val="center"/>
              <w:rPr>
                <w:rFonts w:ascii="Times New Roman" w:hAnsi="Times New Roman"/>
                <w:sz w:val="24"/>
                <w:szCs w:val="24"/>
              </w:rPr>
            </w:pPr>
            <w:r w:rsidRPr="00C51CAE">
              <w:rPr>
                <w:rStyle w:val="apple-style-span"/>
                <w:rFonts w:ascii="Times New Roman" w:hAnsi="Times New Roman"/>
                <w:sz w:val="24"/>
                <w:szCs w:val="24"/>
              </w:rPr>
              <w:t>8,4</w:t>
            </w:r>
          </w:p>
        </w:tc>
        <w:tc>
          <w:tcPr>
            <w:tcW w:w="2245" w:type="dxa"/>
          </w:tcPr>
          <w:p w:rsidR="00D520FB" w:rsidRPr="00C51CAE" w:rsidRDefault="00D520FB" w:rsidP="008E5C13">
            <w:pPr>
              <w:pStyle w:val="Sinespaciado"/>
              <w:jc w:val="both"/>
              <w:rPr>
                <w:rFonts w:ascii="Times New Roman" w:hAnsi="Times New Roman"/>
                <w:sz w:val="24"/>
                <w:szCs w:val="24"/>
              </w:rPr>
            </w:pPr>
            <m:oMathPara>
              <m:oMath>
                <m:r>
                  <w:rPr>
                    <w:rFonts w:ascii="Cambria Math" w:hAnsi="Cambria Math"/>
                    <w:sz w:val="24"/>
                    <w:szCs w:val="24"/>
                  </w:rPr>
                  <m:t>7,63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22</m:t>
                    </m:r>
                  </m:sup>
                </m:sSup>
              </m:oMath>
            </m:oMathPara>
          </w:p>
        </w:tc>
      </w:tr>
      <w:tr w:rsidR="00D520FB" w:rsidRPr="00C51CAE" w:rsidTr="008E5C13">
        <w:tc>
          <w:tcPr>
            <w:tcW w:w="1951" w:type="dxa"/>
          </w:tcPr>
          <w:p w:rsidR="00D520FB" w:rsidRPr="00C51CAE" w:rsidRDefault="00D520FB" w:rsidP="008E5C13">
            <w:pPr>
              <w:pStyle w:val="Sinespaciado"/>
              <w:jc w:val="both"/>
              <w:rPr>
                <w:rFonts w:ascii="Times New Roman" w:hAnsi="Times New Roman"/>
                <w:sz w:val="24"/>
                <w:szCs w:val="24"/>
              </w:rPr>
            </w:pPr>
            <w:r w:rsidRPr="00C51CAE">
              <w:rPr>
                <w:rStyle w:val="apple-style-span"/>
                <w:rFonts w:ascii="Times New Roman" w:hAnsi="Times New Roman"/>
                <w:sz w:val="24"/>
                <w:szCs w:val="24"/>
              </w:rPr>
              <w:t>Hierro</w:t>
            </w:r>
          </w:p>
        </w:tc>
        <w:tc>
          <w:tcPr>
            <w:tcW w:w="2537" w:type="dxa"/>
          </w:tcPr>
          <w:p w:rsidR="00D520FB" w:rsidRPr="00C51CAE" w:rsidRDefault="00D520FB" w:rsidP="008E5C13">
            <w:pPr>
              <w:pStyle w:val="Sinespaciado"/>
              <w:jc w:val="center"/>
              <w:rPr>
                <w:rFonts w:ascii="Times New Roman" w:hAnsi="Times New Roman"/>
                <w:sz w:val="24"/>
                <w:szCs w:val="24"/>
              </w:rPr>
            </w:pPr>
            <w:r w:rsidRPr="00C51CAE">
              <w:rPr>
                <w:rStyle w:val="apple-style-span"/>
                <w:rFonts w:ascii="Times New Roman" w:hAnsi="Times New Roman"/>
                <w:sz w:val="24"/>
                <w:szCs w:val="24"/>
              </w:rPr>
              <w:t>55.85</w:t>
            </w:r>
          </w:p>
        </w:tc>
        <w:tc>
          <w:tcPr>
            <w:tcW w:w="2245" w:type="dxa"/>
          </w:tcPr>
          <w:p w:rsidR="00D520FB" w:rsidRPr="00C51CAE" w:rsidRDefault="00D520FB" w:rsidP="008E5C13">
            <w:pPr>
              <w:pStyle w:val="Sinespaciado"/>
              <w:jc w:val="center"/>
              <w:rPr>
                <w:rFonts w:ascii="Times New Roman" w:hAnsi="Times New Roman"/>
                <w:sz w:val="24"/>
                <w:szCs w:val="24"/>
              </w:rPr>
            </w:pPr>
            <w:r w:rsidRPr="00C51CAE">
              <w:rPr>
                <w:rStyle w:val="apple-style-span"/>
                <w:rFonts w:ascii="Times New Roman" w:hAnsi="Times New Roman"/>
                <w:sz w:val="24"/>
                <w:szCs w:val="24"/>
              </w:rPr>
              <w:t>7.87</w:t>
            </w:r>
          </w:p>
        </w:tc>
        <w:tc>
          <w:tcPr>
            <w:tcW w:w="2245" w:type="dxa"/>
          </w:tcPr>
          <w:p w:rsidR="00D520FB" w:rsidRPr="00C51CAE" w:rsidRDefault="00D520FB" w:rsidP="008E5C13">
            <w:pPr>
              <w:pStyle w:val="Sinespaciado"/>
              <w:jc w:val="both"/>
              <w:rPr>
                <w:rFonts w:ascii="Times New Roman" w:hAnsi="Times New Roman"/>
                <w:sz w:val="24"/>
                <w:szCs w:val="24"/>
              </w:rPr>
            </w:pPr>
            <m:oMathPara>
              <m:oMath>
                <m:r>
                  <w:rPr>
                    <w:rFonts w:ascii="Cambria Math" w:hAnsi="Cambria Math"/>
                    <w:sz w:val="24"/>
                    <w:szCs w:val="24"/>
                  </w:rPr>
                  <m:t>8.4872*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22</m:t>
                    </m:r>
                  </m:sup>
                </m:sSup>
              </m:oMath>
            </m:oMathPara>
          </w:p>
        </w:tc>
      </w:tr>
      <w:tr w:rsidR="00D520FB" w:rsidRPr="00C51CAE" w:rsidTr="008E5C13">
        <w:tc>
          <w:tcPr>
            <w:tcW w:w="1951" w:type="dxa"/>
          </w:tcPr>
          <w:p w:rsidR="00D520FB" w:rsidRPr="00C51CAE" w:rsidRDefault="00D520FB" w:rsidP="008E5C13">
            <w:pPr>
              <w:pStyle w:val="Sinespaciado"/>
              <w:jc w:val="both"/>
              <w:rPr>
                <w:rFonts w:ascii="Times New Roman" w:hAnsi="Times New Roman"/>
                <w:sz w:val="24"/>
                <w:szCs w:val="24"/>
              </w:rPr>
            </w:pPr>
            <w:r w:rsidRPr="00C51CAE">
              <w:rPr>
                <w:rStyle w:val="apple-style-span"/>
                <w:rFonts w:ascii="Times New Roman" w:hAnsi="Times New Roman"/>
                <w:sz w:val="24"/>
                <w:szCs w:val="24"/>
              </w:rPr>
              <w:t>Oro</w:t>
            </w:r>
          </w:p>
        </w:tc>
        <w:tc>
          <w:tcPr>
            <w:tcW w:w="2537" w:type="dxa"/>
          </w:tcPr>
          <w:p w:rsidR="00D520FB" w:rsidRPr="00C51CAE" w:rsidRDefault="00D520FB" w:rsidP="008E5C13">
            <w:pPr>
              <w:pStyle w:val="Sinespaciado"/>
              <w:jc w:val="center"/>
              <w:rPr>
                <w:rFonts w:ascii="Times New Roman" w:hAnsi="Times New Roman"/>
                <w:sz w:val="24"/>
                <w:szCs w:val="24"/>
              </w:rPr>
            </w:pPr>
            <w:r w:rsidRPr="00C51CAE">
              <w:rPr>
                <w:rStyle w:val="apple-style-span"/>
                <w:rFonts w:ascii="Times New Roman" w:hAnsi="Times New Roman"/>
                <w:sz w:val="24"/>
                <w:szCs w:val="24"/>
              </w:rPr>
              <w:t>197,2</w:t>
            </w:r>
          </w:p>
        </w:tc>
        <w:tc>
          <w:tcPr>
            <w:tcW w:w="2245" w:type="dxa"/>
          </w:tcPr>
          <w:p w:rsidR="00D520FB" w:rsidRPr="00C51CAE" w:rsidRDefault="00D520FB" w:rsidP="008E5C13">
            <w:pPr>
              <w:pStyle w:val="Sinespaciado"/>
              <w:jc w:val="center"/>
              <w:rPr>
                <w:rFonts w:ascii="Times New Roman" w:hAnsi="Times New Roman"/>
                <w:sz w:val="24"/>
                <w:szCs w:val="24"/>
              </w:rPr>
            </w:pPr>
            <w:r w:rsidRPr="00C51CAE">
              <w:rPr>
                <w:rStyle w:val="apple-style-span"/>
                <w:rFonts w:ascii="Times New Roman" w:hAnsi="Times New Roman"/>
                <w:sz w:val="24"/>
                <w:szCs w:val="24"/>
              </w:rPr>
              <w:t>19,32</w:t>
            </w:r>
          </w:p>
        </w:tc>
        <w:tc>
          <w:tcPr>
            <w:tcW w:w="2245" w:type="dxa"/>
          </w:tcPr>
          <w:p w:rsidR="00D520FB" w:rsidRPr="00C51CAE" w:rsidRDefault="00D520FB" w:rsidP="008E5C13">
            <w:pPr>
              <w:pStyle w:val="Sinespaciado"/>
              <w:jc w:val="both"/>
              <w:rPr>
                <w:rFonts w:ascii="Times New Roman" w:hAnsi="Times New Roman"/>
                <w:sz w:val="24"/>
                <w:szCs w:val="24"/>
              </w:rPr>
            </w:pPr>
            <m:oMathPara>
              <m:oMath>
                <m:r>
                  <w:rPr>
                    <w:rFonts w:ascii="Cambria Math" w:hAnsi="Cambria Math"/>
                    <w:sz w:val="24"/>
                    <w:szCs w:val="24"/>
                  </w:rPr>
                  <m:t>5.9008*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22</m:t>
                    </m:r>
                  </m:sup>
                </m:sSup>
              </m:oMath>
            </m:oMathPara>
          </w:p>
        </w:tc>
      </w:tr>
      <w:tr w:rsidR="00D520FB" w:rsidRPr="00C51CAE" w:rsidTr="008E5C13">
        <w:tc>
          <w:tcPr>
            <w:tcW w:w="1951" w:type="dxa"/>
          </w:tcPr>
          <w:p w:rsidR="00D520FB" w:rsidRPr="00C51CAE" w:rsidRDefault="00D520FB" w:rsidP="008E5C13">
            <w:pPr>
              <w:pStyle w:val="Sinespaciado"/>
              <w:jc w:val="both"/>
              <w:rPr>
                <w:rFonts w:ascii="Times New Roman" w:hAnsi="Times New Roman"/>
                <w:sz w:val="24"/>
                <w:szCs w:val="24"/>
              </w:rPr>
            </w:pPr>
            <w:r w:rsidRPr="00C51CAE">
              <w:rPr>
                <w:rFonts w:ascii="Times New Roman" w:hAnsi="Times New Roman"/>
                <w:sz w:val="24"/>
                <w:szCs w:val="24"/>
              </w:rPr>
              <w:t>Plata</w:t>
            </w:r>
          </w:p>
        </w:tc>
        <w:tc>
          <w:tcPr>
            <w:tcW w:w="2537" w:type="dxa"/>
          </w:tcPr>
          <w:p w:rsidR="00D520FB" w:rsidRPr="00C51CAE" w:rsidRDefault="00D520FB" w:rsidP="008E5C13">
            <w:pPr>
              <w:pStyle w:val="Sinespaciado"/>
              <w:jc w:val="center"/>
              <w:rPr>
                <w:rFonts w:ascii="Times New Roman" w:hAnsi="Times New Roman"/>
                <w:sz w:val="24"/>
                <w:szCs w:val="24"/>
              </w:rPr>
            </w:pPr>
            <w:r w:rsidRPr="00C51CAE">
              <w:rPr>
                <w:rStyle w:val="apple-style-span"/>
                <w:rFonts w:ascii="Times New Roman" w:hAnsi="Times New Roman"/>
                <w:sz w:val="24"/>
                <w:szCs w:val="24"/>
              </w:rPr>
              <w:t>107.88</w:t>
            </w:r>
          </w:p>
        </w:tc>
        <w:tc>
          <w:tcPr>
            <w:tcW w:w="2245" w:type="dxa"/>
          </w:tcPr>
          <w:p w:rsidR="00D520FB" w:rsidRPr="00C51CAE" w:rsidRDefault="00D520FB" w:rsidP="008E5C13">
            <w:pPr>
              <w:pStyle w:val="Sinespaciado"/>
              <w:jc w:val="center"/>
              <w:rPr>
                <w:rFonts w:ascii="Times New Roman" w:hAnsi="Times New Roman"/>
                <w:sz w:val="24"/>
                <w:szCs w:val="24"/>
              </w:rPr>
            </w:pPr>
            <w:r w:rsidRPr="00C51CAE">
              <w:rPr>
                <w:rStyle w:val="apple-style-span"/>
                <w:rFonts w:ascii="Times New Roman" w:hAnsi="Times New Roman"/>
                <w:sz w:val="24"/>
                <w:szCs w:val="24"/>
              </w:rPr>
              <w:t>10.5</w:t>
            </w:r>
          </w:p>
        </w:tc>
        <w:tc>
          <w:tcPr>
            <w:tcW w:w="2245" w:type="dxa"/>
          </w:tcPr>
          <w:p w:rsidR="00D520FB" w:rsidRPr="00C51CAE" w:rsidRDefault="00D520FB" w:rsidP="008E5C13">
            <w:pPr>
              <w:pStyle w:val="Sinespaciado"/>
              <w:jc w:val="both"/>
              <w:rPr>
                <w:rFonts w:ascii="Times New Roman" w:hAnsi="Times New Roman"/>
                <w:sz w:val="24"/>
                <w:szCs w:val="24"/>
              </w:rPr>
            </w:pPr>
            <m:oMathPara>
              <m:oMath>
                <m:r>
                  <w:rPr>
                    <w:rFonts w:ascii="Cambria Math" w:hAnsi="Cambria Math"/>
                    <w:sz w:val="24"/>
                    <w:szCs w:val="24"/>
                  </w:rPr>
                  <m:t>5.8622*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22</m:t>
                    </m:r>
                  </m:sup>
                </m:sSup>
              </m:oMath>
            </m:oMathPara>
          </w:p>
        </w:tc>
      </w:tr>
      <w:tr w:rsidR="00D520FB" w:rsidRPr="00C51CAE" w:rsidTr="008E5C13">
        <w:tc>
          <w:tcPr>
            <w:tcW w:w="1951" w:type="dxa"/>
          </w:tcPr>
          <w:p w:rsidR="00D520FB" w:rsidRPr="00C51CAE" w:rsidRDefault="00D520FB" w:rsidP="008E5C13">
            <w:pPr>
              <w:pStyle w:val="Sinespaciado"/>
              <w:jc w:val="both"/>
              <w:rPr>
                <w:rFonts w:ascii="Times New Roman" w:hAnsi="Times New Roman"/>
                <w:sz w:val="24"/>
                <w:szCs w:val="24"/>
              </w:rPr>
            </w:pPr>
            <w:r w:rsidRPr="00C51CAE">
              <w:rPr>
                <w:rStyle w:val="apple-style-span"/>
                <w:rFonts w:ascii="Times New Roman" w:hAnsi="Times New Roman"/>
                <w:sz w:val="24"/>
                <w:szCs w:val="24"/>
              </w:rPr>
              <w:t>Zinc</w:t>
            </w:r>
          </w:p>
        </w:tc>
        <w:tc>
          <w:tcPr>
            <w:tcW w:w="2537" w:type="dxa"/>
          </w:tcPr>
          <w:p w:rsidR="00D520FB" w:rsidRPr="00C51CAE" w:rsidRDefault="00D520FB" w:rsidP="008E5C13">
            <w:pPr>
              <w:pStyle w:val="Sinespaciado"/>
              <w:jc w:val="center"/>
              <w:rPr>
                <w:rFonts w:ascii="Times New Roman" w:hAnsi="Times New Roman"/>
                <w:sz w:val="24"/>
                <w:szCs w:val="24"/>
              </w:rPr>
            </w:pPr>
            <w:r w:rsidRPr="00C51CAE">
              <w:rPr>
                <w:rStyle w:val="apple-style-span"/>
                <w:rFonts w:ascii="Times New Roman" w:hAnsi="Times New Roman"/>
                <w:sz w:val="24"/>
                <w:szCs w:val="24"/>
              </w:rPr>
              <w:t>85.38</w:t>
            </w:r>
          </w:p>
        </w:tc>
        <w:tc>
          <w:tcPr>
            <w:tcW w:w="2245" w:type="dxa"/>
          </w:tcPr>
          <w:p w:rsidR="00D520FB" w:rsidRPr="00C51CAE" w:rsidRDefault="00D520FB" w:rsidP="008E5C13">
            <w:pPr>
              <w:pStyle w:val="Sinespaciado"/>
              <w:jc w:val="center"/>
              <w:rPr>
                <w:rFonts w:ascii="Times New Roman" w:hAnsi="Times New Roman"/>
                <w:sz w:val="24"/>
                <w:szCs w:val="24"/>
              </w:rPr>
            </w:pPr>
            <w:r w:rsidRPr="00C51CAE">
              <w:rPr>
                <w:rStyle w:val="apple-style-span"/>
                <w:rFonts w:ascii="Times New Roman" w:hAnsi="Times New Roman"/>
                <w:sz w:val="24"/>
                <w:szCs w:val="24"/>
              </w:rPr>
              <w:t>7.13</w:t>
            </w:r>
          </w:p>
        </w:tc>
        <w:tc>
          <w:tcPr>
            <w:tcW w:w="2245" w:type="dxa"/>
          </w:tcPr>
          <w:p w:rsidR="00D520FB" w:rsidRPr="00C51CAE" w:rsidRDefault="00D520FB" w:rsidP="008E5C13">
            <w:pPr>
              <w:pStyle w:val="Sinespaciado"/>
              <w:jc w:val="both"/>
              <w:rPr>
                <w:rFonts w:ascii="Times New Roman" w:hAnsi="Times New Roman"/>
                <w:sz w:val="24"/>
                <w:szCs w:val="24"/>
              </w:rPr>
            </w:pPr>
            <m:oMathPara>
              <m:oMath>
                <m:r>
                  <w:rPr>
                    <w:rFonts w:ascii="Cambria Math" w:hAnsi="Cambria Math"/>
                    <w:sz w:val="24"/>
                    <w:szCs w:val="24"/>
                  </w:rPr>
                  <m:t>5.0297*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22</m:t>
                    </m:r>
                  </m:sup>
                </m:sSup>
              </m:oMath>
            </m:oMathPara>
          </w:p>
        </w:tc>
      </w:tr>
    </w:tbl>
    <w:p w:rsidR="00D520FB" w:rsidRPr="006367DA" w:rsidRDefault="00D520FB" w:rsidP="00D520FB">
      <w:pPr>
        <w:pStyle w:val="Sinespaciado"/>
        <w:jc w:val="both"/>
        <w:rPr>
          <w:rFonts w:ascii="Times New Roman" w:hAnsi="Times New Roman"/>
          <w:sz w:val="24"/>
          <w:szCs w:val="24"/>
        </w:rPr>
      </w:pPr>
    </w:p>
    <w:p w:rsidR="00C2178D" w:rsidRDefault="00C2178D"/>
    <w:sectPr w:rsidR="00C2178D" w:rsidSect="00057855">
      <w:pgSz w:w="12240" w:h="15840"/>
      <w:pgMar w:top="1701" w:right="170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96E2C"/>
    <w:multiLevelType w:val="hybridMultilevel"/>
    <w:tmpl w:val="DF4AB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81F03B2"/>
    <w:multiLevelType w:val="hybridMultilevel"/>
    <w:tmpl w:val="369AFA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08"/>
  <w:hyphenationZone w:val="425"/>
  <w:characterSpacingControl w:val="doNotCompress"/>
  <w:compat/>
  <w:rsids>
    <w:rsidRoot w:val="00D520FB"/>
    <w:rsid w:val="00C2178D"/>
    <w:rsid w:val="00CB309B"/>
    <w:rsid w:val="00D520FB"/>
    <w:rsid w:val="00E437C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0FB"/>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520FB"/>
    <w:pPr>
      <w:spacing w:after="0" w:line="240" w:lineRule="auto"/>
    </w:pPr>
    <w:rPr>
      <w:rFonts w:ascii="Calibri" w:eastAsia="Calibri" w:hAnsi="Calibri" w:cs="Times New Roman"/>
    </w:rPr>
  </w:style>
  <w:style w:type="character" w:customStyle="1" w:styleId="apple-style-span">
    <w:name w:val="apple-style-span"/>
    <w:basedOn w:val="Fuentedeprrafopredeter"/>
    <w:rsid w:val="00D520FB"/>
  </w:style>
  <w:style w:type="character" w:customStyle="1" w:styleId="apple-converted-space">
    <w:name w:val="apple-converted-space"/>
    <w:basedOn w:val="Fuentedeprrafopredeter"/>
    <w:rsid w:val="00D520FB"/>
  </w:style>
  <w:style w:type="paragraph" w:styleId="Textodeglobo">
    <w:name w:val="Balloon Text"/>
    <w:basedOn w:val="Normal"/>
    <w:link w:val="TextodegloboCar"/>
    <w:uiPriority w:val="99"/>
    <w:semiHidden/>
    <w:unhideWhenUsed/>
    <w:rsid w:val="00D520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0F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1928</Characters>
  <Application>Microsoft Office Word</Application>
  <DocSecurity>0</DocSecurity>
  <Lines>16</Lines>
  <Paragraphs>4</Paragraphs>
  <ScaleCrop>false</ScaleCrop>
  <Company>SoftPack©</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1</cp:revision>
  <dcterms:created xsi:type="dcterms:W3CDTF">2010-02-16T01:06:00Z</dcterms:created>
  <dcterms:modified xsi:type="dcterms:W3CDTF">2010-02-16T01:06:00Z</dcterms:modified>
</cp:coreProperties>
</file>