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D51" w:rsidRDefault="000B1D51" w:rsidP="000B1D51">
      <w:pPr>
        <w:pStyle w:val="Sinespaciado"/>
        <w:jc w:val="center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Compensador adelanto de fase</w:t>
      </w:r>
    </w:p>
    <w:p w:rsidR="000B1D51" w:rsidRDefault="000B1D51" w:rsidP="000B1D51">
      <w:pPr>
        <w:pStyle w:val="Sinespaciado"/>
        <w:jc w:val="center"/>
        <w:rPr>
          <w:rFonts w:ascii="Arial Narrow" w:hAnsi="Arial Narrow"/>
          <w:sz w:val="24"/>
          <w:szCs w:val="24"/>
          <w:u w:val="single"/>
          <w:lang w:val="es-ES"/>
        </w:rPr>
      </w:pPr>
    </w:p>
    <w:p w:rsidR="005D7963" w:rsidRPr="005D7963" w:rsidRDefault="005D7963" w:rsidP="000B1D51">
      <w:pPr>
        <w:pStyle w:val="Sinespaciado"/>
        <w:jc w:val="center"/>
        <w:rPr>
          <w:rFonts w:ascii="Arial Narrow" w:hAnsi="Arial Narrow"/>
          <w:sz w:val="24"/>
          <w:szCs w:val="24"/>
          <w:lang w:val="es-ES"/>
        </w:rPr>
      </w:pPr>
      <w:r w:rsidRPr="005D7963"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2238095" cy="1457143"/>
            <wp:effectExtent l="19050" t="0" r="0" b="0"/>
            <wp:docPr id="1" name="0 Imagen" descr="montaj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j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63" w:rsidRPr="005D7963" w:rsidRDefault="005D7963" w:rsidP="000B1D51">
      <w:pPr>
        <w:pStyle w:val="Sinespaciado"/>
        <w:jc w:val="center"/>
        <w:rPr>
          <w:rFonts w:ascii="Arial Narrow" w:hAnsi="Arial Narrow"/>
          <w:sz w:val="24"/>
          <w:szCs w:val="24"/>
          <w:lang w:val="es-ES"/>
        </w:rPr>
      </w:pPr>
      <w:r w:rsidRPr="005D7963">
        <w:rPr>
          <w:rFonts w:ascii="Arial Narrow" w:hAnsi="Arial Narrow"/>
          <w:sz w:val="24"/>
          <w:szCs w:val="24"/>
          <w:lang w:val="es-ES"/>
        </w:rPr>
        <w:t>Fig. 1: Circuito de la planta a controlar</w:t>
      </w:r>
    </w:p>
    <w:p w:rsidR="005D7963" w:rsidRPr="000B1D51" w:rsidRDefault="005D7963" w:rsidP="000B1D51">
      <w:pPr>
        <w:pStyle w:val="Sinespaciado"/>
        <w:jc w:val="center"/>
        <w:rPr>
          <w:rFonts w:ascii="Arial Narrow" w:hAnsi="Arial Narrow"/>
          <w:sz w:val="24"/>
          <w:szCs w:val="24"/>
          <w:u w:val="single"/>
          <w:lang w:val="es-ES"/>
        </w:rPr>
      </w:pPr>
    </w:p>
    <w:p w:rsidR="008A1F36" w:rsidRPr="00827996" w:rsidRDefault="00E078A2" w:rsidP="00E078A2">
      <w:pPr>
        <w:pStyle w:val="Sinespaciado"/>
        <w:rPr>
          <w:rFonts w:ascii="Arial Narrow" w:hAnsi="Arial Narrow"/>
          <w:sz w:val="24"/>
          <w:szCs w:val="24"/>
          <w:lang w:val="es-ES"/>
        </w:rPr>
      </w:pPr>
      <w:r w:rsidRPr="00827996">
        <w:rPr>
          <w:rFonts w:ascii="Arial Narrow" w:hAnsi="Arial Narrow"/>
          <w:sz w:val="24"/>
          <w:szCs w:val="24"/>
          <w:lang w:val="es-ES"/>
        </w:rPr>
        <w:t>Para diseñar el compensador de adelanto de fase para la Fig</w:t>
      </w:r>
      <w:r w:rsidR="000B1D51">
        <w:rPr>
          <w:rFonts w:ascii="Arial Narrow" w:hAnsi="Arial Narrow"/>
          <w:sz w:val="24"/>
          <w:szCs w:val="24"/>
          <w:lang w:val="es-ES"/>
        </w:rPr>
        <w:t>.</w:t>
      </w:r>
      <w:r w:rsidRPr="00827996">
        <w:rPr>
          <w:rFonts w:ascii="Arial Narrow" w:hAnsi="Arial Narrow"/>
          <w:sz w:val="24"/>
          <w:szCs w:val="24"/>
          <w:lang w:val="es-ES"/>
        </w:rPr>
        <w:t xml:space="preserve"> </w:t>
      </w:r>
      <w:r w:rsidR="00827996">
        <w:rPr>
          <w:rFonts w:ascii="Arial Narrow" w:hAnsi="Arial Narrow"/>
          <w:sz w:val="24"/>
          <w:szCs w:val="24"/>
          <w:lang w:val="es-ES"/>
        </w:rPr>
        <w:t>1</w:t>
      </w:r>
      <w:r w:rsidRPr="00827996">
        <w:rPr>
          <w:rFonts w:ascii="Arial Narrow" w:hAnsi="Arial Narrow"/>
          <w:sz w:val="24"/>
          <w:szCs w:val="24"/>
          <w:lang w:val="es-ES"/>
        </w:rPr>
        <w:t>, tal que alcance los siguientes requerimientos:</w:t>
      </w:r>
    </w:p>
    <w:p w:rsidR="00E078A2" w:rsidRPr="00827996" w:rsidRDefault="00E078A2" w:rsidP="00827996">
      <w:pPr>
        <w:pStyle w:val="Sinespaciado"/>
        <w:numPr>
          <w:ilvl w:val="0"/>
          <w:numId w:val="1"/>
        </w:numPr>
        <w:rPr>
          <w:rFonts w:ascii="Arial Narrow" w:hAnsi="Arial Narrow"/>
          <w:sz w:val="24"/>
          <w:szCs w:val="24"/>
          <w:lang w:val="es-ES"/>
        </w:rPr>
      </w:pPr>
      <w:r w:rsidRPr="00827996">
        <w:rPr>
          <w:rFonts w:ascii="Arial Narrow" w:hAnsi="Arial Narrow"/>
          <w:sz w:val="24"/>
          <w:szCs w:val="24"/>
          <w:lang w:val="es-ES"/>
        </w:rPr>
        <w:t xml:space="preserve">Error de posición inferior a </w:t>
      </w:r>
      <m:oMath>
        <m:r>
          <w:rPr>
            <w:rFonts w:ascii="Cambria Math" w:hAnsi="Cambria Math"/>
            <w:sz w:val="24"/>
            <w:szCs w:val="24"/>
            <w:lang w:val="es-ES"/>
          </w:rPr>
          <m:t>3 %</m:t>
        </m:r>
      </m:oMath>
      <w:r w:rsidRPr="00827996">
        <w:rPr>
          <w:rFonts w:ascii="Arial Narrow" w:hAnsi="Arial Narrow"/>
          <w:sz w:val="24"/>
          <w:szCs w:val="24"/>
          <w:lang w:val="es-ES"/>
        </w:rPr>
        <w:t>.</w:t>
      </w:r>
    </w:p>
    <w:p w:rsidR="00E078A2" w:rsidRPr="00827996" w:rsidRDefault="00827996" w:rsidP="00827996">
      <w:pPr>
        <w:pStyle w:val="Sinespaciado"/>
        <w:numPr>
          <w:ilvl w:val="0"/>
          <w:numId w:val="1"/>
        </w:numPr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Margen de fase </w:t>
      </w:r>
      <m:oMath>
        <m:r>
          <w:rPr>
            <w:rFonts w:ascii="Cambria Math" w:hAnsi="Cambria Math"/>
            <w:sz w:val="24"/>
            <w:szCs w:val="24"/>
            <w:lang w:val="es-ES"/>
          </w:rPr>
          <m:t>≤ 55°</m:t>
        </m:r>
      </m:oMath>
      <w:r w:rsidR="00E078A2" w:rsidRPr="00827996">
        <w:rPr>
          <w:rFonts w:ascii="Arial Narrow" w:hAnsi="Arial Narrow"/>
          <w:sz w:val="24"/>
          <w:szCs w:val="24"/>
          <w:lang w:val="es-ES"/>
        </w:rPr>
        <w:t>.</w:t>
      </w:r>
    </w:p>
    <w:p w:rsidR="00827996" w:rsidRPr="00827996" w:rsidRDefault="00E078A2" w:rsidP="00E078A2">
      <w:pPr>
        <w:pStyle w:val="Sinespaciado"/>
        <w:numPr>
          <w:ilvl w:val="0"/>
          <w:numId w:val="1"/>
        </w:numPr>
        <w:rPr>
          <w:rFonts w:ascii="Arial Narrow" w:hAnsi="Arial Narrow"/>
          <w:sz w:val="24"/>
          <w:szCs w:val="24"/>
          <w:lang w:val="es-ES"/>
        </w:rPr>
      </w:pPr>
      <w:r w:rsidRPr="00827996">
        <w:rPr>
          <w:rFonts w:ascii="Arial Narrow" w:hAnsi="Arial Narrow"/>
          <w:sz w:val="24"/>
          <w:szCs w:val="24"/>
          <w:lang w:val="es-ES"/>
        </w:rPr>
        <w:t xml:space="preserve">Margen de ganancia </w:t>
      </w:r>
      <m:oMath>
        <w:bookmarkStart w:id="0" w:name="OLE_LINK1"/>
        <m:r>
          <w:rPr>
            <w:rFonts w:ascii="Cambria Math" w:hAnsi="Cambria Math"/>
            <w:sz w:val="24"/>
            <w:szCs w:val="24"/>
            <w:lang w:val="es-ES"/>
          </w:rPr>
          <m:t>≤ 10 dB</m:t>
        </m:r>
        <w:bookmarkEnd w:id="0"/>
      </m:oMath>
    </w:p>
    <w:p w:rsidR="00E078A2" w:rsidRPr="00827996" w:rsidRDefault="00827996" w:rsidP="00E078A2">
      <w:pPr>
        <w:pStyle w:val="Sinespaciado"/>
        <w:rPr>
          <w:rFonts w:ascii="Arial Narrow" w:hAnsi="Arial Narrow"/>
          <w:sz w:val="24"/>
          <w:szCs w:val="24"/>
          <w:lang w:val="es-ES"/>
        </w:rPr>
      </w:pPr>
      <w:r w:rsidRPr="00827996">
        <w:rPr>
          <w:rFonts w:ascii="Arial Narrow" w:hAnsi="Arial Narrow"/>
          <w:sz w:val="24"/>
          <w:szCs w:val="24"/>
          <w:lang w:val="es-ES"/>
        </w:rPr>
        <w:t>S</w:t>
      </w:r>
      <w:r w:rsidR="00E078A2" w:rsidRPr="00827996">
        <w:rPr>
          <w:rFonts w:ascii="Arial Narrow" w:hAnsi="Arial Narrow"/>
          <w:sz w:val="24"/>
          <w:szCs w:val="24"/>
          <w:lang w:val="es-ES"/>
        </w:rPr>
        <w:t>e utilizó el siguiente procedimiento:</w:t>
      </w:r>
    </w:p>
    <w:p w:rsidR="00E078A2" w:rsidRDefault="00E078A2" w:rsidP="00827996">
      <w:pPr>
        <w:pStyle w:val="Sinespaciado"/>
        <w:numPr>
          <w:ilvl w:val="0"/>
          <w:numId w:val="2"/>
        </w:numPr>
        <w:rPr>
          <w:rFonts w:ascii="Arial Narrow" w:hAnsi="Arial Narrow"/>
          <w:sz w:val="24"/>
          <w:szCs w:val="24"/>
          <w:lang w:val="es-ES"/>
        </w:rPr>
      </w:pPr>
      <w:r w:rsidRPr="00827996">
        <w:rPr>
          <w:rFonts w:ascii="Arial Narrow" w:hAnsi="Arial Narrow"/>
          <w:sz w:val="24"/>
          <w:szCs w:val="24"/>
          <w:lang w:val="es-ES"/>
        </w:rPr>
        <w:t>Se calculo la constante del error de posición para el error permanente y</w:t>
      </w:r>
      <w:r w:rsidR="00827996">
        <w:rPr>
          <w:rFonts w:ascii="Arial Narrow" w:hAnsi="Arial Narrow"/>
          <w:sz w:val="24"/>
          <w:szCs w:val="24"/>
          <w:lang w:val="es-ES"/>
        </w:rPr>
        <w:t xml:space="preserve"> se determino la ganancia </w:t>
      </w:r>
      <m:oMath>
        <w:bookmarkStart w:id="1" w:name="OLE_LINK2"/>
        <w:bookmarkStart w:id="2" w:name="OLE_LINK3"/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c</m:t>
            </m:r>
          </m:sub>
        </m:sSub>
        <w:bookmarkEnd w:id="1"/>
        <w:bookmarkEnd w:id="2"/>
      </m:oMath>
      <w:r w:rsidR="00827996">
        <w:rPr>
          <w:rFonts w:ascii="Arial Narrow" w:hAnsi="Arial Narrow"/>
          <w:sz w:val="24"/>
          <w:szCs w:val="24"/>
          <w:lang w:val="es-ES"/>
        </w:rPr>
        <w:t xml:space="preserve"> </w:t>
      </w:r>
      <w:r w:rsidRPr="00827996">
        <w:rPr>
          <w:rFonts w:ascii="Arial Narrow" w:hAnsi="Arial Narrow"/>
          <w:sz w:val="24"/>
          <w:szCs w:val="24"/>
          <w:lang w:val="es-ES"/>
        </w:rPr>
        <w:t>que cumple ese criterio:</w:t>
      </w:r>
    </w:p>
    <w:p w:rsidR="00827996" w:rsidRDefault="005F6CCB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  <m:oMathPara>
        <m:oMath>
          <w:bookmarkStart w:id="3" w:name="OLE_LINK4"/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ss</m:t>
              </m:r>
            </m:sub>
          </m:sSub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100+200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s-ES"/>
            </w:rPr>
            <m:t>≤3%</m:t>
          </m:r>
          <w:bookmarkEnd w:id="3"/>
        </m:oMath>
      </m:oMathPara>
    </w:p>
    <w:p w:rsidR="00D02B34" w:rsidRDefault="00827996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E=R-Y</m:t>
          </m:r>
          <w:bookmarkStart w:id="4" w:name="OLE_LINK13"/>
          <w:bookmarkStart w:id="5" w:name="OLE_LINK14"/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ES"/>
            </w:rPr>
            <m:t>→</m:t>
          </m:r>
          <w:bookmarkEnd w:id="4"/>
          <w:bookmarkEnd w:id="5"/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ES"/>
            </w:rPr>
            <m:t>Y=</m:t>
          </m:r>
          <w:bookmarkStart w:id="6" w:name="OLE_LINK6"/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100+200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s-ES"/>
            </w:rPr>
            <m:t>R</m:t>
          </m:r>
          <w:bookmarkEnd w:id="6"/>
        </m:oMath>
      </m:oMathPara>
    </w:p>
    <w:p w:rsidR="00D02B34" w:rsidRDefault="00D02B34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E=R-</m:t>
          </m:r>
          <w:bookmarkStart w:id="7" w:name="OLE_LINK7"/>
          <w:bookmarkStart w:id="8" w:name="OLE_LINK8"/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100+200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c</m:t>
                  </m:r>
                </m:sub>
              </m:sSub>
            </m:den>
          </m:f>
          <w:bookmarkEnd w:id="7"/>
          <w:bookmarkEnd w:id="8"/>
          <m:r>
            <w:rPr>
              <w:rFonts w:ascii="Cambria Math" w:hAnsi="Cambria Math"/>
              <w:sz w:val="24"/>
              <w:szCs w:val="24"/>
              <w:lang w:val="es-ES"/>
            </w:rPr>
            <m:t>R; R=1</m:t>
          </m:r>
        </m:oMath>
      </m:oMathPara>
    </w:p>
    <w:p w:rsidR="00D02B34" w:rsidRPr="00D258DB" w:rsidRDefault="00D02B34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E=1-</m:t>
          </m:r>
          <w:bookmarkStart w:id="9" w:name="OLE_LINK9"/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100+200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c</m:t>
                  </m:r>
                </m:sub>
              </m:sSub>
            </m:den>
          </m:f>
          <w:bookmarkEnd w:id="9"/>
        </m:oMath>
      </m:oMathPara>
    </w:p>
    <w:p w:rsidR="00D02B34" w:rsidRPr="00D02B34" w:rsidRDefault="00D02B34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3%≤1-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100+200</m:t>
              </m:r>
              <w:bookmarkStart w:id="10" w:name="OLE_LINK10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c</m:t>
                  </m:r>
                </m:sub>
              </m:sSub>
              <w:bookmarkEnd w:id="10"/>
            </m:den>
          </m:f>
          <m:r>
            <w:rPr>
              <w:rFonts w:ascii="Cambria Math" w:hAnsi="Cambria Math"/>
              <w:sz w:val="24"/>
              <w:szCs w:val="24"/>
              <w:lang w:val="es-E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  <w:lang w:val="es-ES"/>
            </w:rPr>
            <m:t>&lt;-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s-ES"/>
            </w:rPr>
            <m:t xml:space="preserve"> y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  <w:lang w:val="es-ES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97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6</m:t>
              </m:r>
            </m:den>
          </m:f>
        </m:oMath>
      </m:oMathPara>
    </w:p>
    <w:p w:rsidR="00827996" w:rsidRDefault="00D02B34" w:rsidP="004456A2">
      <w:pPr>
        <w:pStyle w:val="Sinespaciado"/>
        <w:numPr>
          <w:ilvl w:val="0"/>
          <w:numId w:val="2"/>
        </w:numPr>
        <w:rPr>
          <w:rFonts w:ascii="Arial Narrow" w:eastAsiaTheme="minorEastAsia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Se determino la frecuencia de cruce de ganancia </w:t>
      </w:r>
      <m:oMath>
        <w:bookmarkStart w:id="11" w:name="OLE_LINK11"/>
        <w:bookmarkStart w:id="12" w:name="OLE_LINK12"/>
        <w:bookmarkStart w:id="13" w:name="OLE_LINK18"/>
        <w:bookmarkStart w:id="14" w:name="OLE_LINK22"/>
        <w:bookmarkStart w:id="15" w:name="OLE_LINK23"/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g</m:t>
            </m:r>
          </m:sub>
        </m:sSub>
        <w:bookmarkEnd w:id="11"/>
        <w:bookmarkEnd w:id="12"/>
        <w:bookmarkEnd w:id="13"/>
        <w:bookmarkEnd w:id="14"/>
        <w:proofErr w:type="gramStart"/>
      </m:oMath>
      <w:r w:rsidR="00932DF9">
        <w:rPr>
          <w:rFonts w:ascii="Arial Narrow" w:eastAsiaTheme="minorEastAsia" w:hAnsi="Arial Narrow"/>
          <w:sz w:val="24"/>
          <w:szCs w:val="24"/>
          <w:lang w:val="es-ES"/>
        </w:rPr>
        <w:t xml:space="preserve">, </w:t>
      </w:r>
      <m:oMath>
        <w:bookmarkStart w:id="16" w:name="OLE_LINK21"/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p</m:t>
            </m:r>
          </m:sub>
        </m:sSub>
        <w:bookmarkEnd w:id="16"/>
      </m:oMath>
      <w:r w:rsidR="00932DF9">
        <w:rPr>
          <w:rFonts w:ascii="Arial Narrow" w:eastAsiaTheme="minorEastAsia" w:hAnsi="Arial Narrow"/>
          <w:sz w:val="24"/>
          <w:szCs w:val="24"/>
          <w:lang w:val="es-ES"/>
        </w:rPr>
        <w:t>,</w:t>
      </w:r>
      <w:proofErr w:type="gramEnd"/>
      <w:r w:rsidR="00932DF9">
        <w:rPr>
          <w:rFonts w:ascii="Arial Narrow" w:eastAsiaTheme="minorEastAsia" w:hAnsi="Arial Narrow"/>
          <w:sz w:val="24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m</m:t>
            </m:r>
          </m:sub>
        </m:sSub>
      </m:oMath>
      <w:r w:rsidR="00932DF9">
        <w:rPr>
          <w:rFonts w:ascii="Arial Narrow" w:eastAsiaTheme="minorEastAsia" w:hAnsi="Arial Narrow"/>
          <w:sz w:val="24"/>
          <w:szCs w:val="24"/>
          <w:lang w:val="es-ES"/>
        </w:rPr>
        <w:t xml:space="preserve"> y </w:t>
      </w:r>
      <m:oMath>
        <w:bookmarkStart w:id="17" w:name="OLE_LINK37"/>
        <w:bookmarkStart w:id="18" w:name="OLE_LINK38"/>
        <w:bookmarkEnd w:id="15"/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b>
        </m:sSub>
        <w:bookmarkEnd w:id="17"/>
        <w:bookmarkEnd w:id="18"/>
      </m:oMath>
      <w:r w:rsidR="00932DF9">
        <w:rPr>
          <w:rFonts w:ascii="Arial Narrow" w:eastAsiaTheme="minorEastAsia" w:hAnsi="Arial Narrow"/>
          <w:sz w:val="24"/>
          <w:szCs w:val="24"/>
          <w:lang w:val="es-ES"/>
        </w:rPr>
        <w:t>.</w:t>
      </w:r>
    </w:p>
    <w:p w:rsidR="00D02B34" w:rsidRDefault="005F6CCB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  <m:oMathPara>
        <m:oMath>
          <w:bookmarkStart w:id="19" w:name="OLE_LINK15"/>
          <w:bookmarkStart w:id="20" w:name="OLE_LINK16"/>
          <w:bookmarkStart w:id="21" w:name="OLE_LINK31"/>
          <w:bookmarkEnd w:id="19"/>
          <w:bookmarkEnd w:id="20"/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ES"/>
            </w:rPr>
            <m:t>→</m:t>
          </m:r>
          <w:bookmarkStart w:id="22" w:name="OLE_LINK17"/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s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s=iω</m:t>
                  </m:r>
                </m:sub>
              </m:sSub>
            </m:e>
          </m:d>
          <w:bookmarkEnd w:id="21"/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ES"/>
            </w:rPr>
            <m:t>=1</m:t>
          </m:r>
        </m:oMath>
      </m:oMathPara>
    </w:p>
    <w:p w:rsidR="00D02B34" w:rsidRDefault="00932DF9" w:rsidP="002739EC">
      <w:pPr>
        <w:pStyle w:val="Sinespaciado"/>
        <w:ind w:left="709"/>
        <w:rPr>
          <w:rFonts w:ascii="Arial Narrow" w:eastAsiaTheme="minorEastAsia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Dado que existe un comando en </w:t>
      </w:r>
      <w:proofErr w:type="spellStart"/>
      <w:r>
        <w:rPr>
          <w:rFonts w:ascii="Arial Narrow" w:hAnsi="Arial Narrow"/>
          <w:sz w:val="24"/>
          <w:szCs w:val="24"/>
          <w:lang w:val="es-ES"/>
        </w:rPr>
        <w:t>MatLab</w:t>
      </w:r>
      <w:proofErr w:type="spellEnd"/>
      <w:r>
        <w:rPr>
          <w:rFonts w:ascii="Arial Narrow" w:hAnsi="Arial Narrow"/>
          <w:sz w:val="24"/>
          <w:szCs w:val="24"/>
          <w:lang w:val="es-ES"/>
        </w:rPr>
        <w:t xml:space="preserve"> que nos permite determinar el margen de ganancia </w:t>
      </w:r>
      <m:oMath>
        <w:bookmarkStart w:id="23" w:name="OLE_LINK19"/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m</m:t>
            </m:r>
          </m:sub>
        </m:sSub>
        <w:bookmarkEnd w:id="23"/>
      </m:oMath>
      <w:r>
        <w:rPr>
          <w:rFonts w:ascii="Arial Narrow" w:eastAsiaTheme="minorEastAsia" w:hAnsi="Arial Narrow"/>
          <w:sz w:val="24"/>
          <w:szCs w:val="24"/>
          <w:lang w:val="es-ES"/>
        </w:rPr>
        <w:t xml:space="preserve">, el margen de fase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b>
        </m:sSub>
      </m:oMath>
      <w:r>
        <w:rPr>
          <w:rFonts w:ascii="Arial Narrow" w:eastAsiaTheme="minorEastAsia" w:hAnsi="Arial Narrow"/>
          <w:sz w:val="24"/>
          <w:szCs w:val="24"/>
          <w:lang w:val="es-ES"/>
        </w:rPr>
        <w:t xml:space="preserve">, margen de retorno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p</m:t>
            </m:r>
          </m:sub>
        </m:sSub>
      </m:oMath>
      <w:r>
        <w:rPr>
          <w:rFonts w:ascii="Arial Narrow" w:eastAsiaTheme="minorEastAsia" w:hAnsi="Arial Narrow"/>
          <w:sz w:val="24"/>
          <w:szCs w:val="24"/>
          <w:lang w:val="es-ES"/>
        </w:rPr>
        <w:t xml:space="preserve"> y margen de frecuencia de cruce de ganancia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g</m:t>
            </m:r>
          </m:sub>
        </m:sSub>
      </m:oMath>
      <w:r w:rsidR="004456A2">
        <w:rPr>
          <w:rFonts w:ascii="Arial Narrow" w:eastAsiaTheme="minorEastAsia" w:hAnsi="Arial Narrow"/>
          <w:sz w:val="24"/>
          <w:szCs w:val="24"/>
          <w:lang w:val="es-ES"/>
        </w:rPr>
        <w:t xml:space="preserve">, el comando es </w:t>
      </w:r>
      <w:proofErr w:type="spellStart"/>
      <w:proofErr w:type="gramStart"/>
      <w:r w:rsidR="004456A2" w:rsidRPr="004456A2">
        <w:rPr>
          <w:rFonts w:ascii="Arial Narrow" w:eastAsiaTheme="minorEastAsia" w:hAnsi="Arial Narrow"/>
          <w:i/>
          <w:sz w:val="24"/>
          <w:szCs w:val="24"/>
          <w:lang w:val="es-ES"/>
        </w:rPr>
        <w:t>margin</w:t>
      </w:r>
      <w:proofErr w:type="spellEnd"/>
      <w:r w:rsidR="004456A2" w:rsidRPr="004456A2">
        <w:rPr>
          <w:rFonts w:ascii="Arial Narrow" w:eastAsiaTheme="minorEastAsia" w:hAnsi="Arial Narrow"/>
          <w:i/>
          <w:sz w:val="24"/>
          <w:szCs w:val="24"/>
          <w:lang w:val="es-ES"/>
        </w:rPr>
        <w:t>(</w:t>
      </w:r>
      <w:proofErr w:type="spellStart"/>
      <w:proofErr w:type="gramEnd"/>
      <w:r w:rsidR="004456A2" w:rsidRPr="004456A2">
        <w:rPr>
          <w:rFonts w:ascii="Arial Narrow" w:eastAsiaTheme="minorEastAsia" w:hAnsi="Arial Narrow"/>
          <w:i/>
          <w:sz w:val="24"/>
          <w:szCs w:val="24"/>
          <w:lang w:val="es-ES"/>
        </w:rPr>
        <w:t>sysm</w:t>
      </w:r>
      <w:proofErr w:type="spellEnd"/>
      <w:r w:rsidR="004456A2" w:rsidRPr="004456A2">
        <w:rPr>
          <w:rFonts w:ascii="Arial Narrow" w:eastAsiaTheme="minorEastAsia" w:hAnsi="Arial Narrow"/>
          <w:i/>
          <w:sz w:val="24"/>
          <w:szCs w:val="24"/>
          <w:lang w:val="es-ES"/>
        </w:rPr>
        <w:t>)</w:t>
      </w:r>
      <w:r w:rsidR="004456A2">
        <w:rPr>
          <w:rFonts w:ascii="Arial Narrow" w:eastAsiaTheme="minorEastAsia" w:hAnsi="Arial Narrow"/>
          <w:sz w:val="24"/>
          <w:szCs w:val="24"/>
          <w:lang w:val="es-ES"/>
        </w:rPr>
        <w:t xml:space="preserve"> y dio como resultados </w:t>
      </w:r>
    </w:p>
    <w:p w:rsidR="004456A2" w:rsidRDefault="005F6CCB" w:rsidP="004456A2">
      <w:pPr>
        <w:pStyle w:val="Sinespaciado"/>
        <w:jc w:val="center"/>
        <w:rPr>
          <w:rFonts w:ascii="Arial Narrow" w:eastAsiaTheme="minorEastAsia" w:hAnsi="Arial Narrow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=57.290267406192982</m:t>
          </m:r>
        </m:oMath>
      </m:oMathPara>
    </w:p>
    <w:p w:rsidR="004456A2" w:rsidRPr="004456A2" w:rsidRDefault="005F6CCB" w:rsidP="004456A2">
      <w:pPr>
        <w:pStyle w:val="Sinespaciado"/>
        <w:jc w:val="center"/>
        <w:rPr>
          <w:rFonts w:ascii="Arial Narrow" w:eastAsiaTheme="minorEastAsia" w:hAnsi="Arial Narrow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∞</m:t>
          </m:r>
        </m:oMath>
      </m:oMathPara>
    </w:p>
    <w:p w:rsidR="004456A2" w:rsidRPr="004456A2" w:rsidRDefault="005F6CCB" w:rsidP="004456A2">
      <w:pPr>
        <w:pStyle w:val="Sinespaciado"/>
        <w:jc w:val="center"/>
        <w:rPr>
          <w:rFonts w:ascii="Arial Narrow" w:eastAsiaTheme="minorEastAsia" w:hAnsi="Arial Narrow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  <w:lang w:val="es-ES"/>
            </w:rPr>
            <m:t>=∞</m:t>
          </m:r>
        </m:oMath>
      </m:oMathPara>
    </w:p>
    <w:p w:rsidR="004456A2" w:rsidRDefault="005F6CCB" w:rsidP="004456A2">
      <w:pPr>
        <w:pStyle w:val="Sinespaciado"/>
        <w:jc w:val="center"/>
        <w:rPr>
          <w:rFonts w:ascii="Arial Narrow" w:eastAsiaTheme="minorEastAsia" w:hAnsi="Arial Narrow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ES"/>
            </w:rPr>
            <m:t>=10.205913421851877</m:t>
          </m:r>
        </m:oMath>
      </m:oMathPara>
    </w:p>
    <w:p w:rsidR="00267813" w:rsidRDefault="00C948DE" w:rsidP="004456A2">
      <w:pPr>
        <w:pStyle w:val="Sinespaciado"/>
        <w:jc w:val="center"/>
        <w:rPr>
          <w:rFonts w:ascii="Arial Narrow" w:eastAsiaTheme="minorEastAsia" w:hAnsi="Arial Narrow"/>
          <w:sz w:val="24"/>
          <w:szCs w:val="24"/>
          <w:lang w:val="es-ES"/>
        </w:rPr>
      </w:pPr>
      <w:r>
        <w:rPr>
          <w:rFonts w:ascii="Arial Narrow" w:eastAsiaTheme="minorEastAsia" w:hAnsi="Arial Narrow"/>
          <w:noProof/>
          <w:sz w:val="24"/>
          <w:szCs w:val="24"/>
        </w:rPr>
        <w:lastRenderedPageBreak/>
        <w:drawing>
          <wp:inline distT="0" distB="0" distL="0" distR="0">
            <wp:extent cx="5943600" cy="3907155"/>
            <wp:effectExtent l="19050" t="0" r="0" b="0"/>
            <wp:docPr id="4" name="3 Imagen" descr="b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DE" w:rsidRDefault="00C948DE" w:rsidP="004456A2">
      <w:pPr>
        <w:pStyle w:val="Sinespaciado"/>
        <w:jc w:val="center"/>
        <w:rPr>
          <w:rFonts w:ascii="Arial Narrow" w:eastAsiaTheme="minorEastAsia" w:hAnsi="Arial Narrow"/>
          <w:sz w:val="24"/>
          <w:szCs w:val="24"/>
          <w:lang w:val="es-ES"/>
        </w:rPr>
      </w:pPr>
      <w:r>
        <w:rPr>
          <w:rFonts w:ascii="Arial Narrow" w:eastAsiaTheme="minorEastAsia" w:hAnsi="Arial Narrow"/>
          <w:sz w:val="24"/>
          <w:szCs w:val="24"/>
          <w:lang w:val="es-ES"/>
        </w:rPr>
        <w:t>Fig. 2: Diagrama de Bode para el sistema en lazo abierto</w:t>
      </w:r>
      <w:r w:rsidR="00D05E50">
        <w:rPr>
          <w:rFonts w:ascii="Arial Narrow" w:eastAsiaTheme="minorEastAsia" w:hAnsi="Arial Narrow"/>
          <w:sz w:val="24"/>
          <w:szCs w:val="24"/>
          <w:lang w:val="es-ES"/>
        </w:rPr>
        <w:t>.</w:t>
      </w:r>
    </w:p>
    <w:p w:rsidR="00C948DE" w:rsidRPr="004456A2" w:rsidRDefault="00C948DE" w:rsidP="004456A2">
      <w:pPr>
        <w:pStyle w:val="Sinespaciado"/>
        <w:jc w:val="center"/>
        <w:rPr>
          <w:rFonts w:ascii="Arial Narrow" w:eastAsiaTheme="minorEastAsia" w:hAnsi="Arial Narrow"/>
          <w:sz w:val="24"/>
          <w:szCs w:val="24"/>
          <w:lang w:val="es-ES"/>
        </w:rPr>
      </w:pPr>
    </w:p>
    <w:bookmarkEnd w:id="22"/>
    <w:p w:rsidR="00827996" w:rsidRPr="004456A2" w:rsidRDefault="004456A2" w:rsidP="00827996">
      <w:pPr>
        <w:pStyle w:val="Sinespaciado"/>
        <w:numPr>
          <w:ilvl w:val="0"/>
          <w:numId w:val="2"/>
        </w:numPr>
        <w:rPr>
          <w:rFonts w:ascii="Arial Narrow" w:hAnsi="Arial Narrow"/>
          <w:sz w:val="24"/>
          <w:szCs w:val="24"/>
          <w:lang w:val="es-ES"/>
        </w:rPr>
      </w:pPr>
      <w:r w:rsidRPr="004456A2">
        <w:rPr>
          <w:rFonts w:ascii="Arial Narrow" w:hAnsi="Arial Narrow"/>
          <w:sz w:val="24"/>
          <w:szCs w:val="24"/>
          <w:lang w:val="es-ES"/>
        </w:rPr>
        <w:t xml:space="preserve">Se determino </w:t>
      </w:r>
      <m:oMath>
        <m:r>
          <w:rPr>
            <w:rFonts w:ascii="Cambria Math" w:hAnsi="Cambria Math"/>
            <w:sz w:val="24"/>
            <w:szCs w:val="24"/>
            <w:lang w:val="es-ES"/>
          </w:rPr>
          <m:t>ψ=(margen de fase requerido)-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b>
        </m:sSub>
      </m:oMath>
      <w:r w:rsidRPr="004456A2">
        <w:rPr>
          <w:rFonts w:ascii="Arial Narrow" w:eastAsiaTheme="minorEastAsia" w:hAnsi="Arial Narrow"/>
          <w:sz w:val="24"/>
          <w:szCs w:val="24"/>
          <w:lang w:val="es-ES"/>
        </w:rPr>
        <w:t xml:space="preserve"> a </w:t>
      </w:r>
      <w:r w:rsidRPr="004456A2">
        <w:rPr>
          <w:rFonts w:ascii="Arial Narrow" w:hAnsi="Arial Narrow"/>
          <w:sz w:val="24"/>
          <w:szCs w:val="24"/>
          <w:lang w:val="es-ES"/>
        </w:rPr>
        <w:t xml:space="preserve">esta reducción, es usual agregar </w:t>
      </w:r>
      <m:oMath>
        <m:r>
          <w:rPr>
            <w:rFonts w:ascii="Cambria Math" w:hAnsi="Cambria Math"/>
            <w:sz w:val="24"/>
            <w:szCs w:val="24"/>
            <w:lang w:val="es-ES"/>
          </w:rPr>
          <m:t>θ=5</m:t>
        </m:r>
        <m:r>
          <w:rPr>
            <w:rFonts w:ascii="Cambria Math" w:eastAsiaTheme="minorEastAsia" w:hAnsi="Cambria Math"/>
            <w:sz w:val="24"/>
            <w:szCs w:val="24"/>
            <w:lang w:val="es-ES"/>
          </w:rPr>
          <m:t>°</m:t>
        </m:r>
      </m:oMath>
      <w:r w:rsidRPr="004456A2">
        <w:rPr>
          <w:rFonts w:ascii="Arial Narrow" w:hAnsi="Arial Narrow"/>
          <w:sz w:val="24"/>
          <w:szCs w:val="24"/>
          <w:lang w:val="es-ES"/>
        </w:rPr>
        <w:t xml:space="preserve"> a </w:t>
      </w:r>
      <m:oMath>
        <m:r>
          <w:rPr>
            <w:rFonts w:ascii="Cambria Math" w:hAnsi="Cambria Math"/>
            <w:sz w:val="24"/>
            <w:szCs w:val="24"/>
            <w:lang w:val="es-ES"/>
          </w:rPr>
          <m:t>ψ</m:t>
        </m:r>
      </m:oMath>
      <w:r w:rsidRPr="004456A2">
        <w:rPr>
          <w:rFonts w:ascii="Arial Narrow" w:hAnsi="Arial Narrow"/>
          <w:sz w:val="24"/>
          <w:szCs w:val="24"/>
          <w:lang w:val="es-ES"/>
        </w:rPr>
        <w:t xml:space="preserve">. Calcule </w:t>
      </w:r>
      <m:oMath>
        <w:bookmarkStart w:id="24" w:name="OLE_LINK24"/>
        <w:bookmarkStart w:id="25" w:name="OLE_LINK25"/>
        <m:r>
          <w:rPr>
            <w:rFonts w:ascii="Cambria Math" w:hAnsi="Cambria Math"/>
            <w:sz w:val="24"/>
            <w:szCs w:val="24"/>
            <w:lang w:val="es-ES"/>
          </w:rPr>
          <m:t>φm=</m:t>
        </m:r>
        <w:bookmarkEnd w:id="24"/>
        <w:bookmarkEnd w:id="25"/>
        <m:r>
          <w:rPr>
            <w:rFonts w:ascii="Cambria Math" w:hAnsi="Cambria Math"/>
            <w:sz w:val="24"/>
            <w:szCs w:val="24"/>
            <w:lang w:val="es-ES"/>
          </w:rPr>
          <m:t>ψ+θ</m:t>
        </m:r>
      </m:oMath>
      <w:r w:rsidRPr="004456A2">
        <w:rPr>
          <w:rFonts w:ascii="Arial Narrow" w:hAnsi="Arial Narrow"/>
          <w:sz w:val="24"/>
          <w:szCs w:val="24"/>
          <w:lang w:val="es-ES"/>
        </w:rPr>
        <w:t xml:space="preserve">. Que para este caso dio </w:t>
      </w:r>
      <m:oMath>
        <w:bookmarkStart w:id="26" w:name="OLE_LINK26"/>
        <w:bookmarkStart w:id="27" w:name="OLE_LINK27"/>
        <w:bookmarkStart w:id="28" w:name="OLE_LINK30"/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m</m:t>
            </m:r>
          </m:sub>
        </m:sSub>
        <w:bookmarkEnd w:id="26"/>
        <w:bookmarkEnd w:id="27"/>
        <w:bookmarkEnd w:id="28"/>
        <m:r>
          <w:rPr>
            <w:rFonts w:ascii="Cambria Math" w:hAnsi="Cambria Math"/>
            <w:sz w:val="24"/>
            <w:szCs w:val="24"/>
            <w:lang w:val="es-ES"/>
          </w:rPr>
          <m:t>=10.205915°</m:t>
        </m:r>
      </m:oMath>
      <w:r w:rsidRPr="004456A2">
        <w:rPr>
          <w:rFonts w:ascii="Arial Narrow" w:eastAsiaTheme="minorEastAsia" w:hAnsi="Arial Narrow"/>
          <w:sz w:val="24"/>
          <w:szCs w:val="24"/>
          <w:lang w:val="es-ES"/>
        </w:rPr>
        <w:t>.</w:t>
      </w:r>
    </w:p>
    <w:p w:rsidR="00827996" w:rsidRDefault="004456A2" w:rsidP="00827996">
      <w:pPr>
        <w:pStyle w:val="Sinespaciado"/>
        <w:numPr>
          <w:ilvl w:val="0"/>
          <w:numId w:val="2"/>
        </w:numPr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Se determino la constante </w:t>
      </w:r>
      <m:oMath>
        <m:r>
          <w:rPr>
            <w:rFonts w:ascii="Cambria Math" w:hAnsi="Cambria Math"/>
            <w:sz w:val="24"/>
            <w:szCs w:val="24"/>
            <w:lang w:val="es-ES"/>
          </w:rPr>
          <m:t>b</m:t>
        </m:r>
      </m:oMath>
      <w:r>
        <w:rPr>
          <w:rFonts w:ascii="Arial Narrow" w:eastAsiaTheme="minorEastAsia" w:hAnsi="Arial Narrow"/>
          <w:sz w:val="24"/>
          <w:szCs w:val="24"/>
          <w:lang w:val="es-ES"/>
        </w:rPr>
        <w:t xml:space="preserve"> de la ecuación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fPr>
          <m:num>
            <w:bookmarkStart w:id="29" w:name="OLE_LINK28"/>
            <w:bookmarkStart w:id="30" w:name="OLE_LINK29"/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1+sin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m</m:t>
                    </m:r>
                  </m:sub>
                </m:sSub>
              </m:e>
            </m:func>
            <w:bookmarkEnd w:id="29"/>
            <w:bookmarkEnd w:id="30"/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1-sin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m</m:t>
                    </m:r>
                  </m:sub>
                </m:sSub>
              </m:e>
            </m:func>
          </m:den>
        </m:f>
      </m:oMath>
      <w:r w:rsidR="00930500">
        <w:rPr>
          <w:rFonts w:ascii="Arial Narrow" w:eastAsiaTheme="minorEastAsia" w:hAnsi="Arial Narrow"/>
          <w:sz w:val="24"/>
          <w:szCs w:val="24"/>
          <w:lang w:val="es-ES"/>
        </w:rPr>
        <w:t xml:space="preserve"> dando como resultado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b=7.4648</m:t>
        </m:r>
      </m:oMath>
    </w:p>
    <w:p w:rsidR="00827996" w:rsidRPr="00C7215A" w:rsidRDefault="00C7215A" w:rsidP="00827996">
      <w:pPr>
        <w:pStyle w:val="Sinespaciado"/>
        <w:numPr>
          <w:ilvl w:val="0"/>
          <w:numId w:val="2"/>
        </w:numPr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Para determinar la nueva frecuencia </w:t>
      </w:r>
      <m:oMath>
        <w:bookmarkStart w:id="31" w:name="OLE_LINK33"/>
        <w:bookmarkStart w:id="32" w:name="OLE_LINK34"/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ω'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g</m:t>
            </m:r>
          </m:sub>
        </m:sSub>
        <w:bookmarkEnd w:id="31"/>
        <w:bookmarkEnd w:id="32"/>
      </m:oMath>
      <w:r>
        <w:rPr>
          <w:rFonts w:ascii="Arial Narrow" w:eastAsiaTheme="minorEastAsia" w:hAnsi="Arial Narrow"/>
          <w:sz w:val="24"/>
          <w:szCs w:val="24"/>
          <w:lang w:val="es-ES"/>
        </w:rPr>
        <w:t xml:space="preserve"> se utilizo la siguiente ecuación</w:t>
      </w:r>
    </w:p>
    <w:p w:rsidR="00C7215A" w:rsidRDefault="002C4B64" w:rsidP="00C7215A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ES"/>
            </w:rPr>
            <m:t>20</m:t>
          </m:r>
          <w:bookmarkStart w:id="33" w:name="OLE_LINK32"/>
          <m:sSub>
            <m:sSubPr>
              <m:ctrlPr>
                <w:rPr>
                  <w:rFonts w:ascii="Cambria Math" w:hAnsi="Cambria Math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10</m:t>
              </m:r>
            </m:sub>
          </m:sSub>
          <w:bookmarkEnd w:id="33"/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s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s=i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=-10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ES"/>
            </w:rPr>
            <m:t>b</m:t>
          </m:r>
        </m:oMath>
      </m:oMathPara>
    </w:p>
    <w:p w:rsidR="002C4B64" w:rsidRDefault="002C4B64" w:rsidP="002739EC">
      <w:pPr>
        <w:pStyle w:val="Sinespaciado"/>
        <w:ind w:left="709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eastAsiaTheme="minorEastAsia" w:hAnsi="Arial Narrow"/>
          <w:sz w:val="24"/>
          <w:szCs w:val="24"/>
          <w:lang w:val="es-ES"/>
        </w:rPr>
        <w:t xml:space="preserve">La nueva frecuencia 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ω'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  <w:lang w:val="es-ES"/>
          </w:rPr>
          <m:t>=94.25317475</m:t>
        </m:r>
      </m:oMath>
      <w:r>
        <w:rPr>
          <w:rFonts w:ascii="Arial Narrow" w:eastAsiaTheme="minorEastAsia" w:hAnsi="Arial Narrow"/>
          <w:sz w:val="24"/>
          <w:szCs w:val="24"/>
          <w:lang w:val="es-ES"/>
        </w:rPr>
        <w:t xml:space="preserve"> y la fase para esa frecuencia es</w:t>
      </w:r>
      <w:bookmarkStart w:id="34" w:name="OLE_LINK39"/>
      <w:bookmarkStart w:id="35" w:name="OLE_LINK40"/>
      <w:r>
        <w:rPr>
          <w:rFonts w:ascii="Arial Narrow" w:eastAsiaTheme="minorEastAsia" w:hAnsi="Arial Narrow"/>
          <w:sz w:val="24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b>
        </m:sSub>
        <w:bookmarkEnd w:id="34"/>
        <w:bookmarkEnd w:id="35"/>
        <m:r>
          <w:rPr>
            <w:rFonts w:ascii="Cambria Math" w:hAnsi="Cambria Math"/>
            <w:sz w:val="24"/>
            <w:szCs w:val="24"/>
            <w:lang w:val="es-ES"/>
          </w:rPr>
          <m:t>=6.1246945</m:t>
        </m:r>
      </m:oMath>
      <w:r>
        <w:rPr>
          <w:rFonts w:ascii="Arial Narrow" w:eastAsiaTheme="minorEastAsia" w:hAnsi="Arial Narrow"/>
          <w:sz w:val="24"/>
          <w:szCs w:val="24"/>
          <w:lang w:val="es-ES"/>
        </w:rPr>
        <w:t xml:space="preserve">, dado que </w:t>
      </w:r>
      <w:r w:rsidR="002739EC">
        <w:rPr>
          <w:rFonts w:ascii="Arial Narrow" w:eastAsiaTheme="minorEastAsia" w:hAnsi="Arial Narrow"/>
          <w:sz w:val="24"/>
          <w:szCs w:val="24"/>
          <w:lang w:val="es-ES"/>
        </w:rPr>
        <w:t xml:space="preserve">se cumplió la condición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>&lt;θ</m:t>
        </m:r>
      </m:oMath>
      <w:r w:rsidR="002739EC">
        <w:rPr>
          <w:rFonts w:ascii="Arial Narrow" w:eastAsiaTheme="minorEastAsia" w:hAnsi="Arial Narrow"/>
          <w:sz w:val="24"/>
          <w:szCs w:val="24"/>
          <w:lang w:val="es-ES"/>
        </w:rPr>
        <w:t xml:space="preserve"> se puede proseguir.</w:t>
      </w:r>
    </w:p>
    <w:p w:rsidR="00827996" w:rsidRPr="008C1870" w:rsidRDefault="008C1870" w:rsidP="00827996">
      <w:pPr>
        <w:pStyle w:val="Sinespaciado"/>
        <w:numPr>
          <w:ilvl w:val="0"/>
          <w:numId w:val="2"/>
        </w:numPr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Ahora se utiliza</w:t>
      </w:r>
      <w:r>
        <w:rPr>
          <w:rFonts w:ascii="Arial Narrow" w:eastAsiaTheme="minorEastAsia" w:hAnsi="Arial Narrow"/>
          <w:sz w:val="24"/>
          <w:szCs w:val="24"/>
          <w:lang w:val="es-ES"/>
        </w:rPr>
        <w:t xml:space="preserve"> </w:t>
      </w:r>
      <m:oMath>
        <w:bookmarkStart w:id="36" w:name="OLE_LINK41"/>
        <w:bookmarkStart w:id="37" w:name="OLE_LINK42"/>
        <w:bookmarkStart w:id="38" w:name="OLE_LINK43"/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m</m:t>
            </m:r>
          </m:sub>
        </m:sSub>
        <w:bookmarkEnd w:id="36"/>
        <m:r>
          <w:rPr>
            <w:rFonts w:ascii="Cambria Math" w:hAnsi="Cambria Math"/>
            <w:sz w:val="24"/>
            <w:szCs w:val="24"/>
            <w:lang w:val="es-ES"/>
          </w:rPr>
          <m:t>=</m:t>
        </m:r>
        <w:bookmarkEnd w:id="37"/>
        <w:bookmarkEnd w:id="38"/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ω'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g</m:t>
            </m:r>
          </m:sub>
        </m:sSub>
      </m:oMath>
      <w:r>
        <w:rPr>
          <w:rFonts w:ascii="Arial Narrow" w:eastAsiaTheme="minorEastAsia" w:hAnsi="Arial Narrow"/>
          <w:sz w:val="24"/>
          <w:szCs w:val="24"/>
          <w:lang w:val="es-ES"/>
        </w:rPr>
        <w:t xml:space="preserve"> y se utiliza para determinar los valores del compensador mediante la ecuación</w:t>
      </w:r>
    </w:p>
    <w:p w:rsidR="008C1870" w:rsidRDefault="005F6CCB" w:rsidP="008C1870">
      <w:pPr>
        <w:pStyle w:val="Sinespaciado"/>
        <w:rPr>
          <w:rFonts w:ascii="Arial Narrow" w:hAnsi="Arial Narrow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b</m:t>
                  </m:r>
                </m:e>
              </m:rad>
              <w:bookmarkStart w:id="39" w:name="OLE_LINK44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  <w:bookmarkEnd w:id="39"/>
            </m:den>
          </m:f>
        </m:oMath>
      </m:oMathPara>
    </w:p>
    <w:p w:rsidR="00827996" w:rsidRDefault="008C1870" w:rsidP="000B1D51">
      <w:pPr>
        <w:pStyle w:val="Sinespaciado"/>
        <w:ind w:left="709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De donde se despeja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b>
        </m:sSub>
      </m:oMath>
      <w:r>
        <w:rPr>
          <w:rFonts w:ascii="Arial Narrow" w:eastAsiaTheme="minorEastAsia" w:hAnsi="Arial Narrow"/>
          <w:sz w:val="24"/>
          <w:szCs w:val="24"/>
          <w:lang w:val="es-ES"/>
        </w:rPr>
        <w:t xml:space="preserve">, y da como resultado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ES"/>
          </w:rPr>
          <m:t>=0.003883228</m:t>
        </m:r>
      </m:oMath>
      <w:r w:rsidR="000B1D51">
        <w:rPr>
          <w:rFonts w:ascii="Arial Narrow" w:hAnsi="Arial Narrow"/>
          <w:sz w:val="24"/>
          <w:szCs w:val="24"/>
          <w:lang w:val="es-ES"/>
        </w:rPr>
        <w:t>.</w:t>
      </w:r>
    </w:p>
    <w:p w:rsidR="00827996" w:rsidRDefault="00827996" w:rsidP="00827996">
      <w:pPr>
        <w:pStyle w:val="Sinespaciado"/>
        <w:rPr>
          <w:rFonts w:ascii="Arial Narrow" w:hAnsi="Arial Narrow"/>
          <w:sz w:val="24"/>
          <w:szCs w:val="24"/>
          <w:lang w:val="es-ES"/>
        </w:rPr>
      </w:pPr>
    </w:p>
    <w:p w:rsidR="004826C9" w:rsidRDefault="004826C9" w:rsidP="00827996">
      <w:pPr>
        <w:pStyle w:val="Sinespaciado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Dado que ya se tienen todos los parámetros necesarios para determinar el valor de los elementos que conforman el compensador de adelanto, se utilizan las siguientes ecuaciones</w:t>
      </w:r>
    </w:p>
    <w:p w:rsidR="004826C9" w:rsidRPr="004826C9" w:rsidRDefault="004826C9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w:bookmarkStart w:id="40" w:name="OLE_LINK5"/>
              <w:bookmarkStart w:id="41" w:name="OLE_LINK20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  <w:bookmarkEnd w:id="40"/>
              <w:bookmarkEnd w:id="41"/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</m:den>
          </m:f>
        </m:oMath>
      </m:oMathPara>
    </w:p>
    <w:p w:rsidR="004826C9" w:rsidRPr="004826C9" w:rsidRDefault="005F6CCB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s-ES"/>
            </w:rPr>
            <m:t>C</m:t>
          </m:r>
        </m:oMath>
      </m:oMathPara>
    </w:p>
    <w:p w:rsidR="004826C9" w:rsidRDefault="004826C9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  <w:r>
        <w:rPr>
          <w:rFonts w:ascii="Arial Narrow" w:eastAsiaTheme="minorEastAsia" w:hAnsi="Arial Narrow"/>
          <w:sz w:val="24"/>
          <w:szCs w:val="24"/>
          <w:lang w:val="es-ES"/>
        </w:rPr>
        <w:lastRenderedPageBreak/>
        <w:t xml:space="preserve">Los valores obtenidos para dicho compensador fueron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C=10µF</m:t>
        </m:r>
      </m:oMath>
      <w:r>
        <w:rPr>
          <w:rFonts w:ascii="Arial Narrow" w:eastAsiaTheme="minorEastAsia" w:hAnsi="Arial Narrow"/>
          <w:sz w:val="24"/>
          <w:szCs w:val="24"/>
          <w:lang w:val="es-E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>=2898.7791Ω</m:t>
        </m:r>
      </m:oMath>
      <w:r>
        <w:rPr>
          <w:rFonts w:ascii="Arial Narrow" w:eastAsiaTheme="minorEastAsia" w:hAnsi="Arial Narrow"/>
          <w:sz w:val="24"/>
          <w:szCs w:val="24"/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ES"/>
          </w:rPr>
          <m:t>=448.389415Ω</m:t>
        </m:r>
      </m:oMath>
    </w:p>
    <w:p w:rsidR="00C948DE" w:rsidRDefault="00C948DE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  <w:r>
        <w:rPr>
          <w:rFonts w:ascii="Arial Narrow" w:eastAsiaTheme="minorEastAsia" w:hAnsi="Arial Narrow"/>
          <w:noProof/>
          <w:sz w:val="24"/>
          <w:szCs w:val="24"/>
        </w:rPr>
        <w:drawing>
          <wp:inline distT="0" distB="0" distL="0" distR="0">
            <wp:extent cx="5943600" cy="3971925"/>
            <wp:effectExtent l="19050" t="0" r="0" b="0"/>
            <wp:docPr id="5" name="4 Imagen" descr="bod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_fin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DE" w:rsidRDefault="00C948DE" w:rsidP="00C948DE">
      <w:pPr>
        <w:pStyle w:val="Sinespaciado"/>
        <w:jc w:val="center"/>
        <w:rPr>
          <w:rFonts w:ascii="Arial Narrow" w:eastAsiaTheme="minorEastAsia" w:hAnsi="Arial Narrow"/>
          <w:sz w:val="24"/>
          <w:szCs w:val="24"/>
          <w:lang w:val="es-ES"/>
        </w:rPr>
      </w:pPr>
      <w:r>
        <w:rPr>
          <w:rFonts w:ascii="Arial Narrow" w:eastAsiaTheme="minorEastAsia" w:hAnsi="Arial Narrow"/>
          <w:sz w:val="24"/>
          <w:szCs w:val="24"/>
          <w:lang w:val="es-ES"/>
        </w:rPr>
        <w:t>Fig. 3: Diagrama de bode para el sistema compensado.</w:t>
      </w:r>
    </w:p>
    <w:p w:rsidR="00C948DE" w:rsidRDefault="00C948DE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</w:p>
    <w:p w:rsidR="00D05E50" w:rsidRDefault="00D05E50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  <w:r>
        <w:rPr>
          <w:rFonts w:ascii="Arial Narrow" w:eastAsiaTheme="minorEastAsia" w:hAnsi="Arial Narrow"/>
          <w:sz w:val="24"/>
          <w:szCs w:val="24"/>
          <w:lang w:val="es-ES"/>
        </w:rPr>
        <w:t>El resultado de haber compensado la planta para adelanto en fase dio como resultado las siguientes figuras</w:t>
      </w:r>
    </w:p>
    <w:p w:rsidR="00857FE5" w:rsidRDefault="00857FE5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</w:p>
    <w:p w:rsidR="00857FE5" w:rsidRDefault="00857FE5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  <w:r>
        <w:rPr>
          <w:rFonts w:ascii="Arial Narrow" w:eastAsiaTheme="minorEastAsia" w:hAnsi="Arial Narrow"/>
          <w:noProof/>
          <w:sz w:val="24"/>
          <w:szCs w:val="24"/>
        </w:rPr>
        <w:lastRenderedPageBreak/>
        <w:drawing>
          <wp:inline distT="0" distB="0" distL="0" distR="0">
            <wp:extent cx="5943600" cy="3664585"/>
            <wp:effectExtent l="19050" t="0" r="0" b="0"/>
            <wp:docPr id="2" name="1 Imagen" descr="Tv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s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82" w:rsidRDefault="00DD7B82" w:rsidP="00DD7B82">
      <w:pPr>
        <w:pStyle w:val="Sinespaciado"/>
        <w:jc w:val="center"/>
        <w:rPr>
          <w:rFonts w:ascii="Arial Narrow" w:eastAsiaTheme="minorEastAsia" w:hAnsi="Arial Narrow"/>
          <w:sz w:val="24"/>
          <w:szCs w:val="24"/>
          <w:lang w:val="es-ES"/>
        </w:rPr>
      </w:pPr>
      <w:bookmarkStart w:id="42" w:name="OLE_LINK35"/>
      <w:bookmarkStart w:id="43" w:name="OLE_LINK36"/>
      <w:r>
        <w:rPr>
          <w:rFonts w:ascii="Arial Narrow" w:eastAsiaTheme="minorEastAsia" w:hAnsi="Arial Narrow"/>
          <w:sz w:val="24"/>
          <w:szCs w:val="24"/>
          <w:lang w:val="es-ES"/>
        </w:rPr>
        <w:t>Fig. 4: Respuesta comparada de Teoría VS Práctica</w:t>
      </w:r>
    </w:p>
    <w:bookmarkEnd w:id="42"/>
    <w:bookmarkEnd w:id="43"/>
    <w:p w:rsidR="00DD7B82" w:rsidRDefault="00DD7B82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</w:p>
    <w:p w:rsidR="00DD7B82" w:rsidRDefault="00DD7B82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  <w:r>
        <w:rPr>
          <w:rFonts w:ascii="Arial Narrow" w:eastAsiaTheme="minorEastAsia" w:hAnsi="Arial Narrow"/>
          <w:noProof/>
          <w:sz w:val="24"/>
          <w:szCs w:val="24"/>
        </w:rPr>
        <w:drawing>
          <wp:inline distT="0" distB="0" distL="0" distR="0">
            <wp:extent cx="5943600" cy="3656330"/>
            <wp:effectExtent l="19050" t="0" r="0" b="0"/>
            <wp:docPr id="3" name="2 Imagen" descr="CTv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vs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82" w:rsidRDefault="00DD7B82" w:rsidP="00DD7B82">
      <w:pPr>
        <w:pStyle w:val="Sinespaciado"/>
        <w:jc w:val="center"/>
        <w:rPr>
          <w:rFonts w:ascii="Arial Narrow" w:eastAsiaTheme="minorEastAsia" w:hAnsi="Arial Narrow"/>
          <w:sz w:val="24"/>
          <w:szCs w:val="24"/>
          <w:lang w:val="es-ES"/>
        </w:rPr>
      </w:pPr>
      <w:r>
        <w:rPr>
          <w:rFonts w:ascii="Arial Narrow" w:eastAsiaTheme="minorEastAsia" w:hAnsi="Arial Narrow"/>
          <w:sz w:val="24"/>
          <w:szCs w:val="24"/>
          <w:lang w:val="es-ES"/>
        </w:rPr>
        <w:t>Fig. 5: Respuesta comparada de Teoría VS Práctica</w:t>
      </w:r>
    </w:p>
    <w:p w:rsidR="00DD7B82" w:rsidRDefault="00DD7B82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</w:p>
    <w:p w:rsidR="00DD7B82" w:rsidRDefault="00DD7B82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</w:p>
    <w:p w:rsidR="00DD7B82" w:rsidRPr="004826C9" w:rsidRDefault="00DD7B82" w:rsidP="00827996">
      <w:pPr>
        <w:pStyle w:val="Sinespaciado"/>
        <w:rPr>
          <w:rFonts w:ascii="Arial Narrow" w:eastAsiaTheme="minorEastAsia" w:hAnsi="Arial Narrow"/>
          <w:sz w:val="24"/>
          <w:szCs w:val="24"/>
          <w:lang w:val="es-ES"/>
        </w:rPr>
      </w:pPr>
    </w:p>
    <w:sectPr w:rsidR="00DD7B82" w:rsidRPr="004826C9" w:rsidSect="008A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C0917"/>
    <w:multiLevelType w:val="hybridMultilevel"/>
    <w:tmpl w:val="DDF8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47961843"/>
    <w:multiLevelType w:val="hybridMultilevel"/>
    <w:tmpl w:val="80747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78A2"/>
    <w:rsid w:val="000B1D51"/>
    <w:rsid w:val="00267813"/>
    <w:rsid w:val="002739EC"/>
    <w:rsid w:val="002C4B64"/>
    <w:rsid w:val="004456A2"/>
    <w:rsid w:val="004826C9"/>
    <w:rsid w:val="005D7963"/>
    <w:rsid w:val="005F6CCB"/>
    <w:rsid w:val="00827996"/>
    <w:rsid w:val="00857FE5"/>
    <w:rsid w:val="008A1F36"/>
    <w:rsid w:val="008C1870"/>
    <w:rsid w:val="00930500"/>
    <w:rsid w:val="00932DF9"/>
    <w:rsid w:val="00C7215A"/>
    <w:rsid w:val="00C948DE"/>
    <w:rsid w:val="00D02B34"/>
    <w:rsid w:val="00D05E50"/>
    <w:rsid w:val="00D258DB"/>
    <w:rsid w:val="00DD7B82"/>
    <w:rsid w:val="00E07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078A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79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996"/>
    <w:rPr>
      <w:rFonts w:ascii="Tahoma" w:hAnsi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27996"/>
    <w:rPr>
      <w:color w:val="808080"/>
    </w:rPr>
  </w:style>
  <w:style w:type="paragraph" w:styleId="Prrafodelista">
    <w:name w:val="List Paragraph"/>
    <w:basedOn w:val="Normal"/>
    <w:uiPriority w:val="34"/>
    <w:qFormat/>
    <w:rsid w:val="008279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7579A0B-1DE5-4818-BEBD-96E0124E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</dc:creator>
  <cp:keywords/>
  <dc:description/>
  <cp:lastModifiedBy>David Ricardo</cp:lastModifiedBy>
  <cp:revision>5</cp:revision>
  <dcterms:created xsi:type="dcterms:W3CDTF">2012-11-26T09:46:00Z</dcterms:created>
  <dcterms:modified xsi:type="dcterms:W3CDTF">2012-11-26T17:55:00Z</dcterms:modified>
</cp:coreProperties>
</file>