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F400F" w14:textId="6903CBE9" w:rsidR="00D35482" w:rsidRPr="00D35482" w:rsidRDefault="00D35482" w:rsidP="00D35482">
      <w:pPr>
        <w:spacing w:after="20"/>
      </w:pPr>
      <w:r>
        <w:rPr>
          <w:rFonts w:ascii="Cambria" w:eastAsia="Times New Roman" w:hAnsi="Cambria" w:cs="Arial"/>
          <w:b/>
          <w:kern w:val="0"/>
          <w:sz w:val="32"/>
          <w:szCs w:val="32"/>
          <w14:ligatures w14:val="none"/>
        </w:rPr>
        <w:t>C</w:t>
      </w:r>
      <w:r w:rsidRPr="00D35482">
        <w:rPr>
          <w:rFonts w:ascii="Cambria" w:eastAsia="Times New Roman" w:hAnsi="Cambria" w:cs="Arial"/>
          <w:b/>
          <w:kern w:val="0"/>
          <w:sz w:val="32"/>
          <w:szCs w:val="32"/>
          <w14:ligatures w14:val="none"/>
        </w:rPr>
        <w:t>over Sheet (L4)</w:t>
      </w:r>
    </w:p>
    <w:p w14:paraId="36997F6D" w14:textId="77777777" w:rsidR="00D35482" w:rsidRPr="00D35482" w:rsidRDefault="00D35482" w:rsidP="00D35482">
      <w:pPr>
        <w:pBdr>
          <w:top w:val="single" w:sz="4" w:space="1" w:color="auto"/>
          <w:left w:val="single" w:sz="4" w:space="4" w:color="auto"/>
          <w:bottom w:val="single" w:sz="4" w:space="1" w:color="auto"/>
          <w:right w:val="single" w:sz="4" w:space="31" w:color="auto"/>
        </w:pBdr>
        <w:spacing w:after="120" w:line="240" w:lineRule="auto"/>
        <w:ind w:right="524"/>
        <w:jc w:val="center"/>
        <w:rPr>
          <w:rFonts w:ascii="Cambria" w:eastAsia="Times New Roman" w:hAnsi="Cambria" w:cs="Times New Roman"/>
          <w:b/>
          <w:kern w:val="0"/>
          <w:sz w:val="28"/>
          <w:szCs w:val="20"/>
          <w14:ligatures w14:val="none"/>
        </w:rPr>
      </w:pPr>
      <w:r w:rsidRPr="00D35482">
        <w:rPr>
          <w:rFonts w:ascii="Cambria" w:eastAsia="Times New Roman" w:hAnsi="Cambria" w:cs="Times New Roman"/>
          <w:b/>
          <w:kern w:val="0"/>
          <w:sz w:val="28"/>
          <w:szCs w:val="20"/>
          <w14:ligatures w14:val="none"/>
        </w:rPr>
        <w:t>Atlantic Technological University</w:t>
      </w:r>
    </w:p>
    <w:p w14:paraId="39BA5BBA" w14:textId="77777777" w:rsidR="00D35482" w:rsidRPr="00D35482" w:rsidRDefault="00D35482" w:rsidP="00D35482">
      <w:pPr>
        <w:pBdr>
          <w:top w:val="single" w:sz="4" w:space="1" w:color="auto"/>
          <w:left w:val="single" w:sz="4" w:space="4" w:color="auto"/>
          <w:bottom w:val="single" w:sz="4" w:space="1" w:color="auto"/>
          <w:right w:val="single" w:sz="4" w:space="31" w:color="auto"/>
        </w:pBdr>
        <w:spacing w:after="120" w:line="240" w:lineRule="auto"/>
        <w:ind w:right="524"/>
        <w:jc w:val="center"/>
        <w:rPr>
          <w:rFonts w:ascii="Cambria" w:eastAsia="Times New Roman" w:hAnsi="Cambria" w:cs="Times New Roman"/>
          <w:b/>
          <w:kern w:val="0"/>
          <w:sz w:val="28"/>
          <w:szCs w:val="20"/>
          <w14:ligatures w14:val="none"/>
        </w:rPr>
      </w:pPr>
    </w:p>
    <w:p w14:paraId="3D5DD453" w14:textId="77777777" w:rsidR="00D35482" w:rsidRPr="00D35482" w:rsidRDefault="00D35482" w:rsidP="00D35482">
      <w:pPr>
        <w:pBdr>
          <w:top w:val="single" w:sz="4" w:space="1" w:color="auto"/>
          <w:left w:val="single" w:sz="4" w:space="4" w:color="auto"/>
          <w:bottom w:val="single" w:sz="4" w:space="1" w:color="auto"/>
          <w:right w:val="single" w:sz="4" w:space="31" w:color="auto"/>
        </w:pBdr>
        <w:spacing w:after="120" w:line="240" w:lineRule="auto"/>
        <w:ind w:right="524"/>
        <w:jc w:val="center"/>
        <w:rPr>
          <w:rFonts w:ascii="Cambria" w:eastAsia="Times New Roman" w:hAnsi="Cambria" w:cs="Times New Roman"/>
          <w:b/>
          <w:kern w:val="0"/>
          <w:szCs w:val="20"/>
          <w14:ligatures w14:val="none"/>
        </w:rPr>
      </w:pPr>
      <w:r w:rsidRPr="00D35482">
        <w:rPr>
          <w:rFonts w:ascii="Cambria" w:eastAsia="Times New Roman" w:hAnsi="Cambria" w:cs="Times New Roman"/>
          <w:b/>
          <w:kern w:val="0"/>
          <w:sz w:val="28"/>
          <w:szCs w:val="20"/>
          <w14:ligatures w14:val="none"/>
        </w:rPr>
        <w:t>ASSIGNMENT/REPORT COVER SHEET</w:t>
      </w:r>
    </w:p>
    <w:p w14:paraId="53A74141" w14:textId="77777777" w:rsidR="00D35482" w:rsidRPr="00D35482" w:rsidRDefault="00D35482" w:rsidP="00D35482">
      <w:pPr>
        <w:spacing w:after="120" w:line="240" w:lineRule="auto"/>
        <w:rPr>
          <w:rFonts w:ascii="Cambria" w:eastAsia="Times New Roman" w:hAnsi="Cambria" w:cs="Times New Roman"/>
          <w:b/>
          <w:bCs/>
          <w:kern w:val="0"/>
          <w:sz w:val="16"/>
          <w14:ligatures w14:val="none"/>
        </w:rPr>
      </w:pPr>
    </w:p>
    <w:p w14:paraId="527F30EE" w14:textId="77777777" w:rsidR="00D35482" w:rsidRPr="00D35482" w:rsidRDefault="00D35482" w:rsidP="00D35482">
      <w:pPr>
        <w:pBdr>
          <w:top w:val="single" w:sz="4" w:space="1" w:color="auto"/>
          <w:left w:val="single" w:sz="4" w:space="4" w:color="auto"/>
          <w:bottom w:val="single" w:sz="4" w:space="1" w:color="auto"/>
          <w:right w:val="single" w:sz="4" w:space="4" w:color="auto"/>
        </w:pBdr>
        <w:tabs>
          <w:tab w:val="left" w:pos="2625"/>
        </w:tabs>
        <w:spacing w:after="120" w:line="240" w:lineRule="auto"/>
        <w:rPr>
          <w:rFonts w:ascii="Cambria" w:eastAsia="Times New Roman" w:hAnsi="Cambria" w:cs="Times New Roman"/>
          <w:b/>
          <w:bCs/>
          <w:kern w:val="0"/>
          <w:sz w:val="20"/>
          <w14:ligatures w14:val="none"/>
        </w:rPr>
      </w:pPr>
    </w:p>
    <w:p w14:paraId="7484FDE3" w14:textId="77777777" w:rsidR="00D35482" w:rsidRPr="00D35482" w:rsidRDefault="00D35482" w:rsidP="00D35482">
      <w:pPr>
        <w:pBdr>
          <w:top w:val="single" w:sz="4" w:space="1" w:color="auto"/>
          <w:left w:val="single" w:sz="4" w:space="4" w:color="auto"/>
          <w:bottom w:val="single" w:sz="4" w:space="1" w:color="auto"/>
          <w:right w:val="single" w:sz="4" w:space="4" w:color="auto"/>
        </w:pBdr>
        <w:tabs>
          <w:tab w:val="left" w:pos="2625"/>
        </w:tabs>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Lecturer’s Name: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r w:rsidRPr="00D35482">
        <w:rPr>
          <w:rFonts w:ascii="Cambria" w:eastAsia="Times New Roman" w:hAnsi="Cambria" w:cs="Times New Roman"/>
          <w:kern w:val="0"/>
          <w:sz w:val="20"/>
          <w:u w:val="single"/>
          <w14:ligatures w14:val="none"/>
        </w:rPr>
        <w:tab/>
      </w:r>
      <w:r w:rsidRPr="00D35482">
        <w:rPr>
          <w:rFonts w:ascii="Cambria" w:eastAsia="Times New Roman" w:hAnsi="Cambria" w:cs="Times New Roman"/>
          <w:kern w:val="0"/>
          <w:sz w:val="20"/>
          <w14:ligatures w14:val="none"/>
        </w:rPr>
        <w:tab/>
      </w:r>
    </w:p>
    <w:p w14:paraId="2D0CEF18" w14:textId="50ADCE5B"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Assessment Title:  </w:t>
      </w:r>
      <w:r w:rsidRPr="00D35482">
        <w:rPr>
          <w:rFonts w:ascii="Cambria" w:eastAsia="Times New Roman" w:hAnsi="Cambria" w:cs="Times New Roman"/>
          <w:b/>
          <w:bCs/>
          <w:kern w:val="0"/>
          <w:sz w:val="20"/>
          <w:u w:val="single"/>
          <w14:ligatures w14:val="none"/>
        </w:rPr>
        <w:t xml:space="preserve">        </w:t>
      </w:r>
      <w:r w:rsidR="00F21D80">
        <w:rPr>
          <w:rFonts w:ascii="Cambria" w:eastAsia="Times New Roman" w:hAnsi="Cambria" w:cs="Times New Roman"/>
          <w:b/>
          <w:bCs/>
          <w:kern w:val="0"/>
          <w:sz w:val="20"/>
          <w:u w:val="single"/>
          <w14:ligatures w14:val="none"/>
        </w:rPr>
        <w:t>Interim Report</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r w:rsidRPr="00D35482">
        <w:rPr>
          <w:rFonts w:ascii="Cambria" w:eastAsia="Times New Roman" w:hAnsi="Cambria" w:cs="Times New Roman"/>
          <w:kern w:val="0"/>
          <w:sz w:val="20"/>
          <w:u w:val="single"/>
          <w14:ligatures w14:val="none"/>
        </w:rPr>
        <w:tab/>
      </w:r>
    </w:p>
    <w:p w14:paraId="643D287C"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Work to be submitted to: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p>
    <w:p w14:paraId="194702CD" w14:textId="7D065D6C"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Date for submission of work:  </w:t>
      </w:r>
      <w:r w:rsidRPr="00D35482">
        <w:rPr>
          <w:rFonts w:ascii="Cambria" w:eastAsia="Times New Roman" w:hAnsi="Cambria" w:cs="Times New Roman"/>
          <w:b/>
          <w:bCs/>
          <w:kern w:val="0"/>
          <w:sz w:val="20"/>
          <w:u w:val="single"/>
          <w14:ligatures w14:val="none"/>
        </w:rPr>
        <w:t xml:space="preserve">          </w:t>
      </w:r>
      <w:r w:rsidR="00F21D80">
        <w:rPr>
          <w:rFonts w:ascii="Cambria" w:eastAsia="Times New Roman" w:hAnsi="Cambria" w:cs="Times New Roman"/>
          <w:b/>
          <w:bCs/>
          <w:kern w:val="0"/>
          <w:sz w:val="20"/>
          <w:u w:val="single"/>
          <w14:ligatures w14:val="none"/>
        </w:rPr>
        <w:t>22</w:t>
      </w:r>
      <w:r w:rsidR="00F60A53">
        <w:rPr>
          <w:rFonts w:ascii="Cambria" w:eastAsia="Times New Roman" w:hAnsi="Cambria" w:cs="Times New Roman"/>
          <w:b/>
          <w:bCs/>
          <w:kern w:val="0"/>
          <w:sz w:val="20"/>
          <w:u w:val="single"/>
          <w14:ligatures w14:val="none"/>
        </w:rPr>
        <w:t>nd</w:t>
      </w:r>
      <w:r w:rsidR="00F21D80">
        <w:rPr>
          <w:rFonts w:ascii="Cambria" w:eastAsia="Times New Roman" w:hAnsi="Cambria" w:cs="Times New Roman"/>
          <w:b/>
          <w:bCs/>
          <w:kern w:val="0"/>
          <w:sz w:val="20"/>
          <w:u w:val="single"/>
          <w14:ligatures w14:val="none"/>
        </w:rPr>
        <w:t xml:space="preserve"> October 2026</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p>
    <w:p w14:paraId="54433F93"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b/>
          <w:bCs/>
          <w:kern w:val="0"/>
          <w:sz w:val="16"/>
          <w14:ligatures w14:val="none"/>
        </w:rPr>
      </w:pPr>
      <w:r w:rsidRPr="00D35482">
        <w:rPr>
          <w:rFonts w:ascii="Cambria" w:eastAsia="Times New Roman" w:hAnsi="Cambria" w:cs="Times New Roman"/>
          <w:kern w:val="0"/>
          <w:sz w:val="20"/>
          <w14:ligatures w14:val="none"/>
        </w:rPr>
        <w:t xml:space="preserve">Place and time for submitting work: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t xml:space="preserve">    </w:t>
      </w:r>
    </w:p>
    <w:p w14:paraId="32EAC0B9" w14:textId="77777777" w:rsidR="00D35482" w:rsidRPr="00D35482" w:rsidRDefault="00D35482" w:rsidP="00D35482">
      <w:pPr>
        <w:spacing w:after="120" w:line="240" w:lineRule="auto"/>
        <w:jc w:val="center"/>
        <w:rPr>
          <w:rFonts w:ascii="Cambria" w:eastAsia="Times New Roman" w:hAnsi="Cambria" w:cs="Times New Roman"/>
          <w:b/>
          <w:bCs/>
          <w:kern w:val="0"/>
          <w:sz w:val="20"/>
          <w14:ligatures w14:val="none"/>
        </w:rPr>
      </w:pPr>
    </w:p>
    <w:p w14:paraId="72F03645"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jc w:val="center"/>
        <w:rPr>
          <w:rFonts w:ascii="Cambria" w:eastAsia="Times New Roman" w:hAnsi="Cambria" w:cs="Times New Roman"/>
          <w:kern w:val="0"/>
          <w:sz w:val="20"/>
          <w14:ligatures w14:val="none"/>
        </w:rPr>
      </w:pPr>
      <w:r w:rsidRPr="00D35482">
        <w:rPr>
          <w:rFonts w:ascii="Cambria" w:eastAsia="Times New Roman" w:hAnsi="Cambria" w:cs="Times New Roman"/>
          <w:b/>
          <w:bCs/>
          <w:kern w:val="0"/>
          <w:sz w:val="20"/>
          <w14:ligatures w14:val="none"/>
        </w:rPr>
        <w:t>To be completed by the Student</w:t>
      </w:r>
    </w:p>
    <w:p w14:paraId="045EF6B2"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jc w:val="center"/>
        <w:rPr>
          <w:rFonts w:ascii="Cambria" w:eastAsia="Times New Roman" w:hAnsi="Cambria" w:cs="Times New Roman"/>
          <w:kern w:val="0"/>
          <w:sz w:val="16"/>
          <w14:ligatures w14:val="none"/>
        </w:rPr>
      </w:pPr>
    </w:p>
    <w:p w14:paraId="4A2AC76E" w14:textId="579B139B" w:rsidR="00D35482" w:rsidRPr="00D35482" w:rsidRDefault="00D35482" w:rsidP="00D35482">
      <w:pPr>
        <w:pBdr>
          <w:top w:val="single" w:sz="4" w:space="1" w:color="auto"/>
          <w:left w:val="single" w:sz="4" w:space="4" w:color="auto"/>
          <w:bottom w:val="single" w:sz="4" w:space="1" w:color="auto"/>
          <w:right w:val="single" w:sz="4" w:space="4" w:color="auto"/>
        </w:pBdr>
        <w:tabs>
          <w:tab w:val="left" w:pos="2625"/>
        </w:tabs>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Student’s Name:  </w:t>
      </w:r>
      <w:r w:rsidRPr="00D35482">
        <w:rPr>
          <w:rFonts w:ascii="Cambria" w:eastAsia="Times New Roman" w:hAnsi="Cambria" w:cs="Times New Roman"/>
          <w:b/>
          <w:bCs/>
          <w:kern w:val="0"/>
          <w:sz w:val="20"/>
          <w:u w:val="single"/>
          <w14:ligatures w14:val="none"/>
        </w:rPr>
        <w:t xml:space="preserve"> </w:t>
      </w:r>
      <w:r w:rsidR="00A912E2">
        <w:rPr>
          <w:rFonts w:ascii="Cambria" w:eastAsia="Times New Roman" w:hAnsi="Cambria" w:cs="Times New Roman"/>
          <w:b/>
          <w:bCs/>
          <w:kern w:val="0"/>
          <w:sz w:val="20"/>
          <w:u w:val="single"/>
          <w14:ligatures w14:val="none"/>
        </w:rPr>
        <w:t>David Roberto Tapia Caicedo</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kern w:val="0"/>
          <w:sz w:val="20"/>
          <w14:ligatures w14:val="none"/>
        </w:rPr>
        <w:t xml:space="preserve">                                               </w:t>
      </w:r>
    </w:p>
    <w:p w14:paraId="6631ACB6"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Class: </w:t>
      </w:r>
      <w:r w:rsidRPr="00D35482">
        <w:rPr>
          <w:rFonts w:ascii="Cambria" w:eastAsia="Times New Roman" w:hAnsi="Cambria" w:cs="Times New Roman"/>
          <w:kern w:val="0"/>
          <w:sz w:val="20"/>
          <w:u w:val="single"/>
          <w14:ligatures w14:val="none"/>
        </w:rPr>
        <w:t xml:space="preserve">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softHyphen/>
      </w:r>
      <w:r w:rsidRPr="00D35482">
        <w:rPr>
          <w:rFonts w:ascii="Cambria" w:eastAsia="Times New Roman" w:hAnsi="Cambria" w:cs="Times New Roman"/>
          <w:b/>
          <w:bCs/>
          <w:kern w:val="0"/>
          <w:sz w:val="20"/>
          <w:u w:val="single"/>
          <w14:ligatures w14:val="none"/>
        </w:rPr>
        <w:softHyphen/>
      </w:r>
      <w:r w:rsidRPr="00D35482">
        <w:rPr>
          <w:rFonts w:ascii="Cambria" w:eastAsia="Times New Roman" w:hAnsi="Cambria" w:cs="Times New Roman"/>
          <w:b/>
          <w:bCs/>
          <w:kern w:val="0"/>
          <w:sz w:val="20"/>
          <w:u w:val="single"/>
          <w14:ligatures w14:val="none"/>
        </w:rPr>
        <w:softHyphen/>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r w:rsidRPr="00D35482">
        <w:rPr>
          <w:rFonts w:ascii="Cambria" w:eastAsia="Times New Roman" w:hAnsi="Cambria" w:cs="Times New Roman"/>
          <w:b/>
          <w:bCs/>
          <w:kern w:val="0"/>
          <w:sz w:val="28"/>
          <w:u w:val="single"/>
          <w14:ligatures w14:val="none"/>
        </w:rPr>
        <w:tab/>
      </w:r>
      <w:r w:rsidRPr="00D35482">
        <w:rPr>
          <w:rFonts w:ascii="Cambria" w:eastAsia="Times New Roman" w:hAnsi="Cambria" w:cs="Times New Roman"/>
          <w:b/>
          <w:bCs/>
          <w:kern w:val="0"/>
          <w:sz w:val="28"/>
          <w:u w:val="single"/>
          <w14:ligatures w14:val="none"/>
        </w:rPr>
        <w:tab/>
      </w:r>
      <w:r w:rsidRPr="00D35482">
        <w:rPr>
          <w:rFonts w:ascii="Cambria" w:eastAsia="Times New Roman" w:hAnsi="Cambria" w:cs="Times New Roman"/>
          <w:kern w:val="0"/>
          <w:sz w:val="20"/>
          <w:u w:val="single"/>
          <w14:ligatures w14:val="none"/>
        </w:rPr>
        <w:tab/>
      </w:r>
      <w:r w:rsidRPr="00D35482">
        <w:rPr>
          <w:rFonts w:ascii="Cambria" w:eastAsia="Times New Roman" w:hAnsi="Cambria" w:cs="Times New Roman"/>
          <w:kern w:val="0"/>
          <w:sz w:val="20"/>
          <w14:ligatures w14:val="none"/>
        </w:rPr>
        <w:t xml:space="preserve">                                                                                                                                                                                                                                            </w:t>
      </w:r>
    </w:p>
    <w:p w14:paraId="1ABBB596" w14:textId="765AB731"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Subject/Module:  </w:t>
      </w:r>
      <w:r w:rsidRPr="00D35482">
        <w:rPr>
          <w:rFonts w:ascii="Cambria" w:eastAsia="Times New Roman" w:hAnsi="Cambria" w:cs="Times New Roman"/>
          <w:b/>
          <w:bCs/>
          <w:kern w:val="0"/>
          <w:sz w:val="20"/>
          <w:u w:val="single"/>
          <w14:ligatures w14:val="none"/>
        </w:rPr>
        <w:t xml:space="preserve">      </w:t>
      </w:r>
      <w:r w:rsidR="007A7FB7">
        <w:rPr>
          <w:rFonts w:ascii="Cambria" w:eastAsia="Times New Roman" w:hAnsi="Cambria" w:cs="Times New Roman"/>
          <w:b/>
          <w:bCs/>
          <w:kern w:val="0"/>
          <w:sz w:val="20"/>
          <w:u w:val="single"/>
          <w14:ligatures w14:val="none"/>
        </w:rPr>
        <w:t>L7 Project</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r w:rsidRPr="00D35482">
        <w:rPr>
          <w:rFonts w:ascii="Cambria" w:eastAsia="Times New Roman" w:hAnsi="Cambria" w:cs="Times New Roman"/>
          <w:kern w:val="0"/>
          <w:sz w:val="20"/>
          <w:u w:val="single"/>
          <w14:ligatures w14:val="none"/>
        </w:rPr>
        <w:tab/>
      </w:r>
    </w:p>
    <w:p w14:paraId="2E31EB73"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b/>
          <w:bCs/>
          <w:kern w:val="0"/>
          <w:sz w:val="20"/>
          <w:u w:val="single"/>
          <w14:ligatures w14:val="none"/>
        </w:rPr>
      </w:pPr>
      <w:r w:rsidRPr="00D35482">
        <w:rPr>
          <w:rFonts w:ascii="Cambria" w:eastAsia="Times New Roman" w:hAnsi="Cambria" w:cs="Times New Roman"/>
          <w:kern w:val="0"/>
          <w:sz w:val="20"/>
          <w14:ligatures w14:val="none"/>
        </w:rPr>
        <w:t xml:space="preserve">Word Count (where applicable):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kern w:val="0"/>
          <w:sz w:val="20"/>
          <w14:ligatures w14:val="none"/>
        </w:rPr>
        <w:t xml:space="preserve">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kern w:val="0"/>
          <w:sz w:val="20"/>
          <w:u w:val="single"/>
          <w14:ligatures w14:val="none"/>
        </w:rPr>
        <w:t xml:space="preserve"> </w:t>
      </w:r>
      <w:r w:rsidRPr="00D35482">
        <w:rPr>
          <w:rFonts w:ascii="Cambria" w:eastAsia="Times New Roman" w:hAnsi="Cambria" w:cs="Times New Roman"/>
          <w:b/>
          <w:bCs/>
          <w:kern w:val="0"/>
          <w:sz w:val="20"/>
          <w:u w:val="single"/>
          <w14:ligatures w14:val="none"/>
        </w:rPr>
        <w:t xml:space="preserve">                                                                                                                                      </w:t>
      </w:r>
    </w:p>
    <w:p w14:paraId="4C2257D8"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I confirm that the work submitted has been produced solely through my own efforts. </w:t>
      </w:r>
    </w:p>
    <w:p w14:paraId="5C90D4BB" w14:textId="48E10F12"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b/>
          <w:bCs/>
          <w:kern w:val="0"/>
          <w:sz w:val="28"/>
          <w:bdr w:val="single" w:sz="4" w:space="0" w:color="auto"/>
          <w14:ligatures w14:val="none"/>
        </w:rPr>
      </w:pPr>
      <w:r w:rsidRPr="00D35482">
        <w:rPr>
          <w:rFonts w:ascii="Cambria" w:eastAsia="Times New Roman" w:hAnsi="Cambria" w:cs="Times New Roman"/>
          <w:kern w:val="0"/>
          <w:sz w:val="20"/>
          <w14:ligatures w14:val="none"/>
        </w:rPr>
        <w:t xml:space="preserve">Student’s signature:  </w:t>
      </w:r>
      <w:r w:rsidRPr="00D35482">
        <w:rPr>
          <w:rFonts w:ascii="Cambria" w:eastAsia="Times New Roman" w:hAnsi="Cambria" w:cs="Times New Roman"/>
          <w:b/>
          <w:bCs/>
          <w:kern w:val="0"/>
          <w:sz w:val="20"/>
          <w:u w:val="single"/>
          <w14:ligatures w14:val="none"/>
        </w:rPr>
        <w:t xml:space="preserve">       </w:t>
      </w:r>
      <w:r w:rsidR="007A7FB7">
        <w:rPr>
          <w:rFonts w:ascii="Cambria" w:eastAsia="Times New Roman" w:hAnsi="Cambria" w:cs="Times New Roman"/>
          <w:b/>
          <w:bCs/>
          <w:kern w:val="0"/>
          <w:sz w:val="20"/>
          <w:u w:val="single"/>
          <w14:ligatures w14:val="none"/>
        </w:rPr>
        <w:t>David</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14:ligatures w14:val="none"/>
        </w:rPr>
        <w:t xml:space="preserve">              </w:t>
      </w:r>
      <w:r w:rsidRPr="00D35482">
        <w:rPr>
          <w:rFonts w:ascii="Cambria" w:eastAsia="Times New Roman" w:hAnsi="Cambria" w:cs="Times New Roman"/>
          <w:kern w:val="0"/>
          <w:sz w:val="20"/>
          <w14:ligatures w14:val="none"/>
        </w:rPr>
        <w:t xml:space="preserve">Date: </w:t>
      </w:r>
      <w:r w:rsidRPr="00D35482">
        <w:rPr>
          <w:rFonts w:ascii="Cambria" w:eastAsia="Times New Roman" w:hAnsi="Cambria" w:cs="Times New Roman"/>
          <w:b/>
          <w:bCs/>
          <w:kern w:val="0"/>
          <w:sz w:val="20"/>
          <w:u w:val="single"/>
          <w14:ligatures w14:val="none"/>
        </w:rPr>
        <w:t xml:space="preserve">    </w:t>
      </w:r>
      <w:r w:rsidR="007A7FB7">
        <w:rPr>
          <w:rFonts w:ascii="Cambria" w:eastAsia="Times New Roman" w:hAnsi="Cambria" w:cs="Times New Roman"/>
          <w:b/>
          <w:bCs/>
          <w:kern w:val="0"/>
          <w:sz w:val="20"/>
          <w:u w:val="single"/>
          <w14:ligatures w14:val="none"/>
        </w:rPr>
        <w:t>18/10/2026</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kern w:val="0"/>
          <w:sz w:val="20"/>
          <w14:ligatures w14:val="none"/>
        </w:rPr>
        <w:t xml:space="preserve">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kern w:val="0"/>
          <w:sz w:val="20"/>
          <w14:ligatures w14:val="none"/>
        </w:rPr>
        <w:t xml:space="preserve">  </w:t>
      </w:r>
      <w:r w:rsidRPr="00D35482">
        <w:rPr>
          <w:rFonts w:ascii="Cambria" w:eastAsia="Times New Roman" w:hAnsi="Cambria" w:cs="Times New Roman"/>
          <w:b/>
          <w:bCs/>
          <w:kern w:val="0"/>
          <w:sz w:val="20"/>
          <w14:ligatures w14:val="none"/>
        </w:rPr>
        <w:t xml:space="preserve">                               </w:t>
      </w:r>
      <w:r w:rsidRPr="00D35482">
        <w:rPr>
          <w:rFonts w:ascii="Cambria" w:eastAsia="Times New Roman" w:hAnsi="Cambria" w:cs="Times New Roman"/>
          <w:kern w:val="0"/>
          <w:sz w:val="20"/>
          <w14:ligatures w14:val="none"/>
        </w:rPr>
        <w:t xml:space="preserve">  </w:t>
      </w:r>
      <w:r w:rsidRPr="00D35482">
        <w:rPr>
          <w:rFonts w:ascii="Cambria" w:eastAsia="Times New Roman" w:hAnsi="Cambria" w:cs="Times New Roman"/>
          <w:b/>
          <w:bCs/>
          <w:kern w:val="0"/>
          <w:sz w:val="20"/>
          <w:u w:val="single"/>
          <w14:ligatures w14:val="none"/>
        </w:rPr>
        <w:t xml:space="preserve">                             </w:t>
      </w:r>
    </w:p>
    <w:p w14:paraId="3B3DECEA" w14:textId="77777777" w:rsidR="00D35482" w:rsidRPr="00D35482" w:rsidRDefault="00D35482" w:rsidP="00D35482">
      <w:pPr>
        <w:spacing w:after="120" w:line="240" w:lineRule="auto"/>
        <w:rPr>
          <w:rFonts w:ascii="Cambria" w:eastAsia="Times New Roman" w:hAnsi="Cambria" w:cs="Times New Roman"/>
          <w:b/>
          <w:bCs/>
          <w:kern w:val="0"/>
          <w:sz w:val="28"/>
          <w:bdr w:val="single" w:sz="4" w:space="0" w:color="auto"/>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D35482" w:rsidRPr="00D35482" w14:paraId="03B39960" w14:textId="77777777" w:rsidTr="00C74821">
        <w:tc>
          <w:tcPr>
            <w:tcW w:w="8856" w:type="dxa"/>
            <w:tcBorders>
              <w:bottom w:val="single" w:sz="4" w:space="0" w:color="auto"/>
            </w:tcBorders>
          </w:tcPr>
          <w:p w14:paraId="51B6A4D3" w14:textId="77777777" w:rsidR="00D35482" w:rsidRPr="00D35482" w:rsidRDefault="00D35482" w:rsidP="00D35482">
            <w:pPr>
              <w:spacing w:after="120" w:line="240" w:lineRule="auto"/>
              <w:jc w:val="center"/>
              <w:rPr>
                <w:rFonts w:ascii="Cambria" w:eastAsia="Times New Roman" w:hAnsi="Cambria" w:cs="Arial"/>
                <w:kern w:val="0"/>
                <w:sz w:val="16"/>
                <w:szCs w:val="20"/>
                <w14:ligatures w14:val="none"/>
              </w:rPr>
            </w:pPr>
            <w:r w:rsidRPr="00D35482">
              <w:rPr>
                <w:rFonts w:ascii="Cambria" w:eastAsia="Times New Roman" w:hAnsi="Cambria" w:cs="Arial"/>
                <w:b/>
                <w:bCs/>
                <w:kern w:val="0"/>
                <w:sz w:val="16"/>
                <w:szCs w:val="20"/>
                <w14:ligatures w14:val="none"/>
              </w:rPr>
              <w:t>Notes</w:t>
            </w:r>
          </w:p>
          <w:p w14:paraId="66DE07FE" w14:textId="77777777" w:rsidR="00D35482" w:rsidRPr="00D35482" w:rsidRDefault="00D35482" w:rsidP="00D35482">
            <w:pPr>
              <w:spacing w:after="120" w:line="240" w:lineRule="auto"/>
              <w:rPr>
                <w:rFonts w:ascii="Cambria" w:eastAsia="Times New Roman" w:hAnsi="Cambria" w:cs="Arial"/>
                <w:kern w:val="0"/>
                <w:sz w:val="16"/>
                <w:szCs w:val="20"/>
                <w14:ligatures w14:val="none"/>
              </w:rPr>
            </w:pPr>
            <w:r w:rsidRPr="00D35482">
              <w:rPr>
                <w:rFonts w:ascii="Cambria" w:eastAsia="Times New Roman" w:hAnsi="Cambria" w:cs="Arial"/>
                <w:b/>
                <w:bCs/>
                <w:kern w:val="0"/>
                <w:sz w:val="16"/>
                <w:szCs w:val="20"/>
                <w14:ligatures w14:val="none"/>
              </w:rPr>
              <w:t xml:space="preserve">Penalties:  </w:t>
            </w:r>
            <w:r w:rsidRPr="00D35482">
              <w:rPr>
                <w:rFonts w:ascii="Cambria" w:eastAsia="Times New Roman" w:hAnsi="Cambria" w:cs="Arial"/>
                <w:kern w:val="0"/>
                <w:sz w:val="16"/>
                <w:szCs w:val="20"/>
                <w14:ligatures w14:val="none"/>
              </w:rPr>
              <w:t>The total marks available for an assessment is reduced by 10% for work submitted up to one week late.  The total marks available are reduced by a further 10% for up to two weeks late.  Assessment work received more than two weeks late will normally only be considered at the autumn examination board.  [Incidents of alleged plagiarism and cheating are dealt with in accordance with the Universities Assessment Regulations.]</w:t>
            </w:r>
          </w:p>
          <w:p w14:paraId="6EE59734" w14:textId="77777777" w:rsidR="00D35482" w:rsidRPr="00D35482" w:rsidRDefault="00D35482" w:rsidP="00D35482">
            <w:pPr>
              <w:spacing w:after="120" w:line="240" w:lineRule="auto"/>
              <w:rPr>
                <w:rFonts w:ascii="Cambria" w:eastAsia="Times New Roman" w:hAnsi="Cambria" w:cs="Arial"/>
                <w:kern w:val="0"/>
                <w:sz w:val="16"/>
                <w:szCs w:val="20"/>
                <w14:ligatures w14:val="none"/>
              </w:rPr>
            </w:pPr>
            <w:r w:rsidRPr="00D35482">
              <w:rPr>
                <w:rFonts w:ascii="Cambria" w:eastAsia="Times New Roman" w:hAnsi="Cambria" w:cs="Arial"/>
                <w:b/>
                <w:bCs/>
                <w:kern w:val="0"/>
                <w:sz w:val="16"/>
                <w:szCs w:val="20"/>
                <w14:ligatures w14:val="none"/>
              </w:rPr>
              <w:t xml:space="preserve">Plagiarism:  </w:t>
            </w:r>
            <w:r w:rsidRPr="00D35482">
              <w:rPr>
                <w:rFonts w:ascii="Cambria" w:eastAsia="Times New Roman" w:hAnsi="Cambria" w:cs="Arial"/>
                <w:kern w:val="0"/>
                <w:sz w:val="16"/>
                <w:szCs w:val="20"/>
                <w14:ligatures w14:val="none"/>
              </w:rPr>
              <w:t xml:space="preserve">Presenting the ideas etc. of someone else without proper acknowledgement (see section L1 paragraph 8). </w:t>
            </w:r>
          </w:p>
          <w:p w14:paraId="78E6905C" w14:textId="77777777" w:rsidR="00D35482" w:rsidRPr="00D35482" w:rsidRDefault="00D35482" w:rsidP="00D35482">
            <w:pPr>
              <w:spacing w:after="120" w:line="240" w:lineRule="auto"/>
              <w:rPr>
                <w:rFonts w:ascii="Cambria" w:eastAsia="Times New Roman" w:hAnsi="Cambria" w:cs="Arial"/>
                <w:kern w:val="0"/>
                <w:sz w:val="16"/>
                <w:szCs w:val="20"/>
                <w14:ligatures w14:val="none"/>
              </w:rPr>
            </w:pPr>
            <w:r w:rsidRPr="00D35482">
              <w:rPr>
                <w:rFonts w:ascii="Cambria" w:eastAsia="Times New Roman" w:hAnsi="Cambria" w:cs="Arial"/>
                <w:b/>
                <w:bCs/>
                <w:kern w:val="0"/>
                <w:sz w:val="16"/>
                <w:szCs w:val="20"/>
                <w14:ligatures w14:val="none"/>
              </w:rPr>
              <w:t>Cheating:</w:t>
            </w:r>
            <w:r w:rsidRPr="00D35482">
              <w:rPr>
                <w:rFonts w:ascii="Cambria" w:eastAsia="Times New Roman" w:hAnsi="Cambria" w:cs="Arial"/>
                <w:kern w:val="0"/>
                <w:sz w:val="16"/>
                <w:szCs w:val="20"/>
                <w14:ligatures w14:val="none"/>
              </w:rPr>
              <w:t xml:space="preserve">  The use of unauthorised material in a test, exam etc., unauthorised access to test matter, unauthorised collusion, dishonest behaviour in respect of assessments, and deliberate plagiarism (see section L1 paragraph 8).</w:t>
            </w:r>
          </w:p>
          <w:p w14:paraId="403D1DF8" w14:textId="77777777" w:rsidR="00D35482" w:rsidRPr="00D35482" w:rsidRDefault="00D35482" w:rsidP="00D35482">
            <w:pPr>
              <w:spacing w:after="120" w:line="240" w:lineRule="auto"/>
              <w:rPr>
                <w:rFonts w:ascii="Cambria" w:eastAsia="Times New Roman" w:hAnsi="Cambria" w:cs="Arial"/>
                <w:b/>
                <w:bCs/>
                <w:kern w:val="0"/>
                <w:sz w:val="16"/>
                <w:szCs w:val="20"/>
                <w:bdr w:val="single" w:sz="4" w:space="0" w:color="auto"/>
                <w14:ligatures w14:val="none"/>
              </w:rPr>
            </w:pPr>
            <w:r w:rsidRPr="00D35482">
              <w:rPr>
                <w:rFonts w:ascii="Cambria" w:eastAsia="Times New Roman" w:hAnsi="Cambria" w:cs="Arial"/>
                <w:b/>
                <w:bCs/>
                <w:kern w:val="0"/>
                <w:sz w:val="16"/>
                <w:szCs w:val="20"/>
                <w14:ligatures w14:val="none"/>
              </w:rPr>
              <w:t>Continuous Assessment:</w:t>
            </w:r>
            <w:r w:rsidRPr="00D35482">
              <w:rPr>
                <w:rFonts w:ascii="Cambria" w:eastAsia="Times New Roman" w:hAnsi="Cambria" w:cs="Arial"/>
                <w:kern w:val="0"/>
                <w:sz w:val="16"/>
                <w:szCs w:val="20"/>
                <w14:ligatures w14:val="none"/>
              </w:rPr>
              <w:t xml:space="preserve">  For students repeating an examination, marks awarded for continuous assessment, shall normally be carried forward from the original examination to the repeat examination.</w:t>
            </w:r>
          </w:p>
        </w:tc>
      </w:tr>
      <w:tr w:rsidR="00D35482" w:rsidRPr="00D35482" w14:paraId="1FD45161" w14:textId="77777777" w:rsidTr="00C74821">
        <w:trPr>
          <w:trHeight w:val="70"/>
        </w:trPr>
        <w:tc>
          <w:tcPr>
            <w:tcW w:w="8856" w:type="dxa"/>
            <w:tcBorders>
              <w:top w:val="single" w:sz="4" w:space="0" w:color="auto"/>
              <w:left w:val="nil"/>
              <w:bottom w:val="nil"/>
              <w:right w:val="nil"/>
            </w:tcBorders>
          </w:tcPr>
          <w:p w14:paraId="1C0FA908" w14:textId="77777777" w:rsidR="00D35482" w:rsidRPr="00D35482" w:rsidRDefault="00D35482" w:rsidP="00D35482">
            <w:pPr>
              <w:spacing w:after="120" w:line="240" w:lineRule="auto"/>
              <w:rPr>
                <w:rFonts w:ascii="Cambria" w:eastAsia="Times New Roman" w:hAnsi="Cambria" w:cs="Arial"/>
                <w:b/>
                <w:bCs/>
                <w:kern w:val="0"/>
                <w:sz w:val="16"/>
                <w:szCs w:val="20"/>
                <w14:ligatures w14:val="none"/>
              </w:rPr>
            </w:pPr>
          </w:p>
        </w:tc>
      </w:tr>
    </w:tbl>
    <w:p w14:paraId="1E81CC81" w14:textId="77777777" w:rsidR="00D35482" w:rsidRDefault="00D35482" w:rsidP="00AB23A3">
      <w:pPr>
        <w:spacing w:after="20"/>
      </w:pPr>
    </w:p>
    <w:p w14:paraId="4AC6A28F" w14:textId="77777777" w:rsidR="00D35482" w:rsidRDefault="00D35482" w:rsidP="00AB23A3">
      <w:pPr>
        <w:spacing w:after="20"/>
      </w:pPr>
    </w:p>
    <w:p w14:paraId="4930779A" w14:textId="77777777" w:rsidR="00D35482" w:rsidRDefault="00D35482" w:rsidP="00AB23A3">
      <w:pPr>
        <w:spacing w:after="20"/>
      </w:pPr>
    </w:p>
    <w:p w14:paraId="5659A127" w14:textId="77777777" w:rsidR="00D35482" w:rsidRDefault="00D35482" w:rsidP="00AB23A3">
      <w:pPr>
        <w:spacing w:after="20"/>
      </w:pPr>
    </w:p>
    <w:p w14:paraId="5104146E" w14:textId="77777777" w:rsidR="00D35482" w:rsidRDefault="00D35482" w:rsidP="00AB23A3">
      <w:pPr>
        <w:spacing w:after="20"/>
      </w:pPr>
    </w:p>
    <w:p w14:paraId="1C2BACC7" w14:textId="77777777" w:rsidR="00D35482" w:rsidRDefault="00D35482" w:rsidP="00AB23A3">
      <w:pPr>
        <w:spacing w:after="20"/>
      </w:pPr>
    </w:p>
    <w:p w14:paraId="07ABB71D" w14:textId="47721FB1" w:rsidR="000A7D52" w:rsidRPr="000C680D" w:rsidRDefault="000A7D52" w:rsidP="00AB23A3">
      <w:pPr>
        <w:spacing w:after="20"/>
      </w:pPr>
    </w:p>
    <w:p w14:paraId="4FE61958" w14:textId="77777777" w:rsidR="000A7D52" w:rsidRPr="000C680D" w:rsidRDefault="000A7D52" w:rsidP="00AB23A3">
      <w:pPr>
        <w:spacing w:after="20"/>
      </w:pPr>
    </w:p>
    <w:tbl>
      <w:tblPr>
        <w:tblW w:w="5000" w:type="pct"/>
        <w:tblLook w:val="01E0" w:firstRow="1" w:lastRow="1" w:firstColumn="1" w:lastColumn="1" w:noHBand="0" w:noVBand="0"/>
      </w:tblPr>
      <w:tblGrid>
        <w:gridCol w:w="9026"/>
      </w:tblGrid>
      <w:tr w:rsidR="00D35482" w:rsidRPr="00D35482" w14:paraId="22AE3883" w14:textId="77777777" w:rsidTr="00C74821">
        <w:tc>
          <w:tcPr>
            <w:tcW w:w="5000" w:type="pct"/>
            <w:vAlign w:val="center"/>
          </w:tcPr>
          <w:p w14:paraId="4CD25A18" w14:textId="12A63239" w:rsidR="00D35482" w:rsidRPr="00D35482" w:rsidRDefault="00D35482" w:rsidP="00D35482">
            <w:pPr>
              <w:spacing w:after="120" w:line="240" w:lineRule="auto"/>
              <w:jc w:val="center"/>
              <w:rPr>
                <w:rFonts w:ascii="Cambria" w:eastAsia="Times New Roman" w:hAnsi="Cambria" w:cs="Arial"/>
                <w:b/>
                <w:kern w:val="0"/>
                <w:sz w:val="48"/>
                <w:szCs w:val="48"/>
                <w14:ligatures w14:val="none"/>
              </w:rPr>
            </w:pPr>
            <w:r w:rsidRPr="00D35482">
              <w:rPr>
                <w:rFonts w:ascii="Arial" w:eastAsia="Times New Roman" w:hAnsi="Arial" w:cs="Arial"/>
                <w:noProof/>
                <w:kern w:val="0"/>
                <w:szCs w:val="20"/>
                <w:lang w:val="en-GB"/>
                <w14:ligatures w14:val="none"/>
              </w:rPr>
              <w:lastRenderedPageBreak/>
              <w:drawing>
                <wp:inline distT="0" distB="0" distL="0" distR="0" wp14:anchorId="0036AE88" wp14:editId="36182400">
                  <wp:extent cx="2085975" cy="790575"/>
                  <wp:effectExtent l="0" t="0" r="9525" b="9525"/>
                  <wp:docPr id="158712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4731" t="26056" r="13692" b="18661"/>
                          <a:stretch>
                            <a:fillRect/>
                          </a:stretch>
                        </pic:blipFill>
                        <pic:spPr bwMode="auto">
                          <a:xfrm>
                            <a:off x="0" y="0"/>
                            <a:ext cx="2085975" cy="790575"/>
                          </a:xfrm>
                          <a:prstGeom prst="rect">
                            <a:avLst/>
                          </a:prstGeom>
                          <a:noFill/>
                          <a:ln>
                            <a:noFill/>
                          </a:ln>
                        </pic:spPr>
                      </pic:pic>
                    </a:graphicData>
                  </a:graphic>
                </wp:inline>
              </w:drawing>
            </w:r>
          </w:p>
          <w:p w14:paraId="3CD71786" w14:textId="77777777" w:rsidR="00D35482" w:rsidRPr="00D35482" w:rsidRDefault="00D35482" w:rsidP="00D35482">
            <w:pPr>
              <w:spacing w:after="120" w:line="240" w:lineRule="auto"/>
              <w:jc w:val="center"/>
              <w:rPr>
                <w:rFonts w:ascii="Cambria" w:eastAsia="Times New Roman" w:hAnsi="Cambria" w:cs="Arial"/>
                <w:b/>
                <w:kern w:val="0"/>
                <w:sz w:val="48"/>
                <w:szCs w:val="48"/>
                <w14:ligatures w14:val="none"/>
              </w:rPr>
            </w:pPr>
            <w:r w:rsidRPr="00D35482">
              <w:rPr>
                <w:rFonts w:ascii="Cambria" w:eastAsia="Times New Roman" w:hAnsi="Cambria" w:cs="Arial"/>
                <w:b/>
                <w:kern w:val="0"/>
                <w:sz w:val="48"/>
                <w:szCs w:val="48"/>
                <w14:ligatures w14:val="none"/>
              </w:rPr>
              <w:t>Title</w:t>
            </w:r>
          </w:p>
        </w:tc>
      </w:tr>
      <w:tr w:rsidR="00D35482" w:rsidRPr="00D35482" w14:paraId="67BE921E" w14:textId="77777777" w:rsidTr="00C74821">
        <w:tc>
          <w:tcPr>
            <w:tcW w:w="5000" w:type="pct"/>
            <w:vAlign w:val="center"/>
          </w:tcPr>
          <w:p w14:paraId="10BAC259" w14:textId="77777777"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by</w:t>
            </w:r>
          </w:p>
        </w:tc>
      </w:tr>
      <w:tr w:rsidR="00D35482" w:rsidRPr="00D35482" w14:paraId="016C5D60" w14:textId="77777777" w:rsidTr="00C74821">
        <w:tc>
          <w:tcPr>
            <w:tcW w:w="5000" w:type="pct"/>
            <w:vAlign w:val="center"/>
          </w:tcPr>
          <w:p w14:paraId="14F8752C" w14:textId="5C77B675" w:rsidR="00D35482" w:rsidRPr="00D35482" w:rsidRDefault="007A7FB7" w:rsidP="00D35482">
            <w:pPr>
              <w:spacing w:after="120" w:line="240" w:lineRule="auto"/>
              <w:jc w:val="center"/>
              <w:rPr>
                <w:rFonts w:ascii="Cambria" w:eastAsia="Times New Roman" w:hAnsi="Cambria" w:cs="Arial"/>
                <w:b/>
                <w:kern w:val="0"/>
                <w:sz w:val="28"/>
                <w:szCs w:val="28"/>
                <w14:ligatures w14:val="none"/>
              </w:rPr>
            </w:pPr>
            <w:r>
              <w:rPr>
                <w:rFonts w:ascii="Cambria" w:eastAsia="Times New Roman" w:hAnsi="Cambria" w:cs="Arial"/>
                <w:b/>
                <w:kern w:val="0"/>
                <w:sz w:val="28"/>
                <w:szCs w:val="28"/>
                <w14:ligatures w14:val="none"/>
              </w:rPr>
              <w:t>David Tapia Caicedo</w:t>
            </w:r>
          </w:p>
          <w:p w14:paraId="1AB3DE85" w14:textId="60E64610" w:rsidR="00D35482" w:rsidRPr="00D35482" w:rsidRDefault="005C7E74" w:rsidP="00D35482">
            <w:pPr>
              <w:spacing w:after="120" w:line="240" w:lineRule="auto"/>
              <w:jc w:val="center"/>
              <w:rPr>
                <w:rFonts w:ascii="Cambria" w:eastAsia="Times New Roman" w:hAnsi="Cambria" w:cs="Arial"/>
                <w:b/>
                <w:kern w:val="0"/>
                <w:sz w:val="28"/>
                <w:szCs w:val="28"/>
                <w14:ligatures w14:val="none"/>
              </w:rPr>
            </w:pPr>
            <w:r>
              <w:rPr>
                <w:rFonts w:ascii="Cambria" w:eastAsia="Times New Roman" w:hAnsi="Cambria" w:cs="Arial"/>
                <w:b/>
                <w:kern w:val="0"/>
                <w:sz w:val="28"/>
                <w:szCs w:val="28"/>
                <w14:ligatures w14:val="none"/>
              </w:rPr>
              <w:t>L00213709</w:t>
            </w:r>
          </w:p>
        </w:tc>
      </w:tr>
      <w:tr w:rsidR="00D35482" w:rsidRPr="00D35482" w14:paraId="7B85EAC5" w14:textId="77777777" w:rsidTr="00C74821">
        <w:tc>
          <w:tcPr>
            <w:tcW w:w="5000" w:type="pct"/>
            <w:vAlign w:val="center"/>
          </w:tcPr>
          <w:p w14:paraId="3546E32C" w14:textId="77777777"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 xml:space="preserve">A report submitted in partial fulfilment of the requirements for a  </w:t>
            </w:r>
          </w:p>
        </w:tc>
      </w:tr>
      <w:tr w:rsidR="00D35482" w:rsidRPr="00D35482" w14:paraId="42EF73A0" w14:textId="77777777" w:rsidTr="00C74821">
        <w:tc>
          <w:tcPr>
            <w:tcW w:w="5000" w:type="pct"/>
            <w:vAlign w:val="center"/>
          </w:tcPr>
          <w:p w14:paraId="5B8C8076" w14:textId="77777777"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B.Eng (Honours) in Electronic Engineering</w:t>
            </w:r>
          </w:p>
          <w:p w14:paraId="38291EE3" w14:textId="77777777" w:rsidR="00D35482" w:rsidRPr="00D35482" w:rsidRDefault="00D35482" w:rsidP="00D35482">
            <w:pPr>
              <w:spacing w:after="120" w:line="240" w:lineRule="auto"/>
              <w:jc w:val="center"/>
              <w:rPr>
                <w:rFonts w:ascii="Cambria" w:eastAsia="Times New Roman" w:hAnsi="Cambria" w:cs="Arial"/>
                <w:b/>
                <w:kern w:val="0"/>
                <w14:ligatures w14:val="none"/>
              </w:rPr>
            </w:pPr>
          </w:p>
          <w:p w14:paraId="1C92B326" w14:textId="77777777" w:rsidR="00D35482" w:rsidRPr="00D35482" w:rsidRDefault="00D35482" w:rsidP="00D35482">
            <w:pPr>
              <w:spacing w:after="120" w:line="240" w:lineRule="auto"/>
              <w:jc w:val="center"/>
              <w:rPr>
                <w:rFonts w:ascii="Cambria" w:eastAsia="Times New Roman" w:hAnsi="Cambria" w:cs="Arial"/>
                <w:b/>
                <w:kern w:val="0"/>
                <w14:ligatures w14:val="none"/>
              </w:rPr>
            </w:pPr>
          </w:p>
        </w:tc>
      </w:tr>
      <w:tr w:rsidR="00D35482" w:rsidRPr="00D35482" w14:paraId="2EE41A62" w14:textId="77777777" w:rsidTr="00C74821">
        <w:tc>
          <w:tcPr>
            <w:tcW w:w="5000" w:type="pct"/>
            <w:vAlign w:val="center"/>
          </w:tcPr>
          <w:p w14:paraId="77338B27" w14:textId="77777777"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Atlantic Technological University</w:t>
            </w:r>
          </w:p>
          <w:p w14:paraId="0F6E42B2" w14:textId="77777777" w:rsidR="00D35482" w:rsidRPr="00D35482" w:rsidRDefault="00D35482" w:rsidP="00D35482">
            <w:pPr>
              <w:spacing w:after="120" w:line="240" w:lineRule="auto"/>
              <w:jc w:val="center"/>
              <w:rPr>
                <w:rFonts w:ascii="Cambria" w:eastAsia="Times New Roman" w:hAnsi="Cambria" w:cs="Arial"/>
                <w:b/>
                <w:kern w:val="0"/>
                <w14:ligatures w14:val="none"/>
              </w:rPr>
            </w:pPr>
          </w:p>
          <w:p w14:paraId="14014CF5" w14:textId="77777777" w:rsidR="00D35482" w:rsidRPr="00D35482" w:rsidRDefault="00D35482" w:rsidP="00D35482">
            <w:pPr>
              <w:spacing w:after="120" w:line="240" w:lineRule="auto"/>
              <w:jc w:val="center"/>
              <w:rPr>
                <w:rFonts w:ascii="Cambria" w:eastAsia="Times New Roman" w:hAnsi="Cambria" w:cs="Arial"/>
                <w:b/>
                <w:kern w:val="0"/>
                <w14:ligatures w14:val="none"/>
              </w:rPr>
            </w:pPr>
          </w:p>
          <w:p w14:paraId="10F1FF84" w14:textId="77777777" w:rsidR="00D35482" w:rsidRPr="00D35482" w:rsidRDefault="00D35482" w:rsidP="00D35482">
            <w:pPr>
              <w:spacing w:after="120" w:line="240" w:lineRule="auto"/>
              <w:jc w:val="center"/>
              <w:rPr>
                <w:rFonts w:ascii="Cambria" w:eastAsia="Times New Roman" w:hAnsi="Cambria" w:cs="Arial"/>
                <w:b/>
                <w:kern w:val="0"/>
                <w14:ligatures w14:val="none"/>
              </w:rPr>
            </w:pPr>
          </w:p>
        </w:tc>
      </w:tr>
      <w:tr w:rsidR="00D35482" w:rsidRPr="00D35482" w14:paraId="02F8D8E1" w14:textId="77777777" w:rsidTr="00C74821">
        <w:tc>
          <w:tcPr>
            <w:tcW w:w="5000" w:type="pct"/>
            <w:vAlign w:val="center"/>
          </w:tcPr>
          <w:p w14:paraId="7FD4FA9D" w14:textId="19185352"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 xml:space="preserve">Date </w:t>
            </w:r>
            <w:r w:rsidR="005C7E74">
              <w:rPr>
                <w:rFonts w:ascii="Cambria" w:eastAsia="Times New Roman" w:hAnsi="Cambria" w:cs="Arial"/>
                <w:b/>
                <w:kern w:val="0"/>
                <w14:ligatures w14:val="none"/>
              </w:rPr>
              <w:t>18</w:t>
            </w:r>
            <w:r w:rsidRPr="00D35482">
              <w:rPr>
                <w:rFonts w:ascii="Cambria" w:eastAsia="Times New Roman" w:hAnsi="Cambria" w:cs="Arial"/>
                <w:b/>
                <w:kern w:val="0"/>
                <w:vertAlign w:val="superscript"/>
                <w14:ligatures w14:val="none"/>
              </w:rPr>
              <w:t>th</w:t>
            </w:r>
            <w:r w:rsidRPr="00D35482">
              <w:rPr>
                <w:rFonts w:ascii="Cambria" w:eastAsia="Times New Roman" w:hAnsi="Cambria" w:cs="Arial"/>
                <w:b/>
                <w:kern w:val="0"/>
                <w14:ligatures w14:val="none"/>
              </w:rPr>
              <w:t xml:space="preserve"> Month 20</w:t>
            </w:r>
            <w:r w:rsidR="008159C7">
              <w:rPr>
                <w:rFonts w:ascii="Cambria" w:eastAsia="Times New Roman" w:hAnsi="Cambria" w:cs="Arial"/>
                <w:b/>
                <w:kern w:val="0"/>
                <w14:ligatures w14:val="none"/>
              </w:rPr>
              <w:t>26</w:t>
            </w:r>
          </w:p>
          <w:p w14:paraId="289F5126" w14:textId="77777777" w:rsidR="00D35482" w:rsidRPr="00D35482" w:rsidRDefault="00D35482" w:rsidP="00D35482">
            <w:pPr>
              <w:spacing w:after="120" w:line="240" w:lineRule="auto"/>
              <w:jc w:val="center"/>
              <w:rPr>
                <w:rFonts w:ascii="Cambria" w:eastAsia="Times New Roman" w:hAnsi="Cambria" w:cs="Arial"/>
                <w:b/>
                <w:kern w:val="0"/>
                <w14:ligatures w14:val="none"/>
              </w:rPr>
            </w:pPr>
          </w:p>
        </w:tc>
      </w:tr>
      <w:tr w:rsidR="00D35482" w:rsidRPr="00D35482" w14:paraId="125D35CA" w14:textId="77777777" w:rsidTr="00C74821">
        <w:tc>
          <w:tcPr>
            <w:tcW w:w="5000" w:type="pct"/>
            <w:vAlign w:val="center"/>
          </w:tcPr>
          <w:p w14:paraId="1FA4DA73" w14:textId="77777777"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Supervised by:_____________</w:t>
            </w:r>
          </w:p>
        </w:tc>
      </w:tr>
    </w:tbl>
    <w:p w14:paraId="078B0B7E" w14:textId="77777777" w:rsidR="000A7D52" w:rsidRPr="000C680D" w:rsidRDefault="000A7D52" w:rsidP="00AB23A3">
      <w:pPr>
        <w:spacing w:after="20"/>
      </w:pPr>
    </w:p>
    <w:p w14:paraId="4BF45D4D" w14:textId="77777777" w:rsidR="00E80900" w:rsidRPr="000C680D" w:rsidRDefault="00E80900" w:rsidP="00AB23A3">
      <w:pPr>
        <w:spacing w:after="20"/>
        <w:rPr>
          <w:b/>
          <w:bCs/>
          <w:sz w:val="40"/>
          <w:szCs w:val="40"/>
        </w:rPr>
      </w:pPr>
    </w:p>
    <w:p w14:paraId="7F73E26A" w14:textId="77777777" w:rsidR="00E80900" w:rsidRPr="000C680D" w:rsidRDefault="00E80900" w:rsidP="00AB23A3">
      <w:pPr>
        <w:spacing w:after="20"/>
        <w:rPr>
          <w:b/>
          <w:bCs/>
          <w:sz w:val="40"/>
          <w:szCs w:val="40"/>
        </w:rPr>
      </w:pPr>
    </w:p>
    <w:p w14:paraId="79D53D35" w14:textId="77777777" w:rsidR="00E80900" w:rsidRPr="000C680D" w:rsidRDefault="00E80900" w:rsidP="00AB23A3">
      <w:pPr>
        <w:spacing w:after="20"/>
        <w:rPr>
          <w:b/>
          <w:bCs/>
          <w:sz w:val="40"/>
          <w:szCs w:val="40"/>
        </w:rPr>
      </w:pPr>
    </w:p>
    <w:p w14:paraId="28405D74" w14:textId="77777777" w:rsidR="00E80900" w:rsidRPr="000C680D" w:rsidRDefault="00E80900" w:rsidP="00AB23A3">
      <w:pPr>
        <w:spacing w:after="20"/>
        <w:rPr>
          <w:b/>
          <w:bCs/>
          <w:sz w:val="40"/>
          <w:szCs w:val="40"/>
        </w:rPr>
      </w:pPr>
    </w:p>
    <w:p w14:paraId="741F02FB" w14:textId="77777777" w:rsidR="00E80900" w:rsidRPr="000C680D" w:rsidRDefault="00E80900" w:rsidP="00AB23A3">
      <w:pPr>
        <w:spacing w:after="20"/>
        <w:rPr>
          <w:b/>
          <w:bCs/>
          <w:sz w:val="40"/>
          <w:szCs w:val="40"/>
        </w:rPr>
      </w:pPr>
    </w:p>
    <w:p w14:paraId="0F2C1C4E" w14:textId="77777777" w:rsidR="00E80900" w:rsidRPr="000C680D" w:rsidRDefault="00E80900" w:rsidP="00AB23A3">
      <w:pPr>
        <w:spacing w:after="20"/>
        <w:rPr>
          <w:b/>
          <w:bCs/>
          <w:sz w:val="40"/>
          <w:szCs w:val="40"/>
        </w:rPr>
      </w:pPr>
    </w:p>
    <w:p w14:paraId="6E72A277" w14:textId="77777777" w:rsidR="00E80900" w:rsidRPr="000C680D" w:rsidRDefault="00E80900" w:rsidP="00AB23A3">
      <w:pPr>
        <w:spacing w:after="20"/>
        <w:rPr>
          <w:b/>
          <w:bCs/>
          <w:sz w:val="40"/>
          <w:szCs w:val="40"/>
        </w:rPr>
      </w:pPr>
    </w:p>
    <w:p w14:paraId="41505E13" w14:textId="77777777" w:rsidR="00E80900" w:rsidRPr="000C680D" w:rsidRDefault="00E80900" w:rsidP="00AB23A3">
      <w:pPr>
        <w:spacing w:after="20"/>
        <w:rPr>
          <w:b/>
          <w:bCs/>
          <w:sz w:val="40"/>
          <w:szCs w:val="40"/>
        </w:rPr>
      </w:pPr>
    </w:p>
    <w:p w14:paraId="0158FEC3" w14:textId="77777777" w:rsidR="00E80900" w:rsidRPr="000C680D" w:rsidRDefault="00E80900" w:rsidP="00AB23A3">
      <w:pPr>
        <w:spacing w:after="20"/>
        <w:rPr>
          <w:b/>
          <w:bCs/>
          <w:sz w:val="40"/>
          <w:szCs w:val="40"/>
        </w:rPr>
      </w:pPr>
    </w:p>
    <w:p w14:paraId="538E3A7E" w14:textId="77777777" w:rsidR="00E80900" w:rsidRPr="000C680D" w:rsidRDefault="00E80900" w:rsidP="00AB23A3">
      <w:pPr>
        <w:spacing w:after="20"/>
        <w:rPr>
          <w:b/>
          <w:bCs/>
          <w:sz w:val="40"/>
          <w:szCs w:val="40"/>
        </w:rPr>
      </w:pPr>
    </w:p>
    <w:p w14:paraId="2D056601" w14:textId="70BD3A6E" w:rsidR="004414D2" w:rsidRPr="003105D4" w:rsidRDefault="004A1FC7" w:rsidP="003105D4">
      <w:pPr>
        <w:spacing w:after="20"/>
        <w:rPr>
          <w:b/>
          <w:bCs/>
          <w:sz w:val="32"/>
          <w:szCs w:val="32"/>
        </w:rPr>
      </w:pPr>
      <w:r w:rsidRPr="000C680D">
        <w:rPr>
          <w:b/>
          <w:bCs/>
          <w:sz w:val="32"/>
          <w:szCs w:val="32"/>
        </w:rPr>
        <w:lastRenderedPageBreak/>
        <w:t>Abstract</w:t>
      </w:r>
    </w:p>
    <w:p w14:paraId="632E3F8F" w14:textId="77777777" w:rsidR="00E2219E" w:rsidRDefault="00C6537E" w:rsidP="00AB23A3">
      <w:pPr>
        <w:spacing w:after="20"/>
        <w:rPr>
          <w:sz w:val="22"/>
          <w:szCs w:val="32"/>
        </w:rPr>
      </w:pPr>
      <w:r w:rsidRPr="00C6537E">
        <w:rPr>
          <w:sz w:val="22"/>
          <w:szCs w:val="32"/>
        </w:rPr>
        <w:t>Server racks generate a lot of heat in a very small space, and keeping them cool without wasting power is a major challenge in modern data cent</w:t>
      </w:r>
      <w:r w:rsidR="00FC21E2">
        <w:rPr>
          <w:sz w:val="22"/>
          <w:szCs w:val="32"/>
        </w:rPr>
        <w:t>re</w:t>
      </w:r>
      <w:r w:rsidRPr="00C6537E">
        <w:rPr>
          <w:sz w:val="22"/>
          <w:szCs w:val="32"/>
        </w:rPr>
        <w:t xml:space="preserve">s. Liquid cooling handles high temperatures much better than air alone, but bringing water near electronics introduces an obvious risk of short circuits if a pipe leaks. </w:t>
      </w:r>
    </w:p>
    <w:p w14:paraId="7B67120D" w14:textId="588D3E50" w:rsidR="00E35921" w:rsidRPr="0007322B" w:rsidRDefault="00C6537E" w:rsidP="00AB23A3">
      <w:pPr>
        <w:spacing w:after="20"/>
        <w:rPr>
          <w:sz w:val="22"/>
          <w:szCs w:val="32"/>
          <w:lang w:val="en-GB"/>
        </w:rPr>
      </w:pPr>
      <w:r w:rsidRPr="00C6537E">
        <w:rPr>
          <w:sz w:val="22"/>
          <w:szCs w:val="32"/>
        </w:rPr>
        <w:t>This report covers the design and initial testing of a cooling and monitoring prototype based on the Texas Instruments MSP430G2553 microcontroller. The circuit reads room temperature from a TMP36 sensor and relative humidity from an HIH-5030-001 sensor using the microcontroller's</w:t>
      </w:r>
      <w:r w:rsidR="00D54E5E">
        <w:rPr>
          <w:sz w:val="22"/>
          <w:szCs w:val="32"/>
        </w:rPr>
        <w:t xml:space="preserve"> 10 bit </w:t>
      </w:r>
      <w:r w:rsidRPr="00C6537E">
        <w:rPr>
          <w:sz w:val="22"/>
          <w:szCs w:val="32"/>
        </w:rPr>
        <w:t xml:space="preserve">ADC. </w:t>
      </w:r>
      <w:r w:rsidR="00A92C5E" w:rsidRPr="00A92C5E">
        <w:rPr>
          <w:sz w:val="22"/>
          <w:szCs w:val="32"/>
        </w:rPr>
        <w:t>Due to memory space issues</w:t>
      </w:r>
      <w:r w:rsidRPr="00C6537E">
        <w:rPr>
          <w:sz w:val="22"/>
          <w:szCs w:val="32"/>
        </w:rPr>
        <w:t xml:space="preserve">, all sensor formulas in </w:t>
      </w:r>
      <w:r w:rsidR="001D390B">
        <w:rPr>
          <w:sz w:val="22"/>
          <w:szCs w:val="32"/>
        </w:rPr>
        <w:t>the code</w:t>
      </w:r>
      <w:r w:rsidRPr="00C6537E">
        <w:rPr>
          <w:sz w:val="22"/>
          <w:szCs w:val="32"/>
        </w:rPr>
        <w:t xml:space="preserve"> use integer math instead of floating-point numbers. </w:t>
      </w:r>
      <w:r w:rsidR="00915379">
        <w:rPr>
          <w:sz w:val="22"/>
          <w:szCs w:val="32"/>
        </w:rPr>
        <w:t>The main operation consist</w:t>
      </w:r>
      <w:r w:rsidR="0050095B">
        <w:rPr>
          <w:sz w:val="22"/>
          <w:szCs w:val="32"/>
        </w:rPr>
        <w:t>s in</w:t>
      </w:r>
      <w:r w:rsidRPr="00C6537E">
        <w:rPr>
          <w:sz w:val="22"/>
          <w:szCs w:val="32"/>
        </w:rPr>
        <w:t xml:space="preserve"> the MSP430 generat</w:t>
      </w:r>
      <w:r w:rsidR="0050095B">
        <w:rPr>
          <w:sz w:val="22"/>
          <w:szCs w:val="32"/>
        </w:rPr>
        <w:t>ing</w:t>
      </w:r>
      <w:r w:rsidRPr="00C6537E">
        <w:rPr>
          <w:sz w:val="22"/>
          <w:szCs w:val="32"/>
        </w:rPr>
        <w:t xml:space="preserve"> a 1 kHz PWM signal</w:t>
      </w:r>
      <w:r w:rsidR="0050095B">
        <w:rPr>
          <w:sz w:val="22"/>
          <w:szCs w:val="32"/>
        </w:rPr>
        <w:t>,</w:t>
      </w:r>
      <w:r w:rsidRPr="00C6537E">
        <w:rPr>
          <w:sz w:val="22"/>
          <w:szCs w:val="32"/>
        </w:rPr>
        <w:t xml:space="preserve"> fed into a DRI0044 dual motor driver. This setup adjusts the voltage sent to a </w:t>
      </w:r>
      <w:r w:rsidR="00724A03">
        <w:rPr>
          <w:sz w:val="22"/>
          <w:szCs w:val="32"/>
        </w:rPr>
        <w:t xml:space="preserve">future </w:t>
      </w:r>
      <w:r w:rsidRPr="00C6537E">
        <w:rPr>
          <w:sz w:val="22"/>
          <w:szCs w:val="32"/>
        </w:rPr>
        <w:t>5V water pump across three temperature ranges: off below 22</w:t>
      </w:r>
      <w:r w:rsidR="00324EDD">
        <w:rPr>
          <w:sz w:val="22"/>
          <w:szCs w:val="32"/>
        </w:rPr>
        <w:t xml:space="preserve"> degrees</w:t>
      </w:r>
      <w:r w:rsidRPr="00C6537E">
        <w:rPr>
          <w:sz w:val="22"/>
          <w:szCs w:val="32"/>
        </w:rPr>
        <w:t xml:space="preserve">, half </w:t>
      </w:r>
      <w:r w:rsidR="004A6E71">
        <w:rPr>
          <w:sz w:val="22"/>
          <w:szCs w:val="32"/>
        </w:rPr>
        <w:t>power</w:t>
      </w:r>
      <w:r w:rsidRPr="00C6537E">
        <w:rPr>
          <w:sz w:val="22"/>
          <w:szCs w:val="32"/>
        </w:rPr>
        <w:t xml:space="preserve"> between 22 and 26</w:t>
      </w:r>
      <w:r w:rsidR="008F6E7E">
        <w:rPr>
          <w:sz w:val="22"/>
          <w:szCs w:val="32"/>
        </w:rPr>
        <w:t xml:space="preserve"> degrees</w:t>
      </w:r>
      <w:r w:rsidRPr="00C6537E">
        <w:rPr>
          <w:sz w:val="22"/>
          <w:szCs w:val="32"/>
        </w:rPr>
        <w:t>, and full power at 26</w:t>
      </w:r>
      <w:r w:rsidR="008F6E7E">
        <w:rPr>
          <w:sz w:val="22"/>
          <w:szCs w:val="32"/>
        </w:rPr>
        <w:t xml:space="preserve"> degrees </w:t>
      </w:r>
      <w:r w:rsidRPr="00C6537E">
        <w:rPr>
          <w:sz w:val="22"/>
          <w:szCs w:val="32"/>
        </w:rPr>
        <w:t>or higher. Because standard humidity sensors react too slowly to water spills on the floor</w:t>
      </w:r>
      <w:r w:rsidR="006F48E8">
        <w:rPr>
          <w:sz w:val="22"/>
          <w:szCs w:val="32"/>
        </w:rPr>
        <w:t>.</w:t>
      </w:r>
      <w:r w:rsidRPr="00C6537E">
        <w:rPr>
          <w:sz w:val="22"/>
          <w:szCs w:val="32"/>
        </w:rPr>
        <w:t xml:space="preserve"> </w:t>
      </w:r>
      <w:r w:rsidR="0007322B" w:rsidRPr="0007322B">
        <w:rPr>
          <w:sz w:val="22"/>
          <w:szCs w:val="32"/>
          <w:lang w:val="en"/>
        </w:rPr>
        <w:t>A mechanism</w:t>
      </w:r>
      <w:r w:rsidR="0007322B">
        <w:rPr>
          <w:sz w:val="22"/>
          <w:szCs w:val="32"/>
          <w:lang w:val="en-GB"/>
        </w:rPr>
        <w:t xml:space="preserve"> </w:t>
      </w:r>
      <w:r w:rsidRPr="00C6537E">
        <w:rPr>
          <w:sz w:val="22"/>
          <w:szCs w:val="32"/>
        </w:rPr>
        <w:t>was also designed using two exposed wire electrodes and a 10 k</w:t>
      </w:r>
      <w:r w:rsidR="008F6E7E">
        <w:rPr>
          <w:sz w:val="22"/>
          <w:szCs w:val="32"/>
        </w:rPr>
        <w:t xml:space="preserve">Ohms </w:t>
      </w:r>
      <w:r w:rsidRPr="00C6537E">
        <w:rPr>
          <w:sz w:val="22"/>
          <w:szCs w:val="32"/>
        </w:rPr>
        <w:t>pull</w:t>
      </w:r>
      <w:r w:rsidR="00C81FD5">
        <w:rPr>
          <w:sz w:val="22"/>
          <w:szCs w:val="32"/>
        </w:rPr>
        <w:t xml:space="preserve"> </w:t>
      </w:r>
      <w:r w:rsidRPr="00C6537E">
        <w:rPr>
          <w:sz w:val="22"/>
          <w:szCs w:val="32"/>
        </w:rPr>
        <w:t xml:space="preserve">down resistor. </w:t>
      </w:r>
      <w:r w:rsidR="001167A6">
        <w:rPr>
          <w:sz w:val="22"/>
          <w:szCs w:val="32"/>
        </w:rPr>
        <w:t>At the moment</w:t>
      </w:r>
      <w:r w:rsidRPr="00C6537E">
        <w:rPr>
          <w:sz w:val="22"/>
          <w:szCs w:val="32"/>
        </w:rPr>
        <w:t>, the dual-channel ADC readings, UART serial output at 9600 baud, and PWM voltage levels have been tested and confirmed on the oscilloscope. The remaining work for this semester involves adding a LCD screen, an ESP8266/ESP32 WiFi module, and testing the physical water loop.</w:t>
      </w:r>
    </w:p>
    <w:p w14:paraId="0E4369FE" w14:textId="77777777" w:rsidR="00E35921" w:rsidRPr="000C680D" w:rsidRDefault="00E35921" w:rsidP="00AB23A3">
      <w:pPr>
        <w:spacing w:after="20"/>
        <w:rPr>
          <w:sz w:val="22"/>
          <w:szCs w:val="32"/>
        </w:rPr>
      </w:pPr>
    </w:p>
    <w:p w14:paraId="5646652B" w14:textId="77777777" w:rsidR="00E35921" w:rsidRPr="000C680D" w:rsidRDefault="00E35921" w:rsidP="00AB23A3">
      <w:pPr>
        <w:spacing w:after="20"/>
        <w:rPr>
          <w:sz w:val="22"/>
          <w:szCs w:val="32"/>
        </w:rPr>
      </w:pPr>
    </w:p>
    <w:p w14:paraId="60246083" w14:textId="77777777" w:rsidR="00E35921" w:rsidRPr="000C680D" w:rsidRDefault="00E35921" w:rsidP="00AB23A3">
      <w:pPr>
        <w:spacing w:after="20"/>
        <w:rPr>
          <w:sz w:val="22"/>
          <w:szCs w:val="32"/>
        </w:rPr>
      </w:pPr>
    </w:p>
    <w:p w14:paraId="3F987CC3" w14:textId="77777777" w:rsidR="00E35921" w:rsidRPr="000C680D" w:rsidRDefault="00E35921" w:rsidP="00AB23A3">
      <w:pPr>
        <w:spacing w:after="20"/>
        <w:rPr>
          <w:sz w:val="22"/>
          <w:szCs w:val="32"/>
        </w:rPr>
      </w:pPr>
    </w:p>
    <w:p w14:paraId="3EF0846B" w14:textId="77777777" w:rsidR="00E35921" w:rsidRPr="000C680D" w:rsidRDefault="00E35921" w:rsidP="00AB23A3">
      <w:pPr>
        <w:spacing w:after="20"/>
        <w:rPr>
          <w:sz w:val="22"/>
          <w:szCs w:val="32"/>
        </w:rPr>
      </w:pPr>
    </w:p>
    <w:p w14:paraId="344A6F23" w14:textId="77777777" w:rsidR="00E35921" w:rsidRPr="000C680D" w:rsidRDefault="00E35921" w:rsidP="00AB23A3">
      <w:pPr>
        <w:spacing w:after="20"/>
        <w:rPr>
          <w:sz w:val="22"/>
          <w:szCs w:val="32"/>
        </w:rPr>
      </w:pPr>
    </w:p>
    <w:p w14:paraId="73E83569" w14:textId="77777777" w:rsidR="00E35921" w:rsidRPr="000C680D" w:rsidRDefault="00E35921" w:rsidP="00AB23A3">
      <w:pPr>
        <w:spacing w:after="20"/>
        <w:rPr>
          <w:sz w:val="22"/>
          <w:szCs w:val="32"/>
        </w:rPr>
      </w:pPr>
    </w:p>
    <w:p w14:paraId="31BD29E9" w14:textId="77777777" w:rsidR="00E35921" w:rsidRPr="000C680D" w:rsidRDefault="00E35921" w:rsidP="00AB23A3">
      <w:pPr>
        <w:spacing w:after="20"/>
        <w:rPr>
          <w:sz w:val="22"/>
          <w:szCs w:val="32"/>
        </w:rPr>
      </w:pPr>
    </w:p>
    <w:p w14:paraId="5D2DF94C" w14:textId="77777777" w:rsidR="00E35921" w:rsidRPr="000C680D" w:rsidRDefault="00E35921" w:rsidP="00AB23A3">
      <w:pPr>
        <w:spacing w:after="20"/>
        <w:rPr>
          <w:sz w:val="22"/>
          <w:szCs w:val="32"/>
        </w:rPr>
      </w:pPr>
    </w:p>
    <w:p w14:paraId="6E7185BB" w14:textId="77777777" w:rsidR="00E35921" w:rsidRPr="000C680D" w:rsidRDefault="00E35921" w:rsidP="00AB23A3">
      <w:pPr>
        <w:spacing w:after="20"/>
        <w:rPr>
          <w:sz w:val="22"/>
          <w:szCs w:val="32"/>
        </w:rPr>
      </w:pPr>
    </w:p>
    <w:p w14:paraId="4CFF7BC6" w14:textId="77777777" w:rsidR="00E35921" w:rsidRPr="000C680D" w:rsidRDefault="00E35921" w:rsidP="00AB23A3">
      <w:pPr>
        <w:spacing w:after="20"/>
        <w:rPr>
          <w:sz w:val="22"/>
          <w:szCs w:val="32"/>
        </w:rPr>
      </w:pPr>
    </w:p>
    <w:p w14:paraId="232B3F6F" w14:textId="77777777" w:rsidR="00E35921" w:rsidRPr="000C680D" w:rsidRDefault="00E35921" w:rsidP="00AB23A3">
      <w:pPr>
        <w:spacing w:after="20"/>
        <w:rPr>
          <w:sz w:val="22"/>
          <w:szCs w:val="32"/>
        </w:rPr>
      </w:pPr>
    </w:p>
    <w:p w14:paraId="600A956D" w14:textId="77777777" w:rsidR="00E35921" w:rsidRPr="000C680D" w:rsidRDefault="00E35921" w:rsidP="00AB23A3">
      <w:pPr>
        <w:spacing w:after="20"/>
        <w:rPr>
          <w:sz w:val="22"/>
          <w:szCs w:val="32"/>
        </w:rPr>
      </w:pPr>
    </w:p>
    <w:p w14:paraId="31711747" w14:textId="77777777" w:rsidR="00E35921" w:rsidRPr="000C680D" w:rsidRDefault="00E35921" w:rsidP="00AB23A3">
      <w:pPr>
        <w:spacing w:after="20"/>
        <w:rPr>
          <w:sz w:val="22"/>
          <w:szCs w:val="32"/>
        </w:rPr>
      </w:pPr>
    </w:p>
    <w:p w14:paraId="65750DE1" w14:textId="77777777" w:rsidR="00E35921" w:rsidRPr="000C680D" w:rsidRDefault="00E35921" w:rsidP="00AB23A3">
      <w:pPr>
        <w:spacing w:after="20"/>
        <w:rPr>
          <w:sz w:val="22"/>
          <w:szCs w:val="32"/>
        </w:rPr>
      </w:pPr>
    </w:p>
    <w:p w14:paraId="2D38E8BD" w14:textId="77777777" w:rsidR="00E35921" w:rsidRPr="000C680D" w:rsidRDefault="00E35921" w:rsidP="00AB23A3">
      <w:pPr>
        <w:spacing w:after="20"/>
        <w:rPr>
          <w:sz w:val="22"/>
          <w:szCs w:val="32"/>
        </w:rPr>
      </w:pPr>
    </w:p>
    <w:p w14:paraId="2F882738" w14:textId="77777777" w:rsidR="00E35921" w:rsidRPr="000C680D" w:rsidRDefault="00E35921" w:rsidP="00AB23A3">
      <w:pPr>
        <w:spacing w:after="20"/>
        <w:rPr>
          <w:sz w:val="22"/>
          <w:szCs w:val="32"/>
        </w:rPr>
      </w:pPr>
    </w:p>
    <w:p w14:paraId="09467B06" w14:textId="77777777" w:rsidR="00E35921" w:rsidRPr="000C680D" w:rsidRDefault="00E35921" w:rsidP="00AB23A3">
      <w:pPr>
        <w:spacing w:after="20"/>
        <w:rPr>
          <w:sz w:val="22"/>
          <w:szCs w:val="32"/>
        </w:rPr>
      </w:pPr>
    </w:p>
    <w:p w14:paraId="0C424C11" w14:textId="77777777" w:rsidR="00E35921" w:rsidRPr="000C680D" w:rsidRDefault="00E35921" w:rsidP="00AB23A3">
      <w:pPr>
        <w:spacing w:after="20"/>
        <w:rPr>
          <w:sz w:val="22"/>
          <w:szCs w:val="32"/>
        </w:rPr>
      </w:pPr>
    </w:p>
    <w:p w14:paraId="786470A6" w14:textId="77777777" w:rsidR="00E35921" w:rsidRPr="000C680D" w:rsidRDefault="00E35921" w:rsidP="00AB23A3">
      <w:pPr>
        <w:spacing w:after="20"/>
        <w:rPr>
          <w:sz w:val="22"/>
          <w:szCs w:val="32"/>
        </w:rPr>
      </w:pPr>
    </w:p>
    <w:p w14:paraId="53166F56" w14:textId="77777777" w:rsidR="00E35921" w:rsidRPr="000C680D" w:rsidRDefault="00E35921" w:rsidP="00AB23A3">
      <w:pPr>
        <w:spacing w:after="20"/>
        <w:rPr>
          <w:sz w:val="22"/>
          <w:szCs w:val="32"/>
        </w:rPr>
      </w:pPr>
    </w:p>
    <w:p w14:paraId="65778B3C" w14:textId="77777777" w:rsidR="00E35921" w:rsidRPr="000C680D" w:rsidRDefault="00E35921" w:rsidP="00AB23A3">
      <w:pPr>
        <w:spacing w:after="20"/>
        <w:rPr>
          <w:sz w:val="22"/>
          <w:szCs w:val="32"/>
        </w:rPr>
      </w:pPr>
    </w:p>
    <w:p w14:paraId="555EF002" w14:textId="77777777" w:rsidR="00E35921" w:rsidRPr="000C680D" w:rsidRDefault="00E35921" w:rsidP="00AB23A3">
      <w:pPr>
        <w:spacing w:after="20"/>
        <w:rPr>
          <w:sz w:val="22"/>
          <w:szCs w:val="32"/>
        </w:rPr>
      </w:pPr>
    </w:p>
    <w:p w14:paraId="1560FB26" w14:textId="77777777" w:rsidR="00E35921" w:rsidRPr="000C680D" w:rsidRDefault="00E35921" w:rsidP="00AB23A3">
      <w:pPr>
        <w:spacing w:after="20"/>
        <w:rPr>
          <w:sz w:val="22"/>
          <w:szCs w:val="32"/>
        </w:rPr>
      </w:pPr>
    </w:p>
    <w:p w14:paraId="62F99362" w14:textId="77777777" w:rsidR="00E35921" w:rsidRPr="000C680D" w:rsidRDefault="00E35921" w:rsidP="00AB23A3">
      <w:pPr>
        <w:spacing w:after="20"/>
        <w:rPr>
          <w:sz w:val="22"/>
          <w:szCs w:val="32"/>
        </w:rPr>
      </w:pPr>
    </w:p>
    <w:p w14:paraId="5E0AF21D" w14:textId="77777777" w:rsidR="0085662B" w:rsidRDefault="0085662B" w:rsidP="00AB23A3">
      <w:pPr>
        <w:spacing w:after="20"/>
        <w:rPr>
          <w:sz w:val="22"/>
          <w:szCs w:val="32"/>
        </w:rPr>
      </w:pPr>
    </w:p>
    <w:p w14:paraId="3D241044" w14:textId="77777777" w:rsidR="00D35482" w:rsidRDefault="00D35482" w:rsidP="00AB23A3">
      <w:pPr>
        <w:spacing w:after="20"/>
        <w:rPr>
          <w:sz w:val="22"/>
          <w:szCs w:val="32"/>
        </w:rPr>
      </w:pPr>
    </w:p>
    <w:p w14:paraId="6ED4FB66" w14:textId="77777777" w:rsidR="00D35482" w:rsidRDefault="00D35482" w:rsidP="00AB23A3">
      <w:pPr>
        <w:spacing w:after="20"/>
        <w:rPr>
          <w:sz w:val="22"/>
          <w:szCs w:val="32"/>
        </w:rPr>
      </w:pPr>
    </w:p>
    <w:p w14:paraId="2CDB433F" w14:textId="77777777" w:rsidR="00D35482" w:rsidRDefault="00D35482" w:rsidP="00AB23A3">
      <w:pPr>
        <w:spacing w:after="20"/>
        <w:rPr>
          <w:sz w:val="22"/>
          <w:szCs w:val="32"/>
        </w:rPr>
      </w:pPr>
    </w:p>
    <w:p w14:paraId="5674B2E6" w14:textId="77777777" w:rsidR="00D35482" w:rsidRDefault="00D35482" w:rsidP="00AB23A3">
      <w:pPr>
        <w:spacing w:after="20"/>
        <w:rPr>
          <w:sz w:val="22"/>
          <w:szCs w:val="32"/>
        </w:rPr>
      </w:pPr>
    </w:p>
    <w:p w14:paraId="578D2CAC" w14:textId="77777777" w:rsidR="00D35482" w:rsidRDefault="00D35482" w:rsidP="00AB23A3">
      <w:pPr>
        <w:spacing w:after="20"/>
        <w:rPr>
          <w:sz w:val="22"/>
          <w:szCs w:val="32"/>
        </w:rPr>
      </w:pPr>
    </w:p>
    <w:p w14:paraId="035C7DFA" w14:textId="77777777" w:rsidR="00D35482" w:rsidRDefault="00D35482" w:rsidP="00AB23A3">
      <w:pPr>
        <w:spacing w:after="20"/>
        <w:rPr>
          <w:sz w:val="22"/>
          <w:szCs w:val="32"/>
        </w:rPr>
      </w:pPr>
    </w:p>
    <w:p w14:paraId="1ED90C3F" w14:textId="77777777" w:rsidR="00D35482" w:rsidRDefault="00D35482" w:rsidP="00AB23A3">
      <w:pPr>
        <w:spacing w:after="20"/>
        <w:rPr>
          <w:sz w:val="22"/>
          <w:szCs w:val="32"/>
        </w:rPr>
      </w:pPr>
    </w:p>
    <w:p w14:paraId="299B553B" w14:textId="77777777" w:rsidR="00D35482" w:rsidRDefault="00D35482" w:rsidP="00AB23A3">
      <w:pPr>
        <w:spacing w:after="20"/>
        <w:rPr>
          <w:sz w:val="22"/>
          <w:szCs w:val="32"/>
        </w:rPr>
      </w:pPr>
    </w:p>
    <w:p w14:paraId="69A58AC3" w14:textId="77777777" w:rsidR="00D35482" w:rsidRDefault="00D35482" w:rsidP="00AB23A3">
      <w:pPr>
        <w:spacing w:after="20"/>
        <w:rPr>
          <w:sz w:val="22"/>
          <w:szCs w:val="32"/>
        </w:rPr>
      </w:pPr>
    </w:p>
    <w:p w14:paraId="5955791B" w14:textId="77777777" w:rsidR="00D35482" w:rsidRDefault="00D35482" w:rsidP="00AB23A3">
      <w:pPr>
        <w:spacing w:after="20"/>
        <w:rPr>
          <w:sz w:val="22"/>
          <w:szCs w:val="32"/>
        </w:rPr>
      </w:pPr>
    </w:p>
    <w:sdt>
      <w:sdtPr>
        <w:rPr>
          <w:rFonts w:asciiTheme="minorHAnsi" w:eastAsiaTheme="minorHAnsi" w:hAnsiTheme="minorHAnsi" w:cstheme="minorBidi"/>
          <w:color w:val="auto"/>
          <w:kern w:val="2"/>
          <w:sz w:val="24"/>
          <w:szCs w:val="24"/>
          <w:lang w:val="en-GB" w:eastAsia="en-US"/>
          <w14:ligatures w14:val="standardContextual"/>
        </w:rPr>
        <w:id w:val="2015260100"/>
        <w:docPartObj>
          <w:docPartGallery w:val="Table of Contents"/>
          <w:docPartUnique/>
        </w:docPartObj>
      </w:sdtPr>
      <w:sdtEndPr>
        <w:rPr>
          <w:b/>
          <w:bCs/>
        </w:rPr>
      </w:sdtEndPr>
      <w:sdtContent>
        <w:p w14:paraId="3C7AFE74" w14:textId="5580862D" w:rsidR="008D63DD" w:rsidRPr="000C680D" w:rsidRDefault="004A1FC7" w:rsidP="00583F66">
          <w:pPr>
            <w:pStyle w:val="TtuloTDC"/>
            <w:spacing w:after="120"/>
            <w:rPr>
              <w:lang w:val="en-GB"/>
            </w:rPr>
          </w:pPr>
          <w:r w:rsidRPr="000C680D">
            <w:rPr>
              <w:lang w:val="en-GB"/>
            </w:rPr>
            <w:t>Contents</w:t>
          </w:r>
        </w:p>
        <w:p w14:paraId="7ADF5B0D" w14:textId="661D518D" w:rsidR="008F78A3" w:rsidRDefault="004A1FC7">
          <w:pPr>
            <w:pStyle w:val="TDC1"/>
            <w:rPr>
              <w:rFonts w:cstheme="minorBidi"/>
              <w:b w:val="0"/>
              <w:bCs w:val="0"/>
              <w:kern w:val="2"/>
              <w:sz w:val="24"/>
              <w:szCs w:val="24"/>
              <w:lang w:val="es-ES" w:eastAsia="es-ES"/>
              <w14:ligatures w14:val="standardContextual"/>
            </w:rPr>
          </w:pPr>
          <w:r w:rsidRPr="000C680D">
            <w:fldChar w:fldCharType="begin"/>
          </w:r>
          <w:r w:rsidRPr="000C680D">
            <w:instrText xml:space="preserve"> TOC \o "1-3" \h \z \u </w:instrText>
          </w:r>
          <w:r w:rsidRPr="000C680D">
            <w:fldChar w:fldCharType="separate"/>
          </w:r>
          <w:hyperlink w:anchor="_Toc243435680" w:history="1">
            <w:r w:rsidR="008F78A3" w:rsidRPr="00DF0381">
              <w:rPr>
                <w:rStyle w:val="Hipervnculo"/>
              </w:rPr>
              <w:t>Introduction</w:t>
            </w:r>
            <w:r w:rsidR="008F78A3">
              <w:rPr>
                <w:webHidden/>
              </w:rPr>
              <w:tab/>
            </w:r>
            <w:r w:rsidR="008F78A3">
              <w:rPr>
                <w:webHidden/>
              </w:rPr>
              <w:fldChar w:fldCharType="begin"/>
            </w:r>
            <w:r w:rsidR="008F78A3">
              <w:rPr>
                <w:webHidden/>
              </w:rPr>
              <w:instrText xml:space="preserve"> PAGEREF _Toc243435680 \h </w:instrText>
            </w:r>
            <w:r w:rsidR="008F78A3">
              <w:rPr>
                <w:webHidden/>
              </w:rPr>
            </w:r>
            <w:r w:rsidR="008F78A3">
              <w:rPr>
                <w:webHidden/>
              </w:rPr>
              <w:fldChar w:fldCharType="separate"/>
            </w:r>
            <w:r w:rsidR="008F78A3">
              <w:rPr>
                <w:webHidden/>
              </w:rPr>
              <w:t>5</w:t>
            </w:r>
            <w:r w:rsidR="008F78A3">
              <w:rPr>
                <w:webHidden/>
              </w:rPr>
              <w:fldChar w:fldCharType="end"/>
            </w:r>
          </w:hyperlink>
        </w:p>
        <w:p w14:paraId="65B4E9A5" w14:textId="4660729C" w:rsidR="008F78A3" w:rsidRDefault="008F78A3">
          <w:pPr>
            <w:pStyle w:val="TDC2"/>
            <w:tabs>
              <w:tab w:val="right" w:leader="dot" w:pos="9016"/>
            </w:tabs>
            <w:rPr>
              <w:rFonts w:cstheme="minorBidi"/>
              <w:noProof/>
              <w:kern w:val="2"/>
              <w:sz w:val="24"/>
              <w:szCs w:val="24"/>
              <w:lang w:val="es-ES" w:eastAsia="es-ES"/>
              <w14:ligatures w14:val="standardContextual"/>
            </w:rPr>
          </w:pPr>
          <w:hyperlink w:anchor="_Toc243435681" w:history="1">
            <w:r w:rsidRPr="00DF0381">
              <w:rPr>
                <w:rStyle w:val="Hipervnculo"/>
                <w:noProof/>
              </w:rPr>
              <w:t>Problem Definition</w:t>
            </w:r>
            <w:r>
              <w:rPr>
                <w:noProof/>
                <w:webHidden/>
              </w:rPr>
              <w:tab/>
            </w:r>
            <w:r>
              <w:rPr>
                <w:noProof/>
                <w:webHidden/>
              </w:rPr>
              <w:fldChar w:fldCharType="begin"/>
            </w:r>
            <w:r>
              <w:rPr>
                <w:noProof/>
                <w:webHidden/>
              </w:rPr>
              <w:instrText xml:space="preserve"> PAGEREF _Toc243435681 \h </w:instrText>
            </w:r>
            <w:r>
              <w:rPr>
                <w:noProof/>
                <w:webHidden/>
              </w:rPr>
            </w:r>
            <w:r>
              <w:rPr>
                <w:noProof/>
                <w:webHidden/>
              </w:rPr>
              <w:fldChar w:fldCharType="separate"/>
            </w:r>
            <w:r>
              <w:rPr>
                <w:noProof/>
                <w:webHidden/>
              </w:rPr>
              <w:t>5</w:t>
            </w:r>
            <w:r>
              <w:rPr>
                <w:noProof/>
                <w:webHidden/>
              </w:rPr>
              <w:fldChar w:fldCharType="end"/>
            </w:r>
          </w:hyperlink>
        </w:p>
        <w:p w14:paraId="68745CBE" w14:textId="5A227A45" w:rsidR="008F78A3" w:rsidRDefault="008F78A3">
          <w:pPr>
            <w:pStyle w:val="TDC1"/>
            <w:rPr>
              <w:rFonts w:cstheme="minorBidi"/>
              <w:b w:val="0"/>
              <w:bCs w:val="0"/>
              <w:kern w:val="2"/>
              <w:sz w:val="24"/>
              <w:szCs w:val="24"/>
              <w:lang w:val="es-ES" w:eastAsia="es-ES"/>
              <w14:ligatures w14:val="standardContextual"/>
            </w:rPr>
          </w:pPr>
          <w:hyperlink w:anchor="_Toc243435682" w:history="1">
            <w:r w:rsidRPr="00DF0381">
              <w:rPr>
                <w:rStyle w:val="Hipervnculo"/>
              </w:rPr>
              <w:t>Aims and Objectives</w:t>
            </w:r>
            <w:r>
              <w:rPr>
                <w:webHidden/>
              </w:rPr>
              <w:tab/>
            </w:r>
            <w:r>
              <w:rPr>
                <w:webHidden/>
              </w:rPr>
              <w:fldChar w:fldCharType="begin"/>
            </w:r>
            <w:r>
              <w:rPr>
                <w:webHidden/>
              </w:rPr>
              <w:instrText xml:space="preserve"> PAGEREF _Toc243435682 \h </w:instrText>
            </w:r>
            <w:r>
              <w:rPr>
                <w:webHidden/>
              </w:rPr>
            </w:r>
            <w:r>
              <w:rPr>
                <w:webHidden/>
              </w:rPr>
              <w:fldChar w:fldCharType="separate"/>
            </w:r>
            <w:r>
              <w:rPr>
                <w:webHidden/>
              </w:rPr>
              <w:t>6</w:t>
            </w:r>
            <w:r>
              <w:rPr>
                <w:webHidden/>
              </w:rPr>
              <w:fldChar w:fldCharType="end"/>
            </w:r>
          </w:hyperlink>
        </w:p>
        <w:p w14:paraId="5316E440" w14:textId="275D9C39" w:rsidR="008F78A3" w:rsidRDefault="008F78A3">
          <w:pPr>
            <w:pStyle w:val="TDC2"/>
            <w:tabs>
              <w:tab w:val="right" w:leader="dot" w:pos="9016"/>
            </w:tabs>
            <w:rPr>
              <w:rFonts w:cstheme="minorBidi"/>
              <w:noProof/>
              <w:kern w:val="2"/>
              <w:sz w:val="24"/>
              <w:szCs w:val="24"/>
              <w:lang w:val="es-ES" w:eastAsia="es-ES"/>
              <w14:ligatures w14:val="standardContextual"/>
            </w:rPr>
          </w:pPr>
          <w:hyperlink w:anchor="_Toc243435683" w:history="1">
            <w:r w:rsidRPr="00DF0381">
              <w:rPr>
                <w:rStyle w:val="Hipervnculo"/>
                <w:noProof/>
              </w:rPr>
              <w:t>Aim</w:t>
            </w:r>
            <w:r>
              <w:rPr>
                <w:noProof/>
                <w:webHidden/>
              </w:rPr>
              <w:tab/>
            </w:r>
            <w:r>
              <w:rPr>
                <w:noProof/>
                <w:webHidden/>
              </w:rPr>
              <w:fldChar w:fldCharType="begin"/>
            </w:r>
            <w:r>
              <w:rPr>
                <w:noProof/>
                <w:webHidden/>
              </w:rPr>
              <w:instrText xml:space="preserve"> PAGEREF _Toc243435683 \h </w:instrText>
            </w:r>
            <w:r>
              <w:rPr>
                <w:noProof/>
                <w:webHidden/>
              </w:rPr>
            </w:r>
            <w:r>
              <w:rPr>
                <w:noProof/>
                <w:webHidden/>
              </w:rPr>
              <w:fldChar w:fldCharType="separate"/>
            </w:r>
            <w:r>
              <w:rPr>
                <w:noProof/>
                <w:webHidden/>
              </w:rPr>
              <w:t>6</w:t>
            </w:r>
            <w:r>
              <w:rPr>
                <w:noProof/>
                <w:webHidden/>
              </w:rPr>
              <w:fldChar w:fldCharType="end"/>
            </w:r>
          </w:hyperlink>
        </w:p>
        <w:p w14:paraId="303F556D" w14:textId="078D1AFC" w:rsidR="008F78A3" w:rsidRDefault="008F78A3">
          <w:pPr>
            <w:pStyle w:val="TDC2"/>
            <w:tabs>
              <w:tab w:val="right" w:leader="dot" w:pos="9016"/>
            </w:tabs>
            <w:rPr>
              <w:rFonts w:cstheme="minorBidi"/>
              <w:noProof/>
              <w:kern w:val="2"/>
              <w:sz w:val="24"/>
              <w:szCs w:val="24"/>
              <w:lang w:val="es-ES" w:eastAsia="es-ES"/>
              <w14:ligatures w14:val="standardContextual"/>
            </w:rPr>
          </w:pPr>
          <w:hyperlink w:anchor="_Toc243435684" w:history="1">
            <w:r w:rsidRPr="00DF0381">
              <w:rPr>
                <w:rStyle w:val="Hipervnculo"/>
                <w:noProof/>
              </w:rPr>
              <w:t>Objective</w:t>
            </w:r>
            <w:r>
              <w:rPr>
                <w:noProof/>
                <w:webHidden/>
              </w:rPr>
              <w:tab/>
            </w:r>
            <w:r>
              <w:rPr>
                <w:noProof/>
                <w:webHidden/>
              </w:rPr>
              <w:fldChar w:fldCharType="begin"/>
            </w:r>
            <w:r>
              <w:rPr>
                <w:noProof/>
                <w:webHidden/>
              </w:rPr>
              <w:instrText xml:space="preserve"> PAGEREF _Toc243435684 \h </w:instrText>
            </w:r>
            <w:r>
              <w:rPr>
                <w:noProof/>
                <w:webHidden/>
              </w:rPr>
            </w:r>
            <w:r>
              <w:rPr>
                <w:noProof/>
                <w:webHidden/>
              </w:rPr>
              <w:fldChar w:fldCharType="separate"/>
            </w:r>
            <w:r>
              <w:rPr>
                <w:noProof/>
                <w:webHidden/>
              </w:rPr>
              <w:t>6</w:t>
            </w:r>
            <w:r>
              <w:rPr>
                <w:noProof/>
                <w:webHidden/>
              </w:rPr>
              <w:fldChar w:fldCharType="end"/>
            </w:r>
          </w:hyperlink>
        </w:p>
        <w:p w14:paraId="08BCF8D7" w14:textId="784DB0C4" w:rsidR="008F78A3" w:rsidRDefault="008F78A3">
          <w:pPr>
            <w:pStyle w:val="TDC2"/>
            <w:tabs>
              <w:tab w:val="right" w:leader="dot" w:pos="9016"/>
            </w:tabs>
            <w:rPr>
              <w:rFonts w:cstheme="minorBidi"/>
              <w:noProof/>
              <w:kern w:val="2"/>
              <w:sz w:val="24"/>
              <w:szCs w:val="24"/>
              <w:lang w:val="es-ES" w:eastAsia="es-ES"/>
              <w14:ligatures w14:val="standardContextual"/>
            </w:rPr>
          </w:pPr>
          <w:hyperlink w:anchor="_Toc243435685" w:history="1">
            <w:r w:rsidRPr="00DF0381">
              <w:rPr>
                <w:rStyle w:val="Hipervnculo"/>
                <w:noProof/>
              </w:rPr>
              <w:t>Design Brief</w:t>
            </w:r>
            <w:r>
              <w:rPr>
                <w:noProof/>
                <w:webHidden/>
              </w:rPr>
              <w:tab/>
            </w:r>
            <w:r>
              <w:rPr>
                <w:noProof/>
                <w:webHidden/>
              </w:rPr>
              <w:fldChar w:fldCharType="begin"/>
            </w:r>
            <w:r>
              <w:rPr>
                <w:noProof/>
                <w:webHidden/>
              </w:rPr>
              <w:instrText xml:space="preserve"> PAGEREF _Toc243435685 \h </w:instrText>
            </w:r>
            <w:r>
              <w:rPr>
                <w:noProof/>
                <w:webHidden/>
              </w:rPr>
            </w:r>
            <w:r>
              <w:rPr>
                <w:noProof/>
                <w:webHidden/>
              </w:rPr>
              <w:fldChar w:fldCharType="separate"/>
            </w:r>
            <w:r>
              <w:rPr>
                <w:noProof/>
                <w:webHidden/>
              </w:rPr>
              <w:t>6</w:t>
            </w:r>
            <w:r>
              <w:rPr>
                <w:noProof/>
                <w:webHidden/>
              </w:rPr>
              <w:fldChar w:fldCharType="end"/>
            </w:r>
          </w:hyperlink>
        </w:p>
        <w:p w14:paraId="54A2F319" w14:textId="60D83991" w:rsidR="008F78A3" w:rsidRDefault="008F78A3">
          <w:pPr>
            <w:pStyle w:val="TDC1"/>
            <w:rPr>
              <w:rFonts w:cstheme="minorBidi"/>
              <w:b w:val="0"/>
              <w:bCs w:val="0"/>
              <w:kern w:val="2"/>
              <w:sz w:val="24"/>
              <w:szCs w:val="24"/>
              <w:lang w:val="es-ES" w:eastAsia="es-ES"/>
              <w14:ligatures w14:val="standardContextual"/>
            </w:rPr>
          </w:pPr>
          <w:hyperlink w:anchor="_Toc243435686" w:history="1">
            <w:r w:rsidRPr="00DF0381">
              <w:rPr>
                <w:rStyle w:val="Hipervnculo"/>
              </w:rPr>
              <w:t>Literature Review</w:t>
            </w:r>
            <w:r>
              <w:rPr>
                <w:webHidden/>
              </w:rPr>
              <w:tab/>
            </w:r>
            <w:r>
              <w:rPr>
                <w:webHidden/>
              </w:rPr>
              <w:fldChar w:fldCharType="begin"/>
            </w:r>
            <w:r>
              <w:rPr>
                <w:webHidden/>
              </w:rPr>
              <w:instrText xml:space="preserve"> PAGEREF _Toc243435686 \h </w:instrText>
            </w:r>
            <w:r>
              <w:rPr>
                <w:webHidden/>
              </w:rPr>
            </w:r>
            <w:r>
              <w:rPr>
                <w:webHidden/>
              </w:rPr>
              <w:fldChar w:fldCharType="separate"/>
            </w:r>
            <w:r>
              <w:rPr>
                <w:webHidden/>
              </w:rPr>
              <w:t>7</w:t>
            </w:r>
            <w:r>
              <w:rPr>
                <w:webHidden/>
              </w:rPr>
              <w:fldChar w:fldCharType="end"/>
            </w:r>
          </w:hyperlink>
        </w:p>
        <w:p w14:paraId="0A54D942" w14:textId="4B3A41DC" w:rsidR="008F78A3" w:rsidRDefault="008F78A3">
          <w:pPr>
            <w:pStyle w:val="TDC1"/>
            <w:rPr>
              <w:rFonts w:cstheme="minorBidi"/>
              <w:b w:val="0"/>
              <w:bCs w:val="0"/>
              <w:kern w:val="2"/>
              <w:sz w:val="24"/>
              <w:szCs w:val="24"/>
              <w:lang w:val="es-ES" w:eastAsia="es-ES"/>
              <w14:ligatures w14:val="standardContextual"/>
            </w:rPr>
          </w:pPr>
          <w:hyperlink w:anchor="_Toc243435687" w:history="1">
            <w:r w:rsidRPr="00DF0381">
              <w:rPr>
                <w:rStyle w:val="Hipervnculo"/>
              </w:rPr>
              <w:t>Proposed Design and Methodology</w:t>
            </w:r>
            <w:r>
              <w:rPr>
                <w:webHidden/>
              </w:rPr>
              <w:tab/>
            </w:r>
            <w:r>
              <w:rPr>
                <w:webHidden/>
              </w:rPr>
              <w:fldChar w:fldCharType="begin"/>
            </w:r>
            <w:r>
              <w:rPr>
                <w:webHidden/>
              </w:rPr>
              <w:instrText xml:space="preserve"> PAGEREF _Toc243435687 \h </w:instrText>
            </w:r>
            <w:r>
              <w:rPr>
                <w:webHidden/>
              </w:rPr>
            </w:r>
            <w:r>
              <w:rPr>
                <w:webHidden/>
              </w:rPr>
              <w:fldChar w:fldCharType="separate"/>
            </w:r>
            <w:r>
              <w:rPr>
                <w:webHidden/>
              </w:rPr>
              <w:t>7</w:t>
            </w:r>
            <w:r>
              <w:rPr>
                <w:webHidden/>
              </w:rPr>
              <w:fldChar w:fldCharType="end"/>
            </w:r>
          </w:hyperlink>
        </w:p>
        <w:p w14:paraId="741F5DEA" w14:textId="57AEF61C" w:rsidR="008F78A3" w:rsidRDefault="008F78A3">
          <w:pPr>
            <w:pStyle w:val="TDC2"/>
            <w:tabs>
              <w:tab w:val="right" w:leader="dot" w:pos="9016"/>
            </w:tabs>
            <w:rPr>
              <w:rFonts w:cstheme="minorBidi"/>
              <w:noProof/>
              <w:kern w:val="2"/>
              <w:sz w:val="24"/>
              <w:szCs w:val="24"/>
              <w:lang w:val="es-ES" w:eastAsia="es-ES"/>
              <w14:ligatures w14:val="standardContextual"/>
            </w:rPr>
          </w:pPr>
          <w:hyperlink w:anchor="_Toc243435688" w:history="1">
            <w:r w:rsidRPr="00DF0381">
              <w:rPr>
                <w:rStyle w:val="Hipervnculo"/>
                <w:noProof/>
              </w:rPr>
              <w:t>System Overview</w:t>
            </w:r>
            <w:r>
              <w:rPr>
                <w:noProof/>
                <w:webHidden/>
              </w:rPr>
              <w:tab/>
            </w:r>
            <w:r>
              <w:rPr>
                <w:noProof/>
                <w:webHidden/>
              </w:rPr>
              <w:fldChar w:fldCharType="begin"/>
            </w:r>
            <w:r>
              <w:rPr>
                <w:noProof/>
                <w:webHidden/>
              </w:rPr>
              <w:instrText xml:space="preserve"> PAGEREF _Toc243435688 \h </w:instrText>
            </w:r>
            <w:r>
              <w:rPr>
                <w:noProof/>
                <w:webHidden/>
              </w:rPr>
            </w:r>
            <w:r>
              <w:rPr>
                <w:noProof/>
                <w:webHidden/>
              </w:rPr>
              <w:fldChar w:fldCharType="separate"/>
            </w:r>
            <w:r>
              <w:rPr>
                <w:noProof/>
                <w:webHidden/>
              </w:rPr>
              <w:t>7</w:t>
            </w:r>
            <w:r>
              <w:rPr>
                <w:noProof/>
                <w:webHidden/>
              </w:rPr>
              <w:fldChar w:fldCharType="end"/>
            </w:r>
          </w:hyperlink>
        </w:p>
        <w:p w14:paraId="7262C8E6" w14:textId="05996B8D" w:rsidR="008F78A3" w:rsidRDefault="008F78A3">
          <w:pPr>
            <w:pStyle w:val="TDC2"/>
            <w:tabs>
              <w:tab w:val="right" w:leader="dot" w:pos="9016"/>
            </w:tabs>
            <w:rPr>
              <w:rFonts w:cstheme="minorBidi"/>
              <w:noProof/>
              <w:kern w:val="2"/>
              <w:sz w:val="24"/>
              <w:szCs w:val="24"/>
              <w:lang w:val="es-ES" w:eastAsia="es-ES"/>
              <w14:ligatures w14:val="standardContextual"/>
            </w:rPr>
          </w:pPr>
          <w:hyperlink w:anchor="_Toc243435689" w:history="1">
            <w:r w:rsidRPr="00DF0381">
              <w:rPr>
                <w:rStyle w:val="Hipervnculo"/>
                <w:noProof/>
              </w:rPr>
              <w:t>Component Selection</w:t>
            </w:r>
            <w:r>
              <w:rPr>
                <w:noProof/>
                <w:webHidden/>
              </w:rPr>
              <w:tab/>
            </w:r>
            <w:r>
              <w:rPr>
                <w:noProof/>
                <w:webHidden/>
              </w:rPr>
              <w:fldChar w:fldCharType="begin"/>
            </w:r>
            <w:r>
              <w:rPr>
                <w:noProof/>
                <w:webHidden/>
              </w:rPr>
              <w:instrText xml:space="preserve"> PAGEREF _Toc243435689 \h </w:instrText>
            </w:r>
            <w:r>
              <w:rPr>
                <w:noProof/>
                <w:webHidden/>
              </w:rPr>
            </w:r>
            <w:r>
              <w:rPr>
                <w:noProof/>
                <w:webHidden/>
              </w:rPr>
              <w:fldChar w:fldCharType="separate"/>
            </w:r>
            <w:r>
              <w:rPr>
                <w:noProof/>
                <w:webHidden/>
              </w:rPr>
              <w:t>9</w:t>
            </w:r>
            <w:r>
              <w:rPr>
                <w:noProof/>
                <w:webHidden/>
              </w:rPr>
              <w:fldChar w:fldCharType="end"/>
            </w:r>
          </w:hyperlink>
        </w:p>
        <w:p w14:paraId="52C2192A" w14:textId="7A29EE06" w:rsidR="008F78A3" w:rsidRDefault="008F78A3">
          <w:pPr>
            <w:pStyle w:val="TDC2"/>
            <w:tabs>
              <w:tab w:val="right" w:leader="dot" w:pos="9016"/>
            </w:tabs>
            <w:rPr>
              <w:rFonts w:cstheme="minorBidi"/>
              <w:noProof/>
              <w:kern w:val="2"/>
              <w:sz w:val="24"/>
              <w:szCs w:val="24"/>
              <w:lang w:val="es-ES" w:eastAsia="es-ES"/>
              <w14:ligatures w14:val="standardContextual"/>
            </w:rPr>
          </w:pPr>
          <w:hyperlink w:anchor="_Toc243435690" w:history="1">
            <w:r w:rsidRPr="00DF0381">
              <w:rPr>
                <w:rStyle w:val="Hipervnculo"/>
                <w:noProof/>
              </w:rPr>
              <w:t>Methodology</w:t>
            </w:r>
            <w:r>
              <w:rPr>
                <w:noProof/>
                <w:webHidden/>
              </w:rPr>
              <w:tab/>
            </w:r>
            <w:r>
              <w:rPr>
                <w:noProof/>
                <w:webHidden/>
              </w:rPr>
              <w:fldChar w:fldCharType="begin"/>
            </w:r>
            <w:r>
              <w:rPr>
                <w:noProof/>
                <w:webHidden/>
              </w:rPr>
              <w:instrText xml:space="preserve"> PAGEREF _Toc243435690 \h </w:instrText>
            </w:r>
            <w:r>
              <w:rPr>
                <w:noProof/>
                <w:webHidden/>
              </w:rPr>
            </w:r>
            <w:r>
              <w:rPr>
                <w:noProof/>
                <w:webHidden/>
              </w:rPr>
              <w:fldChar w:fldCharType="separate"/>
            </w:r>
            <w:r>
              <w:rPr>
                <w:noProof/>
                <w:webHidden/>
              </w:rPr>
              <w:t>10</w:t>
            </w:r>
            <w:r>
              <w:rPr>
                <w:noProof/>
                <w:webHidden/>
              </w:rPr>
              <w:fldChar w:fldCharType="end"/>
            </w:r>
          </w:hyperlink>
        </w:p>
        <w:p w14:paraId="7B4C329A" w14:textId="707AF285" w:rsidR="008F78A3" w:rsidRDefault="008F78A3">
          <w:pPr>
            <w:pStyle w:val="TDC3"/>
            <w:tabs>
              <w:tab w:val="right" w:leader="dot" w:pos="9016"/>
            </w:tabs>
            <w:rPr>
              <w:rFonts w:cstheme="minorBidi"/>
              <w:noProof/>
              <w:kern w:val="2"/>
              <w:sz w:val="24"/>
              <w:szCs w:val="24"/>
              <w:lang w:val="es-ES" w:eastAsia="es-ES"/>
              <w14:ligatures w14:val="standardContextual"/>
            </w:rPr>
          </w:pPr>
          <w:hyperlink w:anchor="_Toc243435691" w:history="1">
            <w:r w:rsidRPr="00DF0381">
              <w:rPr>
                <w:rStyle w:val="Hipervnculo"/>
                <w:noProof/>
                <w:lang w:val="en-GB"/>
              </w:rPr>
              <w:t>Step 1: Multi-Channel ADC Reading and Integer Math</w:t>
            </w:r>
            <w:r>
              <w:rPr>
                <w:noProof/>
                <w:webHidden/>
              </w:rPr>
              <w:tab/>
            </w:r>
            <w:r>
              <w:rPr>
                <w:noProof/>
                <w:webHidden/>
              </w:rPr>
              <w:fldChar w:fldCharType="begin"/>
            </w:r>
            <w:r>
              <w:rPr>
                <w:noProof/>
                <w:webHidden/>
              </w:rPr>
              <w:instrText xml:space="preserve"> PAGEREF _Toc243435691 \h </w:instrText>
            </w:r>
            <w:r>
              <w:rPr>
                <w:noProof/>
                <w:webHidden/>
              </w:rPr>
            </w:r>
            <w:r>
              <w:rPr>
                <w:noProof/>
                <w:webHidden/>
              </w:rPr>
              <w:fldChar w:fldCharType="separate"/>
            </w:r>
            <w:r>
              <w:rPr>
                <w:noProof/>
                <w:webHidden/>
              </w:rPr>
              <w:t>10</w:t>
            </w:r>
            <w:r>
              <w:rPr>
                <w:noProof/>
                <w:webHidden/>
              </w:rPr>
              <w:fldChar w:fldCharType="end"/>
            </w:r>
          </w:hyperlink>
        </w:p>
        <w:p w14:paraId="353E2FB0" w14:textId="798C7B71" w:rsidR="008F78A3" w:rsidRDefault="008F78A3">
          <w:pPr>
            <w:pStyle w:val="TDC3"/>
            <w:tabs>
              <w:tab w:val="right" w:leader="dot" w:pos="9016"/>
            </w:tabs>
            <w:rPr>
              <w:rFonts w:cstheme="minorBidi"/>
              <w:noProof/>
              <w:kern w:val="2"/>
              <w:sz w:val="24"/>
              <w:szCs w:val="24"/>
              <w:lang w:val="es-ES" w:eastAsia="es-ES"/>
              <w14:ligatures w14:val="standardContextual"/>
            </w:rPr>
          </w:pPr>
          <w:hyperlink w:anchor="_Toc243435692" w:history="1">
            <w:r w:rsidRPr="00DF0381">
              <w:rPr>
                <w:rStyle w:val="Hipervnculo"/>
                <w:noProof/>
                <w:lang w:val="en-GB"/>
              </w:rPr>
              <w:t>Step 2: Hardware-Polled UART Telemetry</w:t>
            </w:r>
            <w:r>
              <w:rPr>
                <w:noProof/>
                <w:webHidden/>
              </w:rPr>
              <w:tab/>
            </w:r>
            <w:r>
              <w:rPr>
                <w:noProof/>
                <w:webHidden/>
              </w:rPr>
              <w:fldChar w:fldCharType="begin"/>
            </w:r>
            <w:r>
              <w:rPr>
                <w:noProof/>
                <w:webHidden/>
              </w:rPr>
              <w:instrText xml:space="preserve"> PAGEREF _Toc243435692 \h </w:instrText>
            </w:r>
            <w:r>
              <w:rPr>
                <w:noProof/>
                <w:webHidden/>
              </w:rPr>
            </w:r>
            <w:r>
              <w:rPr>
                <w:noProof/>
                <w:webHidden/>
              </w:rPr>
              <w:fldChar w:fldCharType="separate"/>
            </w:r>
            <w:r>
              <w:rPr>
                <w:noProof/>
                <w:webHidden/>
              </w:rPr>
              <w:t>11</w:t>
            </w:r>
            <w:r>
              <w:rPr>
                <w:noProof/>
                <w:webHidden/>
              </w:rPr>
              <w:fldChar w:fldCharType="end"/>
            </w:r>
          </w:hyperlink>
        </w:p>
        <w:p w14:paraId="2DB84296" w14:textId="4FB1AAC6" w:rsidR="008F78A3" w:rsidRDefault="008F78A3">
          <w:pPr>
            <w:pStyle w:val="TDC1"/>
            <w:rPr>
              <w:rFonts w:cstheme="minorBidi"/>
              <w:b w:val="0"/>
              <w:bCs w:val="0"/>
              <w:kern w:val="2"/>
              <w:sz w:val="24"/>
              <w:szCs w:val="24"/>
              <w:lang w:val="es-ES" w:eastAsia="es-ES"/>
              <w14:ligatures w14:val="standardContextual"/>
            </w:rPr>
          </w:pPr>
          <w:hyperlink w:anchor="_Toc243435693" w:history="1">
            <w:r w:rsidRPr="00DF0381">
              <w:rPr>
                <w:rStyle w:val="Hipervnculo"/>
              </w:rPr>
              <w:t>Project Plan</w:t>
            </w:r>
            <w:r>
              <w:rPr>
                <w:webHidden/>
              </w:rPr>
              <w:tab/>
            </w:r>
            <w:r>
              <w:rPr>
                <w:webHidden/>
              </w:rPr>
              <w:fldChar w:fldCharType="begin"/>
            </w:r>
            <w:r>
              <w:rPr>
                <w:webHidden/>
              </w:rPr>
              <w:instrText xml:space="preserve"> PAGEREF _Toc243435693 \h </w:instrText>
            </w:r>
            <w:r>
              <w:rPr>
                <w:webHidden/>
              </w:rPr>
            </w:r>
            <w:r>
              <w:rPr>
                <w:webHidden/>
              </w:rPr>
              <w:fldChar w:fldCharType="separate"/>
            </w:r>
            <w:r>
              <w:rPr>
                <w:webHidden/>
              </w:rPr>
              <w:t>12</w:t>
            </w:r>
            <w:r>
              <w:rPr>
                <w:webHidden/>
              </w:rPr>
              <w:fldChar w:fldCharType="end"/>
            </w:r>
          </w:hyperlink>
        </w:p>
        <w:p w14:paraId="10DF518E" w14:textId="5CCB3D31" w:rsidR="008F78A3" w:rsidRDefault="008F78A3">
          <w:pPr>
            <w:pStyle w:val="TDC1"/>
            <w:rPr>
              <w:rFonts w:cstheme="minorBidi"/>
              <w:b w:val="0"/>
              <w:bCs w:val="0"/>
              <w:kern w:val="2"/>
              <w:sz w:val="24"/>
              <w:szCs w:val="24"/>
              <w:lang w:val="es-ES" w:eastAsia="es-ES"/>
              <w14:ligatures w14:val="standardContextual"/>
            </w:rPr>
          </w:pPr>
          <w:hyperlink w:anchor="_Toc243435694" w:history="1">
            <w:r w:rsidRPr="00DF0381">
              <w:rPr>
                <w:rStyle w:val="Hipervnculo"/>
              </w:rPr>
              <w:t>Risk Assessment and Ethics</w:t>
            </w:r>
            <w:r>
              <w:rPr>
                <w:webHidden/>
              </w:rPr>
              <w:tab/>
            </w:r>
            <w:r>
              <w:rPr>
                <w:webHidden/>
              </w:rPr>
              <w:fldChar w:fldCharType="begin"/>
            </w:r>
            <w:r>
              <w:rPr>
                <w:webHidden/>
              </w:rPr>
              <w:instrText xml:space="preserve"> PAGEREF _Toc243435694 \h </w:instrText>
            </w:r>
            <w:r>
              <w:rPr>
                <w:webHidden/>
              </w:rPr>
            </w:r>
            <w:r>
              <w:rPr>
                <w:webHidden/>
              </w:rPr>
              <w:fldChar w:fldCharType="separate"/>
            </w:r>
            <w:r>
              <w:rPr>
                <w:webHidden/>
              </w:rPr>
              <w:t>13</w:t>
            </w:r>
            <w:r>
              <w:rPr>
                <w:webHidden/>
              </w:rPr>
              <w:fldChar w:fldCharType="end"/>
            </w:r>
          </w:hyperlink>
        </w:p>
        <w:p w14:paraId="62487EFD" w14:textId="5FF7A23A" w:rsidR="008F78A3" w:rsidRDefault="008F78A3">
          <w:pPr>
            <w:pStyle w:val="TDC1"/>
            <w:rPr>
              <w:rFonts w:cstheme="minorBidi"/>
              <w:b w:val="0"/>
              <w:bCs w:val="0"/>
              <w:kern w:val="2"/>
              <w:sz w:val="24"/>
              <w:szCs w:val="24"/>
              <w:lang w:val="es-ES" w:eastAsia="es-ES"/>
              <w14:ligatures w14:val="standardContextual"/>
            </w:rPr>
          </w:pPr>
          <w:hyperlink w:anchor="_Toc243435695" w:history="1">
            <w:r w:rsidRPr="00DF0381">
              <w:rPr>
                <w:rStyle w:val="Hipervnculo"/>
              </w:rPr>
              <w:t>Progress to Date</w:t>
            </w:r>
            <w:r>
              <w:rPr>
                <w:webHidden/>
              </w:rPr>
              <w:tab/>
            </w:r>
            <w:r>
              <w:rPr>
                <w:webHidden/>
              </w:rPr>
              <w:fldChar w:fldCharType="begin"/>
            </w:r>
            <w:r>
              <w:rPr>
                <w:webHidden/>
              </w:rPr>
              <w:instrText xml:space="preserve"> PAGEREF _Toc243435695 \h </w:instrText>
            </w:r>
            <w:r>
              <w:rPr>
                <w:webHidden/>
              </w:rPr>
            </w:r>
            <w:r>
              <w:rPr>
                <w:webHidden/>
              </w:rPr>
              <w:fldChar w:fldCharType="separate"/>
            </w:r>
            <w:r>
              <w:rPr>
                <w:webHidden/>
              </w:rPr>
              <w:t>14</w:t>
            </w:r>
            <w:r>
              <w:rPr>
                <w:webHidden/>
              </w:rPr>
              <w:fldChar w:fldCharType="end"/>
            </w:r>
          </w:hyperlink>
        </w:p>
        <w:p w14:paraId="123C97EA" w14:textId="2E3693F0" w:rsidR="008F78A3" w:rsidRDefault="008F78A3">
          <w:pPr>
            <w:pStyle w:val="TDC2"/>
            <w:tabs>
              <w:tab w:val="right" w:leader="dot" w:pos="9016"/>
            </w:tabs>
            <w:rPr>
              <w:rFonts w:cstheme="minorBidi"/>
              <w:noProof/>
              <w:kern w:val="2"/>
              <w:sz w:val="24"/>
              <w:szCs w:val="24"/>
              <w:lang w:val="es-ES" w:eastAsia="es-ES"/>
              <w14:ligatures w14:val="standardContextual"/>
            </w:rPr>
          </w:pPr>
          <w:hyperlink w:anchor="_Toc243435696" w:history="1">
            <w:r w:rsidRPr="00DF0381">
              <w:rPr>
                <w:rStyle w:val="Hipervnculo"/>
                <w:noProof/>
              </w:rPr>
              <w:t>Next Steps</w:t>
            </w:r>
            <w:r>
              <w:rPr>
                <w:noProof/>
                <w:webHidden/>
              </w:rPr>
              <w:tab/>
            </w:r>
            <w:r>
              <w:rPr>
                <w:noProof/>
                <w:webHidden/>
              </w:rPr>
              <w:fldChar w:fldCharType="begin"/>
            </w:r>
            <w:r>
              <w:rPr>
                <w:noProof/>
                <w:webHidden/>
              </w:rPr>
              <w:instrText xml:space="preserve"> PAGEREF _Toc243435696 \h </w:instrText>
            </w:r>
            <w:r>
              <w:rPr>
                <w:noProof/>
                <w:webHidden/>
              </w:rPr>
            </w:r>
            <w:r>
              <w:rPr>
                <w:noProof/>
                <w:webHidden/>
              </w:rPr>
              <w:fldChar w:fldCharType="separate"/>
            </w:r>
            <w:r>
              <w:rPr>
                <w:noProof/>
                <w:webHidden/>
              </w:rPr>
              <w:t>14</w:t>
            </w:r>
            <w:r>
              <w:rPr>
                <w:noProof/>
                <w:webHidden/>
              </w:rPr>
              <w:fldChar w:fldCharType="end"/>
            </w:r>
          </w:hyperlink>
        </w:p>
        <w:p w14:paraId="399CA3FB" w14:textId="7B2A7678" w:rsidR="008F78A3" w:rsidRDefault="008F78A3">
          <w:pPr>
            <w:pStyle w:val="TDC1"/>
            <w:rPr>
              <w:rFonts w:cstheme="minorBidi"/>
              <w:b w:val="0"/>
              <w:bCs w:val="0"/>
              <w:kern w:val="2"/>
              <w:sz w:val="24"/>
              <w:szCs w:val="24"/>
              <w:lang w:val="es-ES" w:eastAsia="es-ES"/>
              <w14:ligatures w14:val="standardContextual"/>
            </w:rPr>
          </w:pPr>
          <w:hyperlink w:anchor="_Toc243435697" w:history="1">
            <w:r w:rsidRPr="00DF0381">
              <w:rPr>
                <w:rStyle w:val="Hipervnculo"/>
                <w:lang w:val="es-ES"/>
              </w:rPr>
              <w:t>Bibliography</w:t>
            </w:r>
            <w:r>
              <w:rPr>
                <w:webHidden/>
              </w:rPr>
              <w:tab/>
            </w:r>
            <w:r>
              <w:rPr>
                <w:webHidden/>
              </w:rPr>
              <w:fldChar w:fldCharType="begin"/>
            </w:r>
            <w:r>
              <w:rPr>
                <w:webHidden/>
              </w:rPr>
              <w:instrText xml:space="preserve"> PAGEREF _Toc243435697 \h </w:instrText>
            </w:r>
            <w:r>
              <w:rPr>
                <w:webHidden/>
              </w:rPr>
            </w:r>
            <w:r>
              <w:rPr>
                <w:webHidden/>
              </w:rPr>
              <w:fldChar w:fldCharType="separate"/>
            </w:r>
            <w:r>
              <w:rPr>
                <w:webHidden/>
              </w:rPr>
              <w:t>15</w:t>
            </w:r>
            <w:r>
              <w:rPr>
                <w:webHidden/>
              </w:rPr>
              <w:fldChar w:fldCharType="end"/>
            </w:r>
          </w:hyperlink>
        </w:p>
        <w:p w14:paraId="494BA1F5" w14:textId="274E2B68" w:rsidR="008F78A3" w:rsidRDefault="008F78A3">
          <w:pPr>
            <w:pStyle w:val="TDC1"/>
            <w:rPr>
              <w:rFonts w:cstheme="minorBidi"/>
              <w:b w:val="0"/>
              <w:bCs w:val="0"/>
              <w:kern w:val="2"/>
              <w:sz w:val="24"/>
              <w:szCs w:val="24"/>
              <w:lang w:val="es-ES" w:eastAsia="es-ES"/>
              <w14:ligatures w14:val="standardContextual"/>
            </w:rPr>
          </w:pPr>
          <w:hyperlink w:anchor="_Toc243435698" w:history="1">
            <w:r w:rsidRPr="00DF0381">
              <w:rPr>
                <w:rStyle w:val="Hipervnculo"/>
              </w:rPr>
              <w:t>Appendices</w:t>
            </w:r>
            <w:r>
              <w:rPr>
                <w:webHidden/>
              </w:rPr>
              <w:tab/>
            </w:r>
            <w:r>
              <w:rPr>
                <w:webHidden/>
              </w:rPr>
              <w:fldChar w:fldCharType="begin"/>
            </w:r>
            <w:r>
              <w:rPr>
                <w:webHidden/>
              </w:rPr>
              <w:instrText xml:space="preserve"> PAGEREF _Toc243435698 \h </w:instrText>
            </w:r>
            <w:r>
              <w:rPr>
                <w:webHidden/>
              </w:rPr>
            </w:r>
            <w:r>
              <w:rPr>
                <w:webHidden/>
              </w:rPr>
              <w:fldChar w:fldCharType="separate"/>
            </w:r>
            <w:r>
              <w:rPr>
                <w:webHidden/>
              </w:rPr>
              <w:t>15</w:t>
            </w:r>
            <w:r>
              <w:rPr>
                <w:webHidden/>
              </w:rPr>
              <w:fldChar w:fldCharType="end"/>
            </w:r>
          </w:hyperlink>
        </w:p>
        <w:p w14:paraId="18EC158A" w14:textId="759122AC" w:rsidR="004A1FC7" w:rsidRPr="000C680D" w:rsidRDefault="004A1FC7" w:rsidP="00583F66">
          <w:pPr>
            <w:spacing w:after="120"/>
          </w:pPr>
          <w:r w:rsidRPr="000C680D">
            <w:rPr>
              <w:b/>
              <w:bCs/>
              <w:lang w:val="en-GB"/>
            </w:rPr>
            <w:fldChar w:fldCharType="end"/>
          </w:r>
        </w:p>
      </w:sdtContent>
    </w:sdt>
    <w:p w14:paraId="34AFF024" w14:textId="449A3D6B" w:rsidR="004A1FC7" w:rsidRPr="000C680D" w:rsidRDefault="004A1FC7" w:rsidP="00AB23A3">
      <w:pPr>
        <w:spacing w:after="20"/>
        <w:rPr>
          <w:b/>
          <w:bCs/>
          <w:sz w:val="32"/>
          <w:szCs w:val="32"/>
        </w:rPr>
      </w:pPr>
    </w:p>
    <w:p w14:paraId="151F738C" w14:textId="77777777" w:rsidR="008D63DD" w:rsidRPr="000C680D" w:rsidRDefault="008D63DD" w:rsidP="00AB23A3">
      <w:pPr>
        <w:spacing w:after="20"/>
        <w:rPr>
          <w:b/>
          <w:bCs/>
          <w:sz w:val="32"/>
          <w:szCs w:val="32"/>
        </w:rPr>
      </w:pPr>
    </w:p>
    <w:p w14:paraId="355F4950" w14:textId="7A5C9E38" w:rsidR="004A1FC7" w:rsidRPr="000C680D" w:rsidRDefault="004A1FC7" w:rsidP="00AB23A3">
      <w:pPr>
        <w:pStyle w:val="Ttulo1"/>
        <w:spacing w:after="20"/>
      </w:pPr>
      <w:bookmarkStart w:id="0" w:name="_Toc243435680"/>
      <w:r w:rsidRPr="000C680D">
        <w:lastRenderedPageBreak/>
        <w:t>Introduction</w:t>
      </w:r>
      <w:bookmarkEnd w:id="0"/>
    </w:p>
    <w:p w14:paraId="645F65AF" w14:textId="6F8650B9" w:rsidR="001512D0" w:rsidRDefault="00A13476" w:rsidP="00AB23A3">
      <w:pPr>
        <w:spacing w:after="20"/>
      </w:pPr>
      <w:r w:rsidRPr="00A13476">
        <w:t>As servers become more powerful and packed closer together, air conditioning alone is</w:t>
      </w:r>
      <w:r w:rsidR="0063712F">
        <w:t xml:space="preserve"> </w:t>
      </w:r>
      <w:r w:rsidRPr="00A13476">
        <w:t>not enough to keep data centr</w:t>
      </w:r>
      <w:r w:rsidR="001C6AE7">
        <w:t>e</w:t>
      </w:r>
      <w:r w:rsidRPr="00A13476">
        <w:t>s at safe operating temperatures. Many facilities now rely on liquid cooling loops to pull heat directly away from hardware components. However,</w:t>
      </w:r>
      <w:r w:rsidR="00711E73">
        <w:t xml:space="preserve"> </w:t>
      </w:r>
      <w:r w:rsidR="00FD02AF">
        <w:t xml:space="preserve">it </w:t>
      </w:r>
      <w:r w:rsidR="00711E73">
        <w:t>is not optimal for</w:t>
      </w:r>
      <w:r w:rsidRPr="00A13476">
        <w:t xml:space="preserve"> a cooling system </w:t>
      </w:r>
      <w:r w:rsidR="00711E73">
        <w:t>to</w:t>
      </w:r>
      <w:r w:rsidRPr="00A13476">
        <w:t xml:space="preserve"> run </w:t>
      </w:r>
      <w:r w:rsidR="00DE72A1">
        <w:t>constantly</w:t>
      </w:r>
      <w:r w:rsidRPr="00A13476">
        <w:t xml:space="preserve"> at 100% power all day</w:t>
      </w:r>
      <w:r w:rsidR="00711E73">
        <w:t>. T</w:t>
      </w:r>
      <w:r w:rsidRPr="00A13476">
        <w:t xml:space="preserve">hat wastes electricity and wears out the pumps. It needs a control loop that reads the temperature and adjusts the water flow only when necessary. At the same time, the system </w:t>
      </w:r>
      <w:r w:rsidR="00711E73" w:rsidRPr="00A13476">
        <w:t>must</w:t>
      </w:r>
      <w:r w:rsidRPr="00A13476">
        <w:t xml:space="preserve"> watch out for water leaks and condensation. This</w:t>
      </w:r>
      <w:r w:rsidR="006E50F9">
        <w:t xml:space="preserve"> document</w:t>
      </w:r>
      <w:r w:rsidRPr="00A13476">
        <w:t xml:space="preserve"> presents the first five weeks of work on a data centr</w:t>
      </w:r>
      <w:r w:rsidR="006E50F9">
        <w:t>e</w:t>
      </w:r>
      <w:r w:rsidRPr="00A13476">
        <w:t xml:space="preserve"> cooling and monitoring. Built around the MSP430G2553 LaunchPad, the prototype reads </w:t>
      </w:r>
      <w:r w:rsidR="00775C7E" w:rsidRPr="00A13476">
        <w:t>analogue</w:t>
      </w:r>
      <w:r w:rsidRPr="00A13476">
        <w:t xml:space="preserve"> environmental sensors, sends </w:t>
      </w:r>
      <w:r w:rsidR="00D7609F">
        <w:t>in real time</w:t>
      </w:r>
      <w:r w:rsidRPr="00A13476">
        <w:t xml:space="preserve"> diagnostic data over UART to a PC, and uses Pulse Width Modulation (PWM) to control motor power based on real-time temperature thresholds.</w:t>
      </w:r>
    </w:p>
    <w:p w14:paraId="31AFF0B3" w14:textId="77777777" w:rsidR="00D35482" w:rsidRDefault="00D35482" w:rsidP="00AB23A3">
      <w:pPr>
        <w:spacing w:after="20"/>
      </w:pPr>
    </w:p>
    <w:p w14:paraId="48D007B2" w14:textId="77777777" w:rsidR="00D35482" w:rsidRPr="000C680D" w:rsidRDefault="00D35482" w:rsidP="00AB23A3">
      <w:pPr>
        <w:spacing w:after="20"/>
      </w:pPr>
    </w:p>
    <w:p w14:paraId="7506040E" w14:textId="2B1D18FF" w:rsidR="004A1FC7" w:rsidRPr="000C680D" w:rsidRDefault="004A1FC7" w:rsidP="00AB23A3">
      <w:pPr>
        <w:pStyle w:val="Ttulo2"/>
        <w:spacing w:after="20"/>
      </w:pPr>
      <w:bookmarkStart w:id="1" w:name="_Toc243435681"/>
      <w:r w:rsidRPr="000C680D">
        <w:t>Problem Definition</w:t>
      </w:r>
      <w:bookmarkEnd w:id="1"/>
    </w:p>
    <w:p w14:paraId="2F5120D5" w14:textId="77777777" w:rsidR="00F354AF" w:rsidRDefault="00FA5291" w:rsidP="00AB23A3">
      <w:pPr>
        <w:spacing w:after="20"/>
      </w:pPr>
      <w:r w:rsidRPr="00FA5291">
        <w:t>Running a liquid</w:t>
      </w:r>
      <w:r w:rsidR="00F354AF">
        <w:t xml:space="preserve"> </w:t>
      </w:r>
      <w:r w:rsidRPr="00FA5291">
        <w:t>cooled server rack presents two main problems</w:t>
      </w:r>
      <w:r w:rsidR="00F354AF">
        <w:t xml:space="preserve">, </w:t>
      </w:r>
      <w:r w:rsidRPr="00FA5291">
        <w:t xml:space="preserve">energy waste and water damage. </w:t>
      </w:r>
    </w:p>
    <w:p w14:paraId="09C5F808" w14:textId="5A9783CA" w:rsidR="00593AF6" w:rsidRPr="000C680D" w:rsidRDefault="00FA5291" w:rsidP="00AB23A3">
      <w:pPr>
        <w:spacing w:after="20"/>
      </w:pPr>
      <w:r w:rsidRPr="00FA5291">
        <w:t>First</w:t>
      </w:r>
      <w:r w:rsidR="00F354AF">
        <w:t>ly</w:t>
      </w:r>
      <w:r w:rsidRPr="00FA5291">
        <w:t>, a cooling pump</w:t>
      </w:r>
      <w:r w:rsidR="00C706B1">
        <w:t xml:space="preserve"> that</w:t>
      </w:r>
      <w:r w:rsidRPr="00FA5291">
        <w:t xml:space="preserve"> runs at a fixed maximum speed even when the servers are cold, is wast</w:t>
      </w:r>
      <w:r w:rsidR="00C706B1">
        <w:t>ing power</w:t>
      </w:r>
      <w:r w:rsidRPr="00FA5291">
        <w:t xml:space="preserve"> and the pump </w:t>
      </w:r>
      <w:r w:rsidR="009C3B43">
        <w:t xml:space="preserve">is </w:t>
      </w:r>
      <w:r w:rsidR="008509B5">
        <w:t xml:space="preserve">more </w:t>
      </w:r>
      <w:r w:rsidR="009C3B43">
        <w:t>likely to fail sooner</w:t>
      </w:r>
      <w:r w:rsidRPr="00FA5291">
        <w:t>. Second</w:t>
      </w:r>
      <w:r w:rsidR="009C3B43">
        <w:t>ly</w:t>
      </w:r>
      <w:r w:rsidRPr="00FA5291">
        <w:t xml:space="preserve">, if a tube </w:t>
      </w:r>
      <w:r w:rsidR="0037195A">
        <w:t>breaks</w:t>
      </w:r>
      <w:r w:rsidRPr="00FA5291">
        <w:t xml:space="preserve"> or a connector comes loose, water can spill onto live electronics. Relying only on an air humidity sensor like the HIH-5030-001 to catch a leak does not work well in practice. Data centr</w:t>
      </w:r>
      <w:r w:rsidR="0037195A">
        <w:t>e</w:t>
      </w:r>
      <w:r w:rsidRPr="00FA5291">
        <w:t xml:space="preserve">s have strong air conditioning units that dry the air constantly, meaning a puddle can form on the floor long before the room's overall humidity goes up. At the same time, industrial flow meters or commercial leak-sensing cables are </w:t>
      </w:r>
      <w:r w:rsidR="009D637A">
        <w:t xml:space="preserve">very </w:t>
      </w:r>
      <w:r w:rsidRPr="00FA5291">
        <w:t xml:space="preserve">expensive for a small prototype. The goal here is to solve both issues </w:t>
      </w:r>
      <w:r w:rsidR="009D637A">
        <w:t>with</w:t>
      </w:r>
      <w:r w:rsidRPr="00FA5291">
        <w:t xml:space="preserve"> a low budget using a 16-bit microcontroller</w:t>
      </w:r>
      <w:r w:rsidR="00CE19A5">
        <w:t>.</w:t>
      </w:r>
      <w:r w:rsidRPr="00FA5291">
        <w:t xml:space="preserve"> </w:t>
      </w:r>
      <w:r w:rsidR="00CE19A5">
        <w:t>A</w:t>
      </w:r>
      <w:r w:rsidRPr="00FA5291">
        <w:t xml:space="preserve">djusting pump speed automatically as </w:t>
      </w:r>
      <w:r w:rsidR="00C72418">
        <w:t>temperature</w:t>
      </w:r>
      <w:r w:rsidRPr="00FA5291">
        <w:t xml:space="preserve"> rises, and catching liquid leaks the exact second water touches the bottom of the tray without running out of microcontroller memory.</w:t>
      </w:r>
    </w:p>
    <w:p w14:paraId="1EF3765F" w14:textId="77777777" w:rsidR="008F03A0" w:rsidRDefault="008F03A0" w:rsidP="00AB23A3">
      <w:pPr>
        <w:spacing w:after="20"/>
      </w:pPr>
    </w:p>
    <w:p w14:paraId="08DF8CED" w14:textId="77777777" w:rsidR="00D35482" w:rsidRPr="000C680D" w:rsidRDefault="00D35482" w:rsidP="00AB23A3">
      <w:pPr>
        <w:spacing w:after="20"/>
      </w:pPr>
    </w:p>
    <w:p w14:paraId="7D0CD5FF" w14:textId="77777777" w:rsidR="00460AD1" w:rsidRDefault="00460AD1" w:rsidP="00AB23A3">
      <w:pPr>
        <w:spacing w:after="20"/>
      </w:pPr>
    </w:p>
    <w:p w14:paraId="1C04C54E" w14:textId="77777777" w:rsidR="00D35482" w:rsidRDefault="00D35482" w:rsidP="00AB23A3">
      <w:pPr>
        <w:spacing w:after="20"/>
      </w:pPr>
    </w:p>
    <w:p w14:paraId="163C6673" w14:textId="77777777" w:rsidR="00D35482" w:rsidRDefault="00D35482" w:rsidP="00AB23A3">
      <w:pPr>
        <w:spacing w:after="20"/>
      </w:pPr>
    </w:p>
    <w:p w14:paraId="24FB724F" w14:textId="77777777" w:rsidR="00D35482" w:rsidRDefault="00D35482" w:rsidP="00AB23A3">
      <w:pPr>
        <w:spacing w:after="20"/>
      </w:pPr>
    </w:p>
    <w:p w14:paraId="1C4EDEFB" w14:textId="77777777" w:rsidR="00D35482" w:rsidRDefault="00D35482" w:rsidP="00AB23A3">
      <w:pPr>
        <w:spacing w:after="20"/>
      </w:pPr>
    </w:p>
    <w:p w14:paraId="248C3F5F" w14:textId="77777777" w:rsidR="00D35482" w:rsidRDefault="00D35482" w:rsidP="00AB23A3">
      <w:pPr>
        <w:spacing w:after="20"/>
      </w:pPr>
    </w:p>
    <w:p w14:paraId="7AA98746" w14:textId="77777777" w:rsidR="00D35482" w:rsidRDefault="00D35482" w:rsidP="00AB23A3">
      <w:pPr>
        <w:spacing w:after="20"/>
      </w:pPr>
    </w:p>
    <w:p w14:paraId="09CC848A" w14:textId="6E2188A9" w:rsidR="004A1FC7" w:rsidRPr="000C680D" w:rsidRDefault="004A1FC7" w:rsidP="00273CD6">
      <w:pPr>
        <w:pStyle w:val="Ttulo1"/>
        <w:spacing w:after="20"/>
        <w:ind w:left="720" w:hanging="720"/>
      </w:pPr>
      <w:bookmarkStart w:id="2" w:name="_Toc243435682"/>
      <w:r w:rsidRPr="000C680D">
        <w:lastRenderedPageBreak/>
        <w:t>Aims and Objectives</w:t>
      </w:r>
      <w:bookmarkEnd w:id="2"/>
    </w:p>
    <w:p w14:paraId="57324FF4" w14:textId="40F893ED" w:rsidR="004A1FC7" w:rsidRPr="000C680D" w:rsidRDefault="004A1FC7" w:rsidP="00AB23A3">
      <w:pPr>
        <w:pStyle w:val="Ttulo2"/>
        <w:spacing w:after="20"/>
      </w:pPr>
      <w:bookmarkStart w:id="3" w:name="_Toc243435683"/>
      <w:r w:rsidRPr="000C680D">
        <w:t>Aim</w:t>
      </w:r>
      <w:bookmarkEnd w:id="3"/>
      <w:r w:rsidRPr="000C680D">
        <w:t xml:space="preserve"> </w:t>
      </w:r>
    </w:p>
    <w:p w14:paraId="6DDAFF75" w14:textId="39DD401E" w:rsidR="00F14AE1" w:rsidRDefault="00FA5291" w:rsidP="00AB23A3">
      <w:pPr>
        <w:spacing w:after="20"/>
        <w:rPr>
          <w:bCs/>
        </w:rPr>
      </w:pPr>
      <w:r w:rsidRPr="00FA5291">
        <w:rPr>
          <w:bCs/>
        </w:rPr>
        <w:t>The main goal of this project is to build and test an automated liquid cooling, environmental monitoring, and leak detection prototype for a data centr</w:t>
      </w:r>
      <w:r w:rsidR="003C185F">
        <w:rPr>
          <w:bCs/>
        </w:rPr>
        <w:t>e</w:t>
      </w:r>
      <w:r w:rsidRPr="00FA5291">
        <w:rPr>
          <w:bCs/>
        </w:rPr>
        <w:t xml:space="preserve"> mock</w:t>
      </w:r>
      <w:r w:rsidR="00D601AC">
        <w:rPr>
          <w:bCs/>
        </w:rPr>
        <w:t xml:space="preserve"> </w:t>
      </w:r>
      <w:r w:rsidRPr="00FA5291">
        <w:rPr>
          <w:bCs/>
        </w:rPr>
        <w:t>up</w:t>
      </w:r>
      <w:r w:rsidR="00D601AC">
        <w:rPr>
          <w:bCs/>
        </w:rPr>
        <w:t xml:space="preserve"> </w:t>
      </w:r>
      <w:r w:rsidRPr="00FA5291">
        <w:rPr>
          <w:bCs/>
        </w:rPr>
        <w:t>using the MSP430G2553</w:t>
      </w:r>
      <w:r w:rsidR="00D601AC">
        <w:rPr>
          <w:bCs/>
        </w:rPr>
        <w:t xml:space="preserve"> microcontroller</w:t>
      </w:r>
      <w:r w:rsidRPr="00FA5291">
        <w:rPr>
          <w:bCs/>
        </w:rPr>
        <w:t>.</w:t>
      </w:r>
    </w:p>
    <w:p w14:paraId="34E99ABE" w14:textId="77777777" w:rsidR="00D35482" w:rsidRPr="000C680D" w:rsidRDefault="00D35482" w:rsidP="00AB23A3">
      <w:pPr>
        <w:spacing w:after="20"/>
      </w:pPr>
    </w:p>
    <w:p w14:paraId="5BBC39F5" w14:textId="56C96E44" w:rsidR="004A1FC7" w:rsidRPr="000C680D" w:rsidRDefault="004A1FC7" w:rsidP="00AB23A3">
      <w:pPr>
        <w:pStyle w:val="Ttulo2"/>
        <w:spacing w:after="20"/>
      </w:pPr>
      <w:bookmarkStart w:id="4" w:name="_Toc243435684"/>
      <w:r w:rsidRPr="000C680D">
        <w:t>Objective</w:t>
      </w:r>
      <w:bookmarkEnd w:id="4"/>
      <w:r w:rsidRPr="000C680D">
        <w:t xml:space="preserve"> </w:t>
      </w:r>
    </w:p>
    <w:p w14:paraId="26E129A1" w14:textId="0AFEB684" w:rsidR="00FA5291" w:rsidRPr="00FA5291" w:rsidRDefault="00FA5291" w:rsidP="00FA5291">
      <w:pPr>
        <w:pStyle w:val="Prrafodelista"/>
        <w:numPr>
          <w:ilvl w:val="0"/>
          <w:numId w:val="3"/>
        </w:numPr>
        <w:spacing w:after="20"/>
        <w:rPr>
          <w:lang w:val="en-GB"/>
        </w:rPr>
      </w:pPr>
      <w:r w:rsidRPr="00FA5291">
        <w:rPr>
          <w:b/>
          <w:bCs/>
          <w:lang w:val="en-GB"/>
        </w:rPr>
        <w:t>Read Multiple Analog Sensors:</w:t>
      </w:r>
      <w:r w:rsidRPr="00FA5291">
        <w:rPr>
          <w:lang w:val="en-GB"/>
        </w:rPr>
        <w:t xml:space="preserve"> Connect both the TMP36 temperature sensor and the HIH-5030-001 humidity sensor to the MSP430G2553, switching between ADC channels P1.3 and P1.4 in software without signal cross</w:t>
      </w:r>
      <w:r w:rsidR="00D601AC">
        <w:rPr>
          <w:lang w:val="en-GB"/>
        </w:rPr>
        <w:t xml:space="preserve"> </w:t>
      </w:r>
      <w:r w:rsidRPr="00FA5291">
        <w:rPr>
          <w:lang w:val="en-GB"/>
        </w:rPr>
        <w:t>talk.</w:t>
      </w:r>
    </w:p>
    <w:p w14:paraId="2706CD6C" w14:textId="2EB5CBE6" w:rsidR="00FA5291" w:rsidRPr="00FA5291" w:rsidRDefault="00FA5291" w:rsidP="00FA5291">
      <w:pPr>
        <w:pStyle w:val="Prrafodelista"/>
        <w:numPr>
          <w:ilvl w:val="0"/>
          <w:numId w:val="4"/>
        </w:numPr>
        <w:spacing w:after="20"/>
        <w:rPr>
          <w:lang w:val="en-GB"/>
        </w:rPr>
      </w:pPr>
      <w:r w:rsidRPr="00FA5291">
        <w:rPr>
          <w:b/>
          <w:bCs/>
          <w:lang w:val="en-GB"/>
        </w:rPr>
        <w:t>Keep Code Size Small:</w:t>
      </w:r>
      <w:r w:rsidRPr="00FA5291">
        <w:rPr>
          <w:lang w:val="en-GB"/>
        </w:rPr>
        <w:t xml:space="preserve"> Write the sensor conversion math in C using only integer arithmetic</w:t>
      </w:r>
      <w:r w:rsidR="00534D08">
        <w:rPr>
          <w:lang w:val="en-GB"/>
        </w:rPr>
        <w:t>,</w:t>
      </w:r>
      <w:r w:rsidRPr="00FA5291">
        <w:rPr>
          <w:lang w:val="en-GB"/>
        </w:rPr>
        <w:t xml:space="preserve"> so the compiler does not </w:t>
      </w:r>
      <w:r w:rsidR="00534D08">
        <w:rPr>
          <w:lang w:val="en-GB"/>
        </w:rPr>
        <w:t>overflow due to</w:t>
      </w:r>
      <w:r w:rsidRPr="00FA5291">
        <w:rPr>
          <w:lang w:val="en-GB"/>
        </w:rPr>
        <w:t xml:space="preserve"> float libraries into the</w:t>
      </w:r>
      <w:r w:rsidR="00534D08">
        <w:rPr>
          <w:lang w:val="en-GB"/>
        </w:rPr>
        <w:t xml:space="preserve"> microcontroller’s </w:t>
      </w:r>
      <w:r w:rsidRPr="00FA5291">
        <w:rPr>
          <w:lang w:val="en-GB"/>
        </w:rPr>
        <w:t>memory.</w:t>
      </w:r>
    </w:p>
    <w:p w14:paraId="4B036A19" w14:textId="35B53190" w:rsidR="00FA5291" w:rsidRPr="00FA5291" w:rsidRDefault="00FA5291" w:rsidP="00FA5291">
      <w:pPr>
        <w:pStyle w:val="Prrafodelista"/>
        <w:numPr>
          <w:ilvl w:val="0"/>
          <w:numId w:val="4"/>
        </w:numPr>
        <w:spacing w:after="20"/>
        <w:rPr>
          <w:lang w:val="en-GB"/>
        </w:rPr>
      </w:pPr>
      <w:r w:rsidRPr="00FA5291">
        <w:rPr>
          <w:b/>
          <w:bCs/>
          <w:lang w:val="en-GB"/>
        </w:rPr>
        <w:t>Control Motor Speed with PWM:</w:t>
      </w:r>
      <w:r w:rsidRPr="00FA5291">
        <w:rPr>
          <w:lang w:val="en-GB"/>
        </w:rPr>
        <w:t xml:space="preserve"> Use Timer_A and a DRI0044 motor driver to run a 5V water pump</w:t>
      </w:r>
      <w:r w:rsidR="00534D08">
        <w:rPr>
          <w:lang w:val="en-GB"/>
        </w:rPr>
        <w:t xml:space="preserve">, </w:t>
      </w:r>
      <w:r w:rsidRPr="00FA5291">
        <w:rPr>
          <w:lang w:val="en-GB"/>
        </w:rPr>
        <w:t>and an optional fan on the second channel</w:t>
      </w:r>
      <w:r w:rsidR="00534D08">
        <w:rPr>
          <w:lang w:val="en-GB"/>
        </w:rPr>
        <w:t>,</w:t>
      </w:r>
      <w:r w:rsidRPr="00FA5291">
        <w:rPr>
          <w:lang w:val="en-GB"/>
        </w:rPr>
        <w:t xml:space="preserve"> at 0%, 50%, and 100% duty cycles depending on the measured temperature.</w:t>
      </w:r>
    </w:p>
    <w:p w14:paraId="5D0A0DF5" w14:textId="5B5967BA" w:rsidR="00FA5291" w:rsidRPr="00FA5291" w:rsidRDefault="00FA5291" w:rsidP="00FA5291">
      <w:pPr>
        <w:pStyle w:val="Prrafodelista"/>
        <w:numPr>
          <w:ilvl w:val="0"/>
          <w:numId w:val="4"/>
        </w:numPr>
        <w:spacing w:after="20"/>
        <w:rPr>
          <w:lang w:val="en-GB"/>
        </w:rPr>
      </w:pPr>
      <w:r w:rsidRPr="00FA5291">
        <w:rPr>
          <w:b/>
          <w:bCs/>
          <w:lang w:val="en-GB"/>
        </w:rPr>
        <w:t>Add Direct Water Detection:</w:t>
      </w:r>
      <w:r w:rsidRPr="00FA5291">
        <w:rPr>
          <w:lang w:val="en-GB"/>
        </w:rPr>
        <w:t xml:space="preserve"> Build a simple voltage</w:t>
      </w:r>
      <w:r w:rsidR="002D5F68">
        <w:rPr>
          <w:lang w:val="en-GB"/>
        </w:rPr>
        <w:t xml:space="preserve"> </w:t>
      </w:r>
      <w:r w:rsidRPr="00FA5291">
        <w:rPr>
          <w:lang w:val="en-GB"/>
        </w:rPr>
        <w:t>divider leak probe with a 10 k</w:t>
      </w:r>
      <w:r w:rsidR="00D4590C" w:rsidRPr="00D4590C">
        <w:t>Ω</w:t>
      </w:r>
      <w:r w:rsidRPr="00FA5291">
        <w:rPr>
          <w:lang w:val="en-GB"/>
        </w:rPr>
        <w:t xml:space="preserve"> resistor on pin P1.5 to detect water drops in an isolated tray and cut pump power immediately.</w:t>
      </w:r>
    </w:p>
    <w:p w14:paraId="65C657C7" w14:textId="085C4EE6" w:rsidR="00FA5291" w:rsidRPr="00FA5291" w:rsidRDefault="00FA5291" w:rsidP="00FA5291">
      <w:pPr>
        <w:pStyle w:val="Prrafodelista"/>
        <w:numPr>
          <w:ilvl w:val="0"/>
          <w:numId w:val="4"/>
        </w:numPr>
        <w:spacing w:after="20"/>
        <w:rPr>
          <w:lang w:val="en-GB"/>
        </w:rPr>
      </w:pPr>
      <w:r w:rsidRPr="00FA5291">
        <w:rPr>
          <w:b/>
          <w:bCs/>
          <w:lang w:val="en-GB"/>
        </w:rPr>
        <w:t>Display and Send Data:</w:t>
      </w:r>
      <w:r w:rsidRPr="00FA5291">
        <w:rPr>
          <w:lang w:val="en-GB"/>
        </w:rPr>
        <w:t xml:space="preserve"> Fix UART serial timing at 9600 baud using hardware flags (UCA0TXIFG) for Tera Term </w:t>
      </w:r>
      <w:r w:rsidR="002D5F68" w:rsidRPr="00FA5291">
        <w:rPr>
          <w:lang w:val="en-GB"/>
        </w:rPr>
        <w:t>logging</w:t>
      </w:r>
      <w:r w:rsidR="002D5F68">
        <w:rPr>
          <w:lang w:val="en-GB"/>
        </w:rPr>
        <w:t>,</w:t>
      </w:r>
      <w:r w:rsidR="002D5F68" w:rsidRPr="00FA5291">
        <w:rPr>
          <w:lang w:val="en-GB"/>
        </w:rPr>
        <w:t xml:space="preserve"> </w:t>
      </w:r>
      <w:r w:rsidRPr="00FA5291">
        <w:rPr>
          <w:lang w:val="en-GB"/>
        </w:rPr>
        <w:t xml:space="preserve">later add an LCD screen and </w:t>
      </w:r>
      <w:r w:rsidR="002D5F68" w:rsidRPr="00FA5291">
        <w:rPr>
          <w:lang w:val="en-GB"/>
        </w:rPr>
        <w:t>Wi-Fi</w:t>
      </w:r>
      <w:r w:rsidRPr="00FA5291">
        <w:rPr>
          <w:lang w:val="en-GB"/>
        </w:rPr>
        <w:t xml:space="preserve"> module for </w:t>
      </w:r>
      <w:r w:rsidR="00B11A59">
        <w:rPr>
          <w:lang w:val="en-GB"/>
        </w:rPr>
        <w:t>cloud</w:t>
      </w:r>
      <w:r w:rsidRPr="00FA5291">
        <w:rPr>
          <w:lang w:val="en-GB"/>
        </w:rPr>
        <w:t xml:space="preserve"> monitoring.</w:t>
      </w:r>
    </w:p>
    <w:p w14:paraId="6380234F" w14:textId="77777777" w:rsidR="0069205C" w:rsidRPr="000C680D" w:rsidRDefault="0069205C" w:rsidP="00FA5291">
      <w:pPr>
        <w:spacing w:after="20"/>
      </w:pPr>
    </w:p>
    <w:p w14:paraId="4E19BAF9" w14:textId="60915FCA" w:rsidR="004A1FC7" w:rsidRPr="000C680D" w:rsidRDefault="004A1FC7" w:rsidP="00AB23A3">
      <w:pPr>
        <w:pStyle w:val="Ttulo2"/>
        <w:spacing w:after="20"/>
      </w:pPr>
      <w:bookmarkStart w:id="5" w:name="_Toc243435685"/>
      <w:r w:rsidRPr="000C680D">
        <w:t>Design Brief</w:t>
      </w:r>
      <w:bookmarkEnd w:id="5"/>
    </w:p>
    <w:p w14:paraId="7BD73A6C" w14:textId="0A384369" w:rsidR="00651B8F" w:rsidRPr="000C680D" w:rsidRDefault="007B6DF0" w:rsidP="00AB23A3">
      <w:pPr>
        <w:spacing w:after="20"/>
      </w:pPr>
      <w:r w:rsidRPr="007B6DF0">
        <w:t xml:space="preserve">The prototype is split into three physical areas for safety: the 3.3V logic side on the LaunchPad, the 5V motor power stage on the DRI0044 driver, and an isolated plastic tray for the </w:t>
      </w:r>
      <w:r w:rsidR="00681978">
        <w:t xml:space="preserve">possible </w:t>
      </w:r>
      <w:r w:rsidRPr="007B6DF0">
        <w:t>water tubes</w:t>
      </w:r>
      <w:r w:rsidR="00681978">
        <w:t xml:space="preserve"> leaks</w:t>
      </w:r>
      <w:r w:rsidRPr="007B6DF0">
        <w:t xml:space="preserve">. The MSP430G2553 reads room temperature on pin P1.3, air humidity on P1.4, and the leak probe on P1.5. </w:t>
      </w:r>
      <w:r w:rsidR="00836161" w:rsidRPr="00836161">
        <w:t>Based on what the sensors read, the C program sets the pump speed</w:t>
      </w:r>
      <w:r w:rsidRPr="007B6DF0">
        <w:t xml:space="preserve">. It sends a 1 kHz PWM signal from pin P1.6 and a direction signal from P2.0 into the DRI0044, which then supplies the actual current needed by the motor. While the humidity sensor checks the air for general condensation issues, the two wire probes in the tray act as an emergency switch if water leaks out. Right now, live readings are sent over USB to Tera Term, with an LCD and </w:t>
      </w:r>
      <w:r w:rsidR="00717B36" w:rsidRPr="007B6DF0">
        <w:t>Wi-Fi</w:t>
      </w:r>
      <w:r w:rsidRPr="007B6DF0">
        <w:t xml:space="preserve"> connection planned for the second half of the project.</w:t>
      </w:r>
    </w:p>
    <w:p w14:paraId="2F66AF8B" w14:textId="77777777" w:rsidR="00651B8F" w:rsidRPr="000C680D" w:rsidRDefault="00651B8F" w:rsidP="00AB23A3">
      <w:pPr>
        <w:spacing w:after="20"/>
      </w:pPr>
    </w:p>
    <w:p w14:paraId="7820DB2C" w14:textId="300AEB8C" w:rsidR="004A1FC7" w:rsidRPr="000C680D" w:rsidRDefault="004A1FC7" w:rsidP="00AB23A3">
      <w:pPr>
        <w:pStyle w:val="Ttulo1"/>
        <w:spacing w:after="20"/>
      </w:pPr>
      <w:bookmarkStart w:id="6" w:name="_Toc243435686"/>
      <w:r w:rsidRPr="000C680D">
        <w:lastRenderedPageBreak/>
        <w:t>Literature Review</w:t>
      </w:r>
      <w:bookmarkEnd w:id="6"/>
    </w:p>
    <w:p w14:paraId="49D5489F" w14:textId="1B2A344F" w:rsidR="00CB030B" w:rsidRPr="00CB030B" w:rsidRDefault="006F6314" w:rsidP="00CB030B">
      <w:pPr>
        <w:spacing w:after="20"/>
        <w:rPr>
          <w:lang w:val="en-GB"/>
        </w:rPr>
      </w:pPr>
      <w:r>
        <w:t>Nowadays</w:t>
      </w:r>
      <w:r w:rsidR="00CB030B" w:rsidRPr="00CB030B">
        <w:rPr>
          <w:lang w:val="en-GB"/>
        </w:rPr>
        <w:t xml:space="preserve"> server rooms use Computer Room Air Conditioning (CRAC) units to push cold air under raised floors. While air cooling is enough for low</w:t>
      </w:r>
      <w:r w:rsidR="006513EE">
        <w:rPr>
          <w:lang w:val="en-GB"/>
        </w:rPr>
        <w:t xml:space="preserve"> </w:t>
      </w:r>
      <w:r w:rsidR="00CB030B" w:rsidRPr="00CB030B">
        <w:rPr>
          <w:lang w:val="en-GB"/>
        </w:rPr>
        <w:t xml:space="preserve">power racks, modern </w:t>
      </w:r>
      <w:r w:rsidR="00717B36" w:rsidRPr="00CB030B">
        <w:rPr>
          <w:lang w:val="en-GB"/>
        </w:rPr>
        <w:t>high</w:t>
      </w:r>
      <w:r w:rsidR="00717B36">
        <w:rPr>
          <w:lang w:val="en-GB"/>
        </w:rPr>
        <w:t>-density</w:t>
      </w:r>
      <w:r w:rsidR="00CB030B" w:rsidRPr="00CB030B">
        <w:rPr>
          <w:lang w:val="en-GB"/>
        </w:rPr>
        <w:t xml:space="preserve"> servers create local hotspots that air cannot cool down fast enough. Because water carries heat much better than air, direct liquid cooling loops are now widely used in data centr</w:t>
      </w:r>
      <w:r w:rsidR="006513EE">
        <w:rPr>
          <w:lang w:val="en-GB"/>
        </w:rPr>
        <w:t>e</w:t>
      </w:r>
      <w:r w:rsidR="00CB030B" w:rsidRPr="00CB030B">
        <w:rPr>
          <w:lang w:val="en-GB"/>
        </w:rPr>
        <w:t xml:space="preserve">s. However, running a cooling pump at 100% speed all day wastes power and wears out the pump. </w:t>
      </w:r>
      <w:r w:rsidR="00CB030B" w:rsidRPr="00473D60">
        <w:rPr>
          <w:lang w:val="en-GB"/>
        </w:rPr>
        <w:t>Commercial</w:t>
      </w:r>
      <w:r w:rsidR="00CB030B" w:rsidRPr="00CB030B">
        <w:rPr>
          <w:lang w:val="en-GB"/>
        </w:rPr>
        <w:t xml:space="preserve"> cooling units solve this by using Pulse Width Modulation (PWM) to slow the pump down when the servers are cold.</w:t>
      </w:r>
    </w:p>
    <w:p w14:paraId="164FC9B1" w14:textId="4BE8D1A7" w:rsidR="00CB030B" w:rsidRPr="00CB030B" w:rsidRDefault="00CB030B" w:rsidP="00CB030B">
      <w:pPr>
        <w:spacing w:after="20"/>
        <w:rPr>
          <w:lang w:val="en-GB"/>
        </w:rPr>
      </w:pPr>
      <w:r w:rsidRPr="00CB030B">
        <w:rPr>
          <w:lang w:val="en-GB"/>
        </w:rPr>
        <w:t xml:space="preserve">Putting water pipes near active electronics brings the </w:t>
      </w:r>
      <w:r w:rsidR="008A3BD0">
        <w:rPr>
          <w:lang w:val="en-GB"/>
        </w:rPr>
        <w:t xml:space="preserve">high </w:t>
      </w:r>
      <w:r w:rsidRPr="00CB030B">
        <w:rPr>
          <w:lang w:val="en-GB"/>
        </w:rPr>
        <w:t>risk of water leaks. In commercial data centr</w:t>
      </w:r>
      <w:r w:rsidR="008A3BD0">
        <w:rPr>
          <w:lang w:val="en-GB"/>
        </w:rPr>
        <w:t>e</w:t>
      </w:r>
      <w:r w:rsidRPr="00CB030B">
        <w:rPr>
          <w:lang w:val="en-GB"/>
        </w:rPr>
        <w:t>s, leaks are usually caught using either special sensing cables on the floor</w:t>
      </w:r>
      <w:r w:rsidR="008A14C1">
        <w:rPr>
          <w:lang w:val="en-GB"/>
        </w:rPr>
        <w:t xml:space="preserve">, </w:t>
      </w:r>
      <w:r w:rsidRPr="00CB030B">
        <w:rPr>
          <w:lang w:val="en-GB"/>
        </w:rPr>
        <w:t>like Raychem TraceTek</w:t>
      </w:r>
      <w:r w:rsidR="008A14C1">
        <w:rPr>
          <w:lang w:val="en-GB"/>
        </w:rPr>
        <w:t>,</w:t>
      </w:r>
      <w:r w:rsidRPr="00CB030B">
        <w:rPr>
          <w:lang w:val="en-GB"/>
        </w:rPr>
        <w:t xml:space="preserve"> or inline flow meters that compare water going in against water coming out. The problem for </w:t>
      </w:r>
      <w:r w:rsidR="00C303A9">
        <w:rPr>
          <w:lang w:val="en-GB"/>
        </w:rPr>
        <w:t>this</w:t>
      </w:r>
      <w:r w:rsidRPr="00CB030B">
        <w:rPr>
          <w:lang w:val="en-GB"/>
        </w:rPr>
        <w:t xml:space="preserve"> small lab prototype is price: commercial sensing cables and their controllers cost hundreds of euros, and cheap Hall</w:t>
      </w:r>
      <w:r w:rsidR="00C303A9">
        <w:rPr>
          <w:lang w:val="en-GB"/>
        </w:rPr>
        <w:t xml:space="preserve"> </w:t>
      </w:r>
      <w:r w:rsidRPr="00CB030B">
        <w:rPr>
          <w:lang w:val="en-GB"/>
        </w:rPr>
        <w:t>effect flow sensors have too much reading error to spot slow drips reliably.</w:t>
      </w:r>
    </w:p>
    <w:p w14:paraId="440BE610" w14:textId="66B82C8D" w:rsidR="00460AD1" w:rsidRPr="00CB030B" w:rsidRDefault="00CB030B" w:rsidP="00AB23A3">
      <w:pPr>
        <w:spacing w:after="20"/>
        <w:rPr>
          <w:lang w:val="en-GB"/>
        </w:rPr>
      </w:pPr>
      <w:r w:rsidRPr="00CB030B">
        <w:rPr>
          <w:lang w:val="en-GB"/>
        </w:rPr>
        <w:t xml:space="preserve">For </w:t>
      </w:r>
      <w:r w:rsidR="00BE3444" w:rsidRPr="00CB030B">
        <w:rPr>
          <w:lang w:val="en-GB"/>
        </w:rPr>
        <w:t>low</w:t>
      </w:r>
      <w:r w:rsidR="00BE3444">
        <w:rPr>
          <w:lang w:val="en-GB"/>
        </w:rPr>
        <w:t>-cost</w:t>
      </w:r>
      <w:r w:rsidRPr="00CB030B">
        <w:rPr>
          <w:lang w:val="en-GB"/>
        </w:rPr>
        <w:t xml:space="preserve"> microcontroller projects based on the TI MSP-EXP430G2ET LaunchPad [1], checking room conditions with analog</w:t>
      </w:r>
      <w:r w:rsidR="008A14C1">
        <w:rPr>
          <w:lang w:val="en-GB"/>
        </w:rPr>
        <w:t>ue</w:t>
      </w:r>
      <w:r w:rsidRPr="00CB030B">
        <w:rPr>
          <w:lang w:val="en-GB"/>
        </w:rPr>
        <w:t xml:space="preserve"> sensors like the Analog Devices TMP36 [2] and the Honeywell HIH-5030-001 [3] is a common approach. As shown in the TMP36 datasheet, this sensor works from a 2.7 V to 5.5 V supply and gives a linear 10 mV/°C output without needing external calibration circuits [2]. Similarly, the HIH-5030-001 runs down to 2.7 V, making both sensors directly compatible with the 3.3 V logic rail of the MSP430G2553 microcontroller [3], [4]. Still, using only an air humidity sensor to catch a water leak on the floor does not work well in a server room, because the room air conditioning dries the air before vapor reaches the sensor. Combining these ambient sensors with a simple two-wire conductive probe</w:t>
      </w:r>
      <w:r w:rsidR="00717B36">
        <w:rPr>
          <w:lang w:val="en-GB"/>
        </w:rPr>
        <w:t xml:space="preserve">, </w:t>
      </w:r>
      <w:r w:rsidRPr="00CB030B">
        <w:rPr>
          <w:lang w:val="en-GB"/>
        </w:rPr>
        <w:t>using a 10 k</w:t>
      </w:r>
      <w:r w:rsidR="00717B36" w:rsidRPr="00D4590C">
        <w:t>Ω</w:t>
      </w:r>
      <w:r w:rsidR="00717B36">
        <w:t xml:space="preserve"> </w:t>
      </w:r>
      <w:r w:rsidRPr="00CB030B">
        <w:rPr>
          <w:lang w:val="en-GB"/>
        </w:rPr>
        <w:t>pull-down resistor on a third ADC pin</w:t>
      </w:r>
      <w:r w:rsidR="00717B36">
        <w:rPr>
          <w:lang w:val="en-GB"/>
        </w:rPr>
        <w:t>,</w:t>
      </w:r>
      <w:r w:rsidRPr="00CB030B">
        <w:rPr>
          <w:lang w:val="en-GB"/>
        </w:rPr>
        <w:t xml:space="preserve"> and a motor driver like the DFRobot DRI0044 [5] lets the circuit control pump speed and catch liquid spills immediately at almost zero cost.</w:t>
      </w:r>
    </w:p>
    <w:p w14:paraId="03BAB583" w14:textId="77777777" w:rsidR="00D35482" w:rsidRDefault="00D35482" w:rsidP="00AB23A3">
      <w:pPr>
        <w:spacing w:after="20"/>
      </w:pPr>
    </w:p>
    <w:p w14:paraId="10A033B7" w14:textId="16260AC8" w:rsidR="004A1FC7" w:rsidRPr="000C680D" w:rsidRDefault="008D63DD" w:rsidP="00AB23A3">
      <w:pPr>
        <w:pStyle w:val="Ttulo1"/>
        <w:spacing w:after="20"/>
      </w:pPr>
      <w:bookmarkStart w:id="7" w:name="_Toc243435687"/>
      <w:r w:rsidRPr="000C680D">
        <w:t>Proposed Design and Methodology</w:t>
      </w:r>
      <w:bookmarkEnd w:id="7"/>
    </w:p>
    <w:p w14:paraId="18F3094C" w14:textId="47AC2855" w:rsidR="008D63DD" w:rsidRPr="000C680D" w:rsidRDefault="008D63DD" w:rsidP="00AB23A3">
      <w:pPr>
        <w:pStyle w:val="Ttulo2"/>
        <w:spacing w:after="20"/>
      </w:pPr>
      <w:bookmarkStart w:id="8" w:name="_Toc243435688"/>
      <w:r w:rsidRPr="000C680D">
        <w:t>System Overview</w:t>
      </w:r>
      <w:bookmarkEnd w:id="8"/>
    </w:p>
    <w:p w14:paraId="54ACB2F8" w14:textId="50E4C41D" w:rsidR="006C604A" w:rsidRPr="006C604A" w:rsidRDefault="006C604A" w:rsidP="006C604A">
      <w:pPr>
        <w:spacing w:after="20"/>
        <w:rPr>
          <w:lang w:val="en-GB"/>
        </w:rPr>
      </w:pPr>
      <w:r w:rsidRPr="006C604A">
        <w:rPr>
          <w:lang w:val="en-GB"/>
        </w:rPr>
        <w:t>For safety during lab testing, the circuit is split into three physical parts: the 3.3 V control logic on the LaunchPad [1], the 5 V motor power stage on the driver board, and a separate plastic drip tray that holds the water tubes and leak probe. The general layout is shown in Fig. 1.</w:t>
      </w:r>
    </w:p>
    <w:p w14:paraId="005AB774" w14:textId="59AF55E6" w:rsidR="006C604A" w:rsidRPr="006C604A" w:rsidRDefault="006C604A" w:rsidP="006C604A">
      <w:pPr>
        <w:spacing w:after="20"/>
        <w:rPr>
          <w:lang w:val="en-GB"/>
        </w:rPr>
      </w:pPr>
      <w:r w:rsidRPr="006C604A">
        <w:rPr>
          <w:lang w:val="en-GB"/>
        </w:rPr>
        <w:t xml:space="preserve">The MSP430G2553 microcontroller [4] reads three </w:t>
      </w:r>
      <w:r w:rsidR="00473D60" w:rsidRPr="006C604A">
        <w:rPr>
          <w:lang w:val="en-GB"/>
        </w:rPr>
        <w:t>analogue</w:t>
      </w:r>
      <w:r w:rsidRPr="006C604A">
        <w:rPr>
          <w:lang w:val="en-GB"/>
        </w:rPr>
        <w:t xml:space="preserve"> voltages one after another using its internal 10-bit ADC (ADC10) multiplexer:</w:t>
      </w:r>
    </w:p>
    <w:p w14:paraId="333C8B13" w14:textId="2FBE9B3B" w:rsidR="006C604A" w:rsidRPr="006C604A" w:rsidRDefault="006C604A" w:rsidP="006C604A">
      <w:pPr>
        <w:numPr>
          <w:ilvl w:val="0"/>
          <w:numId w:val="5"/>
        </w:numPr>
        <w:spacing w:after="20"/>
        <w:rPr>
          <w:lang w:val="en-GB"/>
        </w:rPr>
      </w:pPr>
      <w:r w:rsidRPr="006C604A">
        <w:rPr>
          <w:b/>
          <w:bCs/>
          <w:lang w:val="en-GB"/>
        </w:rPr>
        <w:t>Pin P1.3 (INCH_3):</w:t>
      </w:r>
      <w:r w:rsidRPr="006C604A">
        <w:rPr>
          <w:lang w:val="en-GB"/>
        </w:rPr>
        <w:t xml:space="preserve"> Connected to the </w:t>
      </w:r>
      <w:r w:rsidR="00473D60" w:rsidRPr="006C604A">
        <w:rPr>
          <w:lang w:val="en-GB"/>
        </w:rPr>
        <w:t>analogue</w:t>
      </w:r>
      <w:r w:rsidRPr="006C604A">
        <w:rPr>
          <w:lang w:val="en-GB"/>
        </w:rPr>
        <w:t xml:space="preserve"> output of the TMP36 temperature sensor [2].</w:t>
      </w:r>
    </w:p>
    <w:p w14:paraId="34B018A5" w14:textId="2E8ED852" w:rsidR="006C604A" w:rsidRPr="006C604A" w:rsidRDefault="006C604A" w:rsidP="006C604A">
      <w:pPr>
        <w:numPr>
          <w:ilvl w:val="0"/>
          <w:numId w:val="5"/>
        </w:numPr>
        <w:spacing w:after="20"/>
        <w:rPr>
          <w:lang w:val="en-GB"/>
        </w:rPr>
      </w:pPr>
      <w:r w:rsidRPr="006C604A">
        <w:rPr>
          <w:b/>
          <w:bCs/>
          <w:lang w:val="en-GB"/>
        </w:rPr>
        <w:lastRenderedPageBreak/>
        <w:t>Pin P1.4 (INCH_4):</w:t>
      </w:r>
      <w:r w:rsidRPr="006C604A">
        <w:rPr>
          <w:lang w:val="en-GB"/>
        </w:rPr>
        <w:t xml:space="preserve"> Connected to the HIH-5030-001 humidity sensor [3].</w:t>
      </w:r>
    </w:p>
    <w:p w14:paraId="62AE3167" w14:textId="394667EB" w:rsidR="006C604A" w:rsidRPr="006C604A" w:rsidRDefault="006C604A" w:rsidP="006C604A">
      <w:pPr>
        <w:numPr>
          <w:ilvl w:val="0"/>
          <w:numId w:val="5"/>
        </w:numPr>
        <w:spacing w:after="20"/>
        <w:rPr>
          <w:lang w:val="en-GB"/>
        </w:rPr>
      </w:pPr>
      <w:r w:rsidRPr="006C604A">
        <w:rPr>
          <w:b/>
          <w:bCs/>
          <w:lang w:val="en-GB"/>
        </w:rPr>
        <w:t>Pin P1.5 (INCH_5):</w:t>
      </w:r>
      <w:r w:rsidRPr="006C604A">
        <w:rPr>
          <w:lang w:val="en-GB"/>
        </w:rPr>
        <w:t xml:space="preserve"> Connected to the conductive water leak probe</w:t>
      </w:r>
      <w:r w:rsidR="006D3BF9">
        <w:rPr>
          <w:lang w:val="en-GB"/>
        </w:rPr>
        <w:t xml:space="preserve">. The </w:t>
      </w:r>
      <w:r w:rsidR="00A810F8">
        <w:rPr>
          <w:lang w:val="en-GB"/>
        </w:rPr>
        <w:t xml:space="preserve">water leak probe consists in </w:t>
      </w:r>
      <w:r w:rsidRPr="006C604A">
        <w:rPr>
          <w:lang w:val="en-GB"/>
        </w:rPr>
        <w:t>two bare wire ends placed 2 mm apart in the plastic tray with a 10 k</w:t>
      </w:r>
      <w:r w:rsidR="006D3BF9" w:rsidRPr="00D4590C">
        <w:t>Ω</w:t>
      </w:r>
      <w:r w:rsidRPr="006C604A">
        <w:rPr>
          <w:lang w:val="en-GB"/>
        </w:rPr>
        <w:t xml:space="preserve"> pull-down resistor to GND on the breadboard.</w:t>
      </w:r>
    </w:p>
    <w:p w14:paraId="4FAA36DA" w14:textId="05B8F269" w:rsidR="006C604A" w:rsidRPr="006C604A" w:rsidRDefault="006C604A" w:rsidP="006C604A">
      <w:pPr>
        <w:spacing w:after="20"/>
        <w:rPr>
          <w:lang w:val="en-GB"/>
        </w:rPr>
      </w:pPr>
      <w:r w:rsidRPr="006C604A">
        <w:rPr>
          <w:lang w:val="en-GB"/>
        </w:rPr>
        <w:t xml:space="preserve">Inside the main C loop, the raw ADC numbers are converted into degrees Celsius and relative humidity percentage using integer math. Live values are sent to a PC terminal </w:t>
      </w:r>
      <w:r w:rsidR="00A810F8">
        <w:rPr>
          <w:lang w:val="en-GB"/>
        </w:rPr>
        <w:t xml:space="preserve">in </w:t>
      </w:r>
      <w:r w:rsidRPr="006C604A">
        <w:rPr>
          <w:lang w:val="en-GB"/>
        </w:rPr>
        <w:t>Tera Term at 9600 baud over the hardware UART pins (P1.1 and P1.2), using the isolation block jumper connections on the MSP-EXP430G2ET board [1]. For motor control, Timer_A outputs a 1 kHz PWM signal on pin P1.6 while pin P2.0 sets the rotation direction. These two 3.3 V signals feed into PWM1 and DIR1 on the DRI0044 driver [5], which switches the external 5 V supply (VM) to run the water pump on channel 1 (M1+/M1-) and an optional cooling fan on channel 2 (M2+/M2-).</w:t>
      </w:r>
    </w:p>
    <w:p w14:paraId="4CDFD9C3" w14:textId="77777777" w:rsidR="00D35482" w:rsidRDefault="00D35482" w:rsidP="00D35482"/>
    <w:p w14:paraId="454034AF" w14:textId="77777777" w:rsidR="00794DF6" w:rsidRDefault="00794DF6" w:rsidP="00794DF6">
      <w:pPr>
        <w:keepNext/>
        <w:jc w:val="center"/>
      </w:pPr>
      <w:r>
        <w:rPr>
          <w:noProof/>
        </w:rPr>
        <w:drawing>
          <wp:inline distT="0" distB="0" distL="0" distR="0" wp14:anchorId="19CFE026" wp14:editId="02A3ECC4">
            <wp:extent cx="5654917" cy="2813050"/>
            <wp:effectExtent l="0" t="0" r="3175" b="6350"/>
            <wp:docPr id="1964681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1483" name="Imagen 1964681483"/>
                    <pic:cNvPicPr/>
                  </pic:nvPicPr>
                  <pic:blipFill>
                    <a:blip r:embed="rId9">
                      <a:extLst>
                        <a:ext uri="{28A0092B-C50C-407E-A947-70E740481C1C}">
                          <a14:useLocalDpi xmlns:a14="http://schemas.microsoft.com/office/drawing/2010/main" val="0"/>
                        </a:ext>
                      </a:extLst>
                    </a:blip>
                    <a:stretch>
                      <a:fillRect/>
                    </a:stretch>
                  </pic:blipFill>
                  <pic:spPr>
                    <a:xfrm>
                      <a:off x="0" y="0"/>
                      <a:ext cx="5665027" cy="2818079"/>
                    </a:xfrm>
                    <a:prstGeom prst="rect">
                      <a:avLst/>
                    </a:prstGeom>
                  </pic:spPr>
                </pic:pic>
              </a:graphicData>
            </a:graphic>
          </wp:inline>
        </w:drawing>
      </w:r>
    </w:p>
    <w:p w14:paraId="61E9E6B7" w14:textId="2B6BD7B9" w:rsidR="00D35482" w:rsidRDefault="00794DF6" w:rsidP="00794DF6">
      <w:pPr>
        <w:pStyle w:val="Descripcin"/>
        <w:jc w:val="center"/>
      </w:pPr>
      <w:r>
        <w:t xml:space="preserve">Figure </w:t>
      </w:r>
      <w:fldSimple w:instr=" SEQ Figure \* ARABIC ">
        <w:r w:rsidR="00AD70F0">
          <w:rPr>
            <w:noProof/>
          </w:rPr>
          <w:t>1</w:t>
        </w:r>
      </w:fldSimple>
      <w:r>
        <w:t>: Circuit diagram</w:t>
      </w:r>
    </w:p>
    <w:p w14:paraId="3DC43360" w14:textId="77777777" w:rsidR="00D35482" w:rsidRDefault="00D35482" w:rsidP="00D35482"/>
    <w:p w14:paraId="64043C86" w14:textId="77777777" w:rsidR="00D35482" w:rsidRDefault="00D35482" w:rsidP="00D35482"/>
    <w:p w14:paraId="45AE2A9E" w14:textId="77777777" w:rsidR="00D35482" w:rsidRDefault="00D35482" w:rsidP="00D35482"/>
    <w:p w14:paraId="035FA3C2" w14:textId="77777777" w:rsidR="00D35482" w:rsidRDefault="00D35482" w:rsidP="00D35482"/>
    <w:p w14:paraId="471D974C" w14:textId="77777777" w:rsidR="00D35482" w:rsidRDefault="00D35482" w:rsidP="00D35482"/>
    <w:p w14:paraId="588605EF" w14:textId="77777777" w:rsidR="00D35482" w:rsidRDefault="00D35482" w:rsidP="00D35482"/>
    <w:p w14:paraId="0D5733CE" w14:textId="77777777" w:rsidR="00D35482" w:rsidRPr="00D35482" w:rsidRDefault="00D35482" w:rsidP="00D35482"/>
    <w:p w14:paraId="7856FFE8" w14:textId="654BB937" w:rsidR="008D63DD" w:rsidRPr="000C680D" w:rsidRDefault="008D63DD" w:rsidP="00AB23A3">
      <w:pPr>
        <w:pStyle w:val="Ttulo2"/>
        <w:spacing w:after="20"/>
      </w:pPr>
      <w:bookmarkStart w:id="9" w:name="_Toc243435689"/>
      <w:r w:rsidRPr="000C680D">
        <w:lastRenderedPageBreak/>
        <w:t>Component Selection</w:t>
      </w:r>
      <w:bookmarkEnd w:id="9"/>
    </w:p>
    <w:p w14:paraId="3C67B238" w14:textId="0ED3C597" w:rsidR="009509F1" w:rsidRPr="009509F1" w:rsidRDefault="009509F1" w:rsidP="009509F1">
      <w:pPr>
        <w:pStyle w:val="Prrafodelista"/>
        <w:spacing w:after="20"/>
        <w:rPr>
          <w:lang w:val="en-GB"/>
        </w:rPr>
      </w:pPr>
      <w:r w:rsidRPr="009509F1">
        <w:rPr>
          <w:b/>
          <w:bCs/>
          <w:lang w:val="en-GB"/>
        </w:rPr>
        <w:t>Microcontroller MSP430G2553</w:t>
      </w:r>
      <w:r w:rsidR="00451F81">
        <w:rPr>
          <w:b/>
          <w:bCs/>
          <w:lang w:val="en-GB"/>
        </w:rPr>
        <w:t>:</w:t>
      </w:r>
      <w:r w:rsidRPr="009509F1">
        <w:rPr>
          <w:b/>
          <w:bCs/>
          <w:lang w:val="en-GB"/>
        </w:rPr>
        <w:t xml:space="preserve"> </w:t>
      </w:r>
      <w:r w:rsidR="00451F81">
        <w:rPr>
          <w:lang w:val="en-GB"/>
        </w:rPr>
        <w:t xml:space="preserve">The main characteristics </w:t>
      </w:r>
      <w:r w:rsidR="00150C94">
        <w:rPr>
          <w:lang w:val="en-GB"/>
        </w:rPr>
        <w:t>of this component are</w:t>
      </w:r>
      <w:r w:rsidRPr="009509F1">
        <w:rPr>
          <w:lang w:val="en-GB"/>
        </w:rPr>
        <w:t xml:space="preserve"> its low power consumption, 16-bit RISC architecture, 8-channel 10-bit ADC, hardware UART, and Timer_A PWM outputs [1], [4]. It has enough inputs for the temperature, humidity, and leak sensors</w:t>
      </w:r>
      <w:r w:rsidR="00FD02AF">
        <w:rPr>
          <w:lang w:val="en-GB"/>
        </w:rPr>
        <w:t>.</w:t>
      </w:r>
      <w:r w:rsidR="00484868">
        <w:rPr>
          <w:lang w:val="en-GB"/>
        </w:rPr>
        <w:t xml:space="preserve"> Also</w:t>
      </w:r>
      <w:r w:rsidRPr="009509F1">
        <w:rPr>
          <w:lang w:val="en-GB"/>
        </w:rPr>
        <w:t xml:space="preserve"> </w:t>
      </w:r>
      <w:r w:rsidR="001D143E" w:rsidRPr="009509F1">
        <w:rPr>
          <w:lang w:val="en-GB"/>
        </w:rPr>
        <w:t xml:space="preserve">generates </w:t>
      </w:r>
      <w:r w:rsidR="001D143E">
        <w:rPr>
          <w:lang w:val="en-GB"/>
        </w:rPr>
        <w:t>a</w:t>
      </w:r>
      <w:r w:rsidR="00484868">
        <w:rPr>
          <w:lang w:val="en-GB"/>
        </w:rPr>
        <w:t xml:space="preserve"> </w:t>
      </w:r>
      <w:r w:rsidRPr="009509F1">
        <w:rPr>
          <w:lang w:val="en-GB"/>
        </w:rPr>
        <w:t>3.3V hardware PWM signal on pin P1.6 without tying up the CPU.</w:t>
      </w:r>
    </w:p>
    <w:p w14:paraId="712CD500" w14:textId="5DDE3DD0" w:rsidR="009509F1" w:rsidRPr="009509F1" w:rsidRDefault="009509F1" w:rsidP="009509F1">
      <w:pPr>
        <w:pStyle w:val="Prrafodelista"/>
        <w:spacing w:after="20"/>
        <w:rPr>
          <w:lang w:val="en-GB"/>
        </w:rPr>
      </w:pPr>
      <w:r w:rsidRPr="009509F1">
        <w:rPr>
          <w:b/>
          <w:bCs/>
          <w:lang w:val="en-GB"/>
        </w:rPr>
        <w:t>Temperature Sensor (Analog</w:t>
      </w:r>
      <w:r w:rsidR="00486B09">
        <w:rPr>
          <w:b/>
          <w:bCs/>
          <w:lang w:val="en-GB"/>
        </w:rPr>
        <w:t>ue</w:t>
      </w:r>
      <w:r w:rsidRPr="009509F1">
        <w:rPr>
          <w:b/>
          <w:bCs/>
          <w:lang w:val="en-GB"/>
        </w:rPr>
        <w:t xml:space="preserve"> Devices TMP36)</w:t>
      </w:r>
      <w:r w:rsidR="00451F81">
        <w:rPr>
          <w:lang w:val="en-GB"/>
        </w:rPr>
        <w:t xml:space="preserve">: </w:t>
      </w:r>
      <w:r w:rsidRPr="009509F1">
        <w:rPr>
          <w:lang w:val="en-GB"/>
        </w:rPr>
        <w:t>As detailed in its datasheet, the TMP36 operates from a single 2.7 V to 5.5 V supply, requires less than 50 µA of current, and provides a 10 mV/°C scale factor with a 500</w:t>
      </w:r>
      <w:r w:rsidR="00486B09">
        <w:rPr>
          <w:lang w:val="en-GB"/>
        </w:rPr>
        <w:t xml:space="preserve"> </w:t>
      </w:r>
      <w:r w:rsidRPr="009509F1">
        <w:rPr>
          <w:lang w:val="en-GB"/>
        </w:rPr>
        <w:t>mV output at 0°C [2]. This allows direct wiring to the 3.3 V LaunchPad supply and simple</w:t>
      </w:r>
      <w:r w:rsidR="00486B09">
        <w:rPr>
          <w:lang w:val="en-GB"/>
        </w:rPr>
        <w:t xml:space="preserve"> </w:t>
      </w:r>
      <w:r w:rsidRPr="009509F1">
        <w:rPr>
          <w:lang w:val="en-GB"/>
        </w:rPr>
        <w:t>conversion in C.</w:t>
      </w:r>
    </w:p>
    <w:p w14:paraId="5FF445DA" w14:textId="66A7268D" w:rsidR="009509F1" w:rsidRPr="009509F1" w:rsidRDefault="009509F1" w:rsidP="009509F1">
      <w:pPr>
        <w:pStyle w:val="Prrafodelista"/>
        <w:spacing w:after="20"/>
        <w:rPr>
          <w:lang w:val="en-GB"/>
        </w:rPr>
      </w:pPr>
      <w:r w:rsidRPr="009509F1">
        <w:rPr>
          <w:b/>
          <w:bCs/>
          <w:lang w:val="en-GB"/>
        </w:rPr>
        <w:t>Humidity Sensor (Honeywell HIH-5030-001)</w:t>
      </w:r>
      <w:r w:rsidR="007D10B9">
        <w:rPr>
          <w:lang w:val="en-GB"/>
        </w:rPr>
        <w:t>: This sensor works</w:t>
      </w:r>
      <w:r w:rsidRPr="009509F1">
        <w:rPr>
          <w:lang w:val="en-GB"/>
        </w:rPr>
        <w:t xml:space="preserve"> down to 2.7 V [3], so it shares the same 3.3 V rail as the MSP430G2553 without needing </w:t>
      </w:r>
      <w:r w:rsidR="002B3432">
        <w:rPr>
          <w:lang w:val="en-GB"/>
        </w:rPr>
        <w:t>any adjustment.</w:t>
      </w:r>
    </w:p>
    <w:p w14:paraId="3928A8EB" w14:textId="0E39BF7C" w:rsidR="009509F1" w:rsidRPr="00601D21" w:rsidRDefault="009509F1" w:rsidP="00601D21">
      <w:pPr>
        <w:pStyle w:val="Prrafodelista"/>
        <w:spacing w:after="20"/>
        <w:rPr>
          <w:lang w:val="en-GB"/>
        </w:rPr>
      </w:pPr>
      <w:r w:rsidRPr="009509F1">
        <w:rPr>
          <w:b/>
          <w:bCs/>
          <w:lang w:val="en-GB"/>
        </w:rPr>
        <w:t>Motor Driver (DFRobot DRI0044)</w:t>
      </w:r>
      <w:r w:rsidR="00601D21">
        <w:rPr>
          <w:lang w:val="en-GB"/>
        </w:rPr>
        <w:t xml:space="preserve">: </w:t>
      </w:r>
      <w:r w:rsidRPr="009509F1">
        <w:rPr>
          <w:lang w:val="en-GB"/>
        </w:rPr>
        <w:t>Its internal MOSFET stage has a much lower voltage drop than older BJT drivers</w:t>
      </w:r>
      <w:r w:rsidR="00601D21">
        <w:rPr>
          <w:lang w:val="en-GB"/>
        </w:rPr>
        <w:t xml:space="preserve">, </w:t>
      </w:r>
      <w:r w:rsidRPr="009509F1">
        <w:rPr>
          <w:lang w:val="en-GB"/>
        </w:rPr>
        <w:t>measuring 4.</w:t>
      </w:r>
      <w:r w:rsidR="0086468A">
        <w:rPr>
          <w:lang w:val="en-GB"/>
        </w:rPr>
        <w:t>98</w:t>
      </w:r>
      <w:r w:rsidRPr="009509F1">
        <w:rPr>
          <w:lang w:val="en-GB"/>
        </w:rPr>
        <w:t xml:space="preserve"> V output from a 5 V supply at 100% duty cycle on the oscilloscope</w:t>
      </w:r>
      <w:r w:rsidR="00601D21">
        <w:rPr>
          <w:lang w:val="en-GB"/>
        </w:rPr>
        <w:t xml:space="preserve">. </w:t>
      </w:r>
      <w:r w:rsidR="00601D21" w:rsidRPr="00601D21">
        <w:rPr>
          <w:lang w:val="en-GB"/>
        </w:rPr>
        <w:t xml:space="preserve">It also </w:t>
      </w:r>
      <w:r w:rsidRPr="00601D21">
        <w:rPr>
          <w:lang w:val="en-GB"/>
        </w:rPr>
        <w:t>provides a second channel for an auxiliary cooling fan.</w:t>
      </w:r>
    </w:p>
    <w:p w14:paraId="703DAAF9" w14:textId="77777777" w:rsidR="001D143E" w:rsidRDefault="009509F1" w:rsidP="009509F1">
      <w:pPr>
        <w:pStyle w:val="Prrafodelista"/>
        <w:spacing w:after="20"/>
        <w:rPr>
          <w:lang w:val="en-GB"/>
        </w:rPr>
      </w:pPr>
      <w:r w:rsidRPr="009509F1">
        <w:rPr>
          <w:b/>
          <w:bCs/>
          <w:lang w:val="en-GB"/>
        </w:rPr>
        <w:t>Conductive Leak Probe (10 k</w:t>
      </w:r>
      <w:r w:rsidR="002B3432" w:rsidRPr="00D4590C">
        <w:t>Ω</w:t>
      </w:r>
      <w:r w:rsidR="002B3432" w:rsidRPr="009509F1">
        <w:rPr>
          <w:lang w:val="en-GB"/>
        </w:rPr>
        <w:t xml:space="preserve"> </w:t>
      </w:r>
      <w:r w:rsidRPr="009509F1">
        <w:rPr>
          <w:b/>
          <w:bCs/>
          <w:lang w:val="en-GB"/>
        </w:rPr>
        <w:t xml:space="preserve">Pull-Down Resistor </w:t>
      </w:r>
      <w:r w:rsidR="002B3432">
        <w:rPr>
          <w:b/>
          <w:bCs/>
          <w:lang w:val="en-GB"/>
        </w:rPr>
        <w:t>and</w:t>
      </w:r>
      <w:r w:rsidRPr="009509F1">
        <w:rPr>
          <w:b/>
          <w:bCs/>
          <w:lang w:val="en-GB"/>
        </w:rPr>
        <w:t xml:space="preserve"> Wire Electrodes)</w:t>
      </w:r>
      <w:r w:rsidR="00601D21">
        <w:rPr>
          <w:b/>
          <w:bCs/>
          <w:lang w:val="en-GB"/>
        </w:rPr>
        <w:t>:</w:t>
      </w:r>
      <w:r w:rsidRPr="009509F1">
        <w:rPr>
          <w:lang w:val="en-GB"/>
        </w:rPr>
        <w:t xml:space="preserve"> A 10 k</w:t>
      </w:r>
      <w:r w:rsidR="00601D21" w:rsidRPr="00D4590C">
        <w:t>Ω</w:t>
      </w:r>
      <w:r w:rsidRPr="009509F1">
        <w:rPr>
          <w:lang w:val="en-GB"/>
        </w:rPr>
        <w:t xml:space="preserve"> resistor holds pin P1.5 at 0 V when the plastic tray is dry. When water touches both wire tips, fluid conductivity completes the circuit to 3.3 V, pulling the ADC voltage up immediately. </w:t>
      </w:r>
    </w:p>
    <w:p w14:paraId="6D4B9C67" w14:textId="77777777" w:rsidR="001D143E" w:rsidRDefault="001D143E" w:rsidP="009509F1">
      <w:pPr>
        <w:pStyle w:val="Prrafodelista"/>
        <w:spacing w:after="20"/>
        <w:rPr>
          <w:lang w:val="en-GB"/>
        </w:rPr>
      </w:pPr>
    </w:p>
    <w:p w14:paraId="5C7F959D" w14:textId="08D4F870" w:rsidR="002675CA" w:rsidRDefault="009509F1" w:rsidP="009509F1">
      <w:pPr>
        <w:pStyle w:val="Prrafodelista"/>
        <w:spacing w:after="20"/>
        <w:rPr>
          <w:lang w:val="en-GB"/>
        </w:rPr>
      </w:pPr>
      <w:r w:rsidRPr="009509F1">
        <w:rPr>
          <w:lang w:val="en-GB"/>
        </w:rPr>
        <w:t>A summary of the parts and costs is given in Table 1.</w:t>
      </w:r>
    </w:p>
    <w:p w14:paraId="29BECBB3" w14:textId="1D0923D3" w:rsidR="009509F1" w:rsidRPr="00911C65" w:rsidRDefault="00911C65" w:rsidP="00911C65">
      <w:pPr>
        <w:spacing w:after="20"/>
        <w:jc w:val="center"/>
        <w:rPr>
          <w:i/>
          <w:iCs/>
        </w:rPr>
      </w:pPr>
      <w:r w:rsidRPr="000C680D">
        <w:rPr>
          <w:i/>
          <w:iCs/>
        </w:rPr>
        <w:t>Table 1 – Component List</w:t>
      </w:r>
    </w:p>
    <w:tbl>
      <w:tblPr>
        <w:tblStyle w:val="Tablaconcuadrcula"/>
        <w:tblW w:w="7229" w:type="dxa"/>
        <w:tblInd w:w="846" w:type="dxa"/>
        <w:tblLook w:val="04A0" w:firstRow="1" w:lastRow="0" w:firstColumn="1" w:lastColumn="0" w:noHBand="0" w:noVBand="1"/>
      </w:tblPr>
      <w:tblGrid>
        <w:gridCol w:w="1748"/>
        <w:gridCol w:w="1422"/>
        <w:gridCol w:w="2075"/>
        <w:gridCol w:w="1984"/>
      </w:tblGrid>
      <w:tr w:rsidR="006C2B21" w:rsidRPr="000C680D" w14:paraId="26FC487F" w14:textId="77777777" w:rsidTr="004614B3">
        <w:tc>
          <w:tcPr>
            <w:tcW w:w="1748" w:type="dxa"/>
          </w:tcPr>
          <w:p w14:paraId="6C88F3FD" w14:textId="6C267AFC" w:rsidR="006C2B21" w:rsidRPr="000C680D" w:rsidRDefault="006C2B21" w:rsidP="004614B3">
            <w:pPr>
              <w:spacing w:after="20"/>
              <w:jc w:val="center"/>
              <w:rPr>
                <w:b/>
                <w:bCs/>
              </w:rPr>
            </w:pPr>
            <w:r w:rsidRPr="000C680D">
              <w:rPr>
                <w:b/>
                <w:bCs/>
              </w:rPr>
              <w:t>Item</w:t>
            </w:r>
          </w:p>
        </w:tc>
        <w:tc>
          <w:tcPr>
            <w:tcW w:w="1422" w:type="dxa"/>
          </w:tcPr>
          <w:p w14:paraId="5D05178F" w14:textId="0A030C9E" w:rsidR="006C2B21" w:rsidRPr="000C680D" w:rsidRDefault="006C2B21" w:rsidP="004614B3">
            <w:pPr>
              <w:spacing w:after="20"/>
              <w:jc w:val="center"/>
              <w:rPr>
                <w:b/>
                <w:bCs/>
              </w:rPr>
            </w:pPr>
            <w:r w:rsidRPr="000C680D">
              <w:rPr>
                <w:b/>
                <w:bCs/>
              </w:rPr>
              <w:t>Quantity</w:t>
            </w:r>
          </w:p>
        </w:tc>
        <w:tc>
          <w:tcPr>
            <w:tcW w:w="2075" w:type="dxa"/>
          </w:tcPr>
          <w:p w14:paraId="2765C375" w14:textId="463761EC" w:rsidR="006C2B21" w:rsidRPr="000C680D" w:rsidRDefault="006C2B21" w:rsidP="004614B3">
            <w:pPr>
              <w:spacing w:after="20"/>
              <w:jc w:val="center"/>
              <w:rPr>
                <w:b/>
                <w:bCs/>
              </w:rPr>
            </w:pPr>
            <w:r w:rsidRPr="000C680D">
              <w:rPr>
                <w:b/>
                <w:bCs/>
              </w:rPr>
              <w:t>Description</w:t>
            </w:r>
          </w:p>
        </w:tc>
        <w:tc>
          <w:tcPr>
            <w:tcW w:w="1984" w:type="dxa"/>
          </w:tcPr>
          <w:p w14:paraId="0472D7CF" w14:textId="1C95D475" w:rsidR="006C2B21" w:rsidRPr="000C680D" w:rsidRDefault="006C2B21" w:rsidP="004614B3">
            <w:pPr>
              <w:spacing w:after="20"/>
              <w:jc w:val="center"/>
              <w:rPr>
                <w:b/>
                <w:bCs/>
              </w:rPr>
            </w:pPr>
            <w:r w:rsidRPr="000C680D">
              <w:rPr>
                <w:b/>
                <w:bCs/>
              </w:rPr>
              <w:t>Average Price</w:t>
            </w:r>
          </w:p>
        </w:tc>
      </w:tr>
      <w:tr w:rsidR="006C2B21" w:rsidRPr="000C680D" w14:paraId="37E34DE1" w14:textId="77777777" w:rsidTr="004614B3">
        <w:tc>
          <w:tcPr>
            <w:tcW w:w="1748" w:type="dxa"/>
          </w:tcPr>
          <w:p w14:paraId="3775F539" w14:textId="568730D5" w:rsidR="006C2B21" w:rsidRPr="00190C62" w:rsidRDefault="00E25B9D" w:rsidP="00190C62">
            <w:pPr>
              <w:spacing w:after="20"/>
              <w:jc w:val="center"/>
            </w:pPr>
            <w:r w:rsidRPr="00190C62">
              <w:t>MSP-EXP430G2ET</w:t>
            </w:r>
          </w:p>
        </w:tc>
        <w:tc>
          <w:tcPr>
            <w:tcW w:w="1422" w:type="dxa"/>
          </w:tcPr>
          <w:p w14:paraId="434D5151" w14:textId="30E43456" w:rsidR="009B240C" w:rsidRPr="00190C62" w:rsidRDefault="009B240C" w:rsidP="00190C62">
            <w:pPr>
              <w:spacing w:after="20"/>
              <w:jc w:val="center"/>
            </w:pPr>
            <w:r w:rsidRPr="00190C62">
              <w:t>1</w:t>
            </w:r>
          </w:p>
        </w:tc>
        <w:tc>
          <w:tcPr>
            <w:tcW w:w="2075" w:type="dxa"/>
          </w:tcPr>
          <w:p w14:paraId="08356074" w14:textId="412E3E95" w:rsidR="006C2B21" w:rsidRPr="00190C62" w:rsidRDefault="009B240C" w:rsidP="00190C62">
            <w:pPr>
              <w:spacing w:after="20"/>
              <w:jc w:val="center"/>
            </w:pPr>
            <w:r w:rsidRPr="00190C62">
              <w:t>TI LaunchPad development board with MSP430G2553 [1], [4]</w:t>
            </w:r>
          </w:p>
        </w:tc>
        <w:tc>
          <w:tcPr>
            <w:tcW w:w="1984" w:type="dxa"/>
          </w:tcPr>
          <w:p w14:paraId="65ED0096" w14:textId="1F961D4C" w:rsidR="006C2B21" w:rsidRPr="00190C62" w:rsidRDefault="009B240C" w:rsidP="00190C62">
            <w:pPr>
              <w:spacing w:after="20"/>
              <w:jc w:val="center"/>
            </w:pPr>
            <w:r w:rsidRPr="00190C62">
              <w:t>12.50</w:t>
            </w:r>
            <w:r w:rsidR="00190C62" w:rsidRPr="00190C62">
              <w:t>€</w:t>
            </w:r>
          </w:p>
        </w:tc>
      </w:tr>
      <w:tr w:rsidR="006C2B21" w:rsidRPr="000C680D" w14:paraId="4924FE02" w14:textId="77777777" w:rsidTr="004614B3">
        <w:tc>
          <w:tcPr>
            <w:tcW w:w="1748" w:type="dxa"/>
          </w:tcPr>
          <w:p w14:paraId="262F8183" w14:textId="1BB326CC" w:rsidR="006C2B21" w:rsidRPr="00190C62" w:rsidRDefault="009B240C" w:rsidP="00190C62">
            <w:pPr>
              <w:spacing w:after="20"/>
              <w:jc w:val="center"/>
            </w:pPr>
            <w:r w:rsidRPr="00190C62">
              <w:t>TMP36GT9Z</w:t>
            </w:r>
          </w:p>
        </w:tc>
        <w:tc>
          <w:tcPr>
            <w:tcW w:w="1422" w:type="dxa"/>
          </w:tcPr>
          <w:p w14:paraId="07885117" w14:textId="6142B062" w:rsidR="006C2B21" w:rsidRPr="00190C62" w:rsidRDefault="009B240C" w:rsidP="00190C62">
            <w:pPr>
              <w:spacing w:after="20"/>
              <w:jc w:val="center"/>
            </w:pPr>
            <w:r w:rsidRPr="00190C62">
              <w:t>1</w:t>
            </w:r>
          </w:p>
        </w:tc>
        <w:tc>
          <w:tcPr>
            <w:tcW w:w="2075" w:type="dxa"/>
          </w:tcPr>
          <w:p w14:paraId="139B924F" w14:textId="096B51D8" w:rsidR="006C2B21" w:rsidRPr="00190C62" w:rsidRDefault="005A542C" w:rsidP="00190C62">
            <w:pPr>
              <w:spacing w:after="20"/>
              <w:jc w:val="center"/>
            </w:pPr>
            <w:r w:rsidRPr="00190C62">
              <w:t>Analog Devices low-voltage temperature sensor (TO-92) [2]</w:t>
            </w:r>
          </w:p>
        </w:tc>
        <w:tc>
          <w:tcPr>
            <w:tcW w:w="1984" w:type="dxa"/>
          </w:tcPr>
          <w:p w14:paraId="486031E1" w14:textId="4B68E7AE" w:rsidR="006C2B21" w:rsidRPr="00190C62" w:rsidRDefault="005A542C" w:rsidP="00190C62">
            <w:pPr>
              <w:spacing w:after="20"/>
              <w:jc w:val="center"/>
            </w:pPr>
            <w:r w:rsidRPr="00190C62">
              <w:t>1.80</w:t>
            </w:r>
            <w:r w:rsidR="00190C62" w:rsidRPr="00190C62">
              <w:t>€</w:t>
            </w:r>
          </w:p>
        </w:tc>
      </w:tr>
      <w:tr w:rsidR="006C2B21" w:rsidRPr="000C680D" w14:paraId="13BA91EB" w14:textId="77777777" w:rsidTr="004614B3">
        <w:tc>
          <w:tcPr>
            <w:tcW w:w="1748" w:type="dxa"/>
          </w:tcPr>
          <w:p w14:paraId="2B317BDA" w14:textId="4EB517FF" w:rsidR="006C2B21" w:rsidRPr="00190C62" w:rsidRDefault="005A542C" w:rsidP="00190C62">
            <w:pPr>
              <w:spacing w:after="20"/>
              <w:jc w:val="center"/>
            </w:pPr>
            <w:r w:rsidRPr="00190C62">
              <w:t>HIH-5030-001</w:t>
            </w:r>
          </w:p>
        </w:tc>
        <w:tc>
          <w:tcPr>
            <w:tcW w:w="1422" w:type="dxa"/>
          </w:tcPr>
          <w:p w14:paraId="24692DF8" w14:textId="036ECD15" w:rsidR="006C2B21" w:rsidRPr="00190C62" w:rsidRDefault="005A542C" w:rsidP="00190C62">
            <w:pPr>
              <w:spacing w:after="20"/>
              <w:jc w:val="center"/>
            </w:pPr>
            <w:r w:rsidRPr="00190C62">
              <w:t>1</w:t>
            </w:r>
          </w:p>
        </w:tc>
        <w:tc>
          <w:tcPr>
            <w:tcW w:w="2075" w:type="dxa"/>
          </w:tcPr>
          <w:p w14:paraId="7215396A" w14:textId="66243FAA" w:rsidR="006C2B21" w:rsidRPr="00190C62" w:rsidRDefault="005A542C" w:rsidP="00190C62">
            <w:pPr>
              <w:spacing w:after="20"/>
              <w:jc w:val="center"/>
            </w:pPr>
            <w:r w:rsidRPr="00190C62">
              <w:t>Honeywell low-voltage relative humidity sensor (SIP-3) [3]</w:t>
            </w:r>
          </w:p>
        </w:tc>
        <w:tc>
          <w:tcPr>
            <w:tcW w:w="1984" w:type="dxa"/>
          </w:tcPr>
          <w:p w14:paraId="0127E75B" w14:textId="1CB2BF78" w:rsidR="006C2B21" w:rsidRPr="00190C62" w:rsidRDefault="005A542C" w:rsidP="00190C62">
            <w:pPr>
              <w:spacing w:after="20"/>
              <w:jc w:val="center"/>
            </w:pPr>
            <w:r w:rsidRPr="00190C62">
              <w:t>9.50</w:t>
            </w:r>
            <w:r w:rsidR="00190C62" w:rsidRPr="00190C62">
              <w:t>€</w:t>
            </w:r>
          </w:p>
        </w:tc>
      </w:tr>
      <w:tr w:rsidR="006C2B21" w:rsidRPr="000C680D" w14:paraId="35690530" w14:textId="77777777" w:rsidTr="004614B3">
        <w:tc>
          <w:tcPr>
            <w:tcW w:w="1748" w:type="dxa"/>
          </w:tcPr>
          <w:p w14:paraId="777CAC39" w14:textId="1696899C" w:rsidR="006C2B21" w:rsidRPr="00190C62" w:rsidRDefault="005A542C" w:rsidP="00190C62">
            <w:pPr>
              <w:spacing w:after="20"/>
              <w:jc w:val="center"/>
            </w:pPr>
            <w:r w:rsidRPr="00190C62">
              <w:t>DRI0044 Driver</w:t>
            </w:r>
          </w:p>
        </w:tc>
        <w:tc>
          <w:tcPr>
            <w:tcW w:w="1422" w:type="dxa"/>
          </w:tcPr>
          <w:p w14:paraId="04E80E55" w14:textId="3495624C" w:rsidR="006C2B21" w:rsidRPr="00190C62" w:rsidRDefault="005A542C" w:rsidP="00190C62">
            <w:pPr>
              <w:spacing w:after="20"/>
              <w:jc w:val="center"/>
            </w:pPr>
            <w:r w:rsidRPr="00190C62">
              <w:t>1</w:t>
            </w:r>
          </w:p>
        </w:tc>
        <w:tc>
          <w:tcPr>
            <w:tcW w:w="2075" w:type="dxa"/>
          </w:tcPr>
          <w:p w14:paraId="557A7DA9" w14:textId="2F6C212B" w:rsidR="006C2B21" w:rsidRPr="00190C62" w:rsidRDefault="00060332" w:rsidP="00190C62">
            <w:pPr>
              <w:spacing w:after="20"/>
              <w:jc w:val="center"/>
            </w:pPr>
            <w:r w:rsidRPr="00190C62">
              <w:t>DFRobot 2x1.2A DC motor driver (TB6612FNG) [5]</w:t>
            </w:r>
          </w:p>
        </w:tc>
        <w:tc>
          <w:tcPr>
            <w:tcW w:w="1984" w:type="dxa"/>
          </w:tcPr>
          <w:p w14:paraId="75363E01" w14:textId="061CDF64" w:rsidR="006C2B21" w:rsidRPr="00190C62" w:rsidRDefault="00060332" w:rsidP="00190C62">
            <w:pPr>
              <w:spacing w:after="20"/>
              <w:jc w:val="center"/>
            </w:pPr>
            <w:r w:rsidRPr="00190C62">
              <w:t>6.90</w:t>
            </w:r>
            <w:r w:rsidR="00190C62" w:rsidRPr="00190C62">
              <w:t>€</w:t>
            </w:r>
          </w:p>
        </w:tc>
      </w:tr>
      <w:tr w:rsidR="006C2B21" w:rsidRPr="000C680D" w14:paraId="62A376B3" w14:textId="77777777" w:rsidTr="004614B3">
        <w:tc>
          <w:tcPr>
            <w:tcW w:w="1748" w:type="dxa"/>
          </w:tcPr>
          <w:p w14:paraId="18F8DA1B" w14:textId="069FD450" w:rsidR="006C2B21" w:rsidRPr="00190C62" w:rsidRDefault="00060332" w:rsidP="00190C62">
            <w:pPr>
              <w:spacing w:after="20"/>
              <w:jc w:val="center"/>
            </w:pPr>
            <w:r w:rsidRPr="00190C62">
              <w:lastRenderedPageBreak/>
              <w:t>5V Water Pump</w:t>
            </w:r>
          </w:p>
        </w:tc>
        <w:tc>
          <w:tcPr>
            <w:tcW w:w="1422" w:type="dxa"/>
          </w:tcPr>
          <w:p w14:paraId="1DD40538" w14:textId="37C042AF" w:rsidR="006C2B21" w:rsidRPr="00190C62" w:rsidRDefault="00060332" w:rsidP="00190C62">
            <w:pPr>
              <w:spacing w:after="20"/>
              <w:jc w:val="center"/>
            </w:pPr>
            <w:r w:rsidRPr="00190C62">
              <w:t>1</w:t>
            </w:r>
          </w:p>
        </w:tc>
        <w:tc>
          <w:tcPr>
            <w:tcW w:w="2075" w:type="dxa"/>
          </w:tcPr>
          <w:p w14:paraId="69D8ECCA" w14:textId="4C98F380" w:rsidR="006C2B21" w:rsidRPr="00190C62" w:rsidRDefault="00060332" w:rsidP="00190C62">
            <w:pPr>
              <w:spacing w:after="20"/>
              <w:jc w:val="center"/>
            </w:pPr>
            <w:r w:rsidRPr="00190C62">
              <w:t>Mini DC 3V–5V submersible cooling pump</w:t>
            </w:r>
          </w:p>
        </w:tc>
        <w:tc>
          <w:tcPr>
            <w:tcW w:w="1984" w:type="dxa"/>
          </w:tcPr>
          <w:p w14:paraId="7582F77D" w14:textId="0652EE24" w:rsidR="006C2B21" w:rsidRPr="00190C62" w:rsidRDefault="00060332" w:rsidP="00190C62">
            <w:pPr>
              <w:spacing w:after="20"/>
              <w:jc w:val="center"/>
            </w:pPr>
            <w:r w:rsidRPr="00190C62">
              <w:t>3.50</w:t>
            </w:r>
            <w:r w:rsidR="00190C62" w:rsidRPr="00190C62">
              <w:t>€</w:t>
            </w:r>
          </w:p>
          <w:p w14:paraId="38484FF6" w14:textId="18E41246" w:rsidR="00060332" w:rsidRPr="00190C62" w:rsidRDefault="00060332" w:rsidP="00190C62">
            <w:pPr>
              <w:ind w:firstLine="720"/>
              <w:jc w:val="center"/>
            </w:pPr>
          </w:p>
        </w:tc>
      </w:tr>
      <w:tr w:rsidR="00F0227D" w:rsidRPr="000C680D" w14:paraId="15C014ED" w14:textId="77777777" w:rsidTr="004614B3">
        <w:tc>
          <w:tcPr>
            <w:tcW w:w="1748" w:type="dxa"/>
          </w:tcPr>
          <w:p w14:paraId="0CBB5251" w14:textId="1ADB4F2B" w:rsidR="00F0227D" w:rsidRPr="00190C62" w:rsidRDefault="002961B9" w:rsidP="00190C62">
            <w:pPr>
              <w:spacing w:after="20"/>
              <w:jc w:val="center"/>
            </w:pPr>
            <w:r w:rsidRPr="00190C62">
              <w:t>5V Cooling Fan</w:t>
            </w:r>
          </w:p>
        </w:tc>
        <w:tc>
          <w:tcPr>
            <w:tcW w:w="1422" w:type="dxa"/>
          </w:tcPr>
          <w:p w14:paraId="0951B177" w14:textId="45255EB6" w:rsidR="00F0227D" w:rsidRPr="00190C62" w:rsidRDefault="002961B9" w:rsidP="00190C62">
            <w:pPr>
              <w:spacing w:after="20"/>
              <w:jc w:val="center"/>
            </w:pPr>
            <w:r w:rsidRPr="00190C62">
              <w:t>1</w:t>
            </w:r>
          </w:p>
        </w:tc>
        <w:tc>
          <w:tcPr>
            <w:tcW w:w="2075" w:type="dxa"/>
          </w:tcPr>
          <w:p w14:paraId="1E11D303" w14:textId="1DD16853" w:rsidR="00F0227D" w:rsidRPr="00190C62" w:rsidRDefault="002961B9" w:rsidP="00190C62">
            <w:pPr>
              <w:spacing w:after="20"/>
              <w:jc w:val="center"/>
            </w:pPr>
            <w:r w:rsidRPr="00190C62">
              <w:t>40x40mm 5V DC brushless axial fan</w:t>
            </w:r>
          </w:p>
        </w:tc>
        <w:tc>
          <w:tcPr>
            <w:tcW w:w="1984" w:type="dxa"/>
          </w:tcPr>
          <w:p w14:paraId="054A1C03" w14:textId="6517583C" w:rsidR="00F0227D" w:rsidRPr="00190C62" w:rsidRDefault="002961B9" w:rsidP="00190C62">
            <w:pPr>
              <w:spacing w:after="20"/>
              <w:jc w:val="center"/>
            </w:pPr>
            <w:r w:rsidRPr="00190C62">
              <w:t>2.50</w:t>
            </w:r>
            <w:r w:rsidR="00190C62" w:rsidRPr="00190C62">
              <w:t>€</w:t>
            </w:r>
          </w:p>
          <w:p w14:paraId="2CD8D715" w14:textId="7C92A57B" w:rsidR="002961B9" w:rsidRPr="00190C62" w:rsidRDefault="002961B9" w:rsidP="00190C62">
            <w:pPr>
              <w:ind w:firstLine="720"/>
              <w:jc w:val="center"/>
            </w:pPr>
          </w:p>
        </w:tc>
      </w:tr>
      <w:tr w:rsidR="00060332" w:rsidRPr="000C680D" w14:paraId="2FA0F962" w14:textId="77777777" w:rsidTr="004614B3">
        <w:tc>
          <w:tcPr>
            <w:tcW w:w="1748" w:type="dxa"/>
          </w:tcPr>
          <w:p w14:paraId="058681A1" w14:textId="7884D9F3" w:rsidR="00060332" w:rsidRPr="00190C62" w:rsidRDefault="002961B9" w:rsidP="00190C62">
            <w:pPr>
              <w:spacing w:after="20"/>
              <w:jc w:val="center"/>
            </w:pPr>
            <w:r w:rsidRPr="00190C62">
              <w:t>Leak Probe</w:t>
            </w:r>
          </w:p>
        </w:tc>
        <w:tc>
          <w:tcPr>
            <w:tcW w:w="1422" w:type="dxa"/>
          </w:tcPr>
          <w:p w14:paraId="14279F95" w14:textId="0A4D65BB" w:rsidR="00060332" w:rsidRPr="00190C62" w:rsidRDefault="002961B9" w:rsidP="00190C62">
            <w:pPr>
              <w:spacing w:after="20"/>
              <w:jc w:val="center"/>
            </w:pPr>
            <w:r w:rsidRPr="00190C62">
              <w:t>1</w:t>
            </w:r>
          </w:p>
        </w:tc>
        <w:tc>
          <w:tcPr>
            <w:tcW w:w="2075" w:type="dxa"/>
          </w:tcPr>
          <w:p w14:paraId="4F21E368" w14:textId="2872122F" w:rsidR="00060332" w:rsidRPr="00190C62" w:rsidRDefault="002961B9" w:rsidP="00190C62">
            <w:pPr>
              <w:spacing w:after="20"/>
              <w:jc w:val="center"/>
            </w:pPr>
            <w:r w:rsidRPr="00190C62">
              <w:t>10 k</w:t>
            </w:r>
            <w:r w:rsidR="00190C62" w:rsidRPr="00D4590C">
              <w:t>Ω</w:t>
            </w:r>
            <w:r w:rsidR="00190C62">
              <w:t xml:space="preserve"> </w:t>
            </w:r>
            <w:r w:rsidRPr="00190C62">
              <w:t>pull-down resistor + 2 exposed wire electrodes</w:t>
            </w:r>
          </w:p>
        </w:tc>
        <w:tc>
          <w:tcPr>
            <w:tcW w:w="1984" w:type="dxa"/>
          </w:tcPr>
          <w:p w14:paraId="621DE32C" w14:textId="7846B876" w:rsidR="00060332" w:rsidRPr="00190C62" w:rsidRDefault="002961B9" w:rsidP="00190C62">
            <w:pPr>
              <w:spacing w:after="20"/>
              <w:jc w:val="center"/>
            </w:pPr>
            <w:r w:rsidRPr="00190C62">
              <w:t>0.20</w:t>
            </w:r>
            <w:r w:rsidR="00190C62" w:rsidRPr="00190C62">
              <w:t>€</w:t>
            </w:r>
          </w:p>
        </w:tc>
      </w:tr>
      <w:tr w:rsidR="00060332" w:rsidRPr="000C680D" w14:paraId="658AA4B3" w14:textId="77777777" w:rsidTr="004614B3">
        <w:tc>
          <w:tcPr>
            <w:tcW w:w="1748" w:type="dxa"/>
          </w:tcPr>
          <w:p w14:paraId="730036AA" w14:textId="133D9C30" w:rsidR="00060332" w:rsidRPr="00190C62" w:rsidRDefault="002961B9" w:rsidP="00190C62">
            <w:pPr>
              <w:spacing w:after="20"/>
              <w:jc w:val="center"/>
            </w:pPr>
            <w:r w:rsidRPr="00190C62">
              <w:t>16x2 LCD</w:t>
            </w:r>
          </w:p>
        </w:tc>
        <w:tc>
          <w:tcPr>
            <w:tcW w:w="1422" w:type="dxa"/>
          </w:tcPr>
          <w:p w14:paraId="6A3E16FC" w14:textId="664206CB" w:rsidR="00060332" w:rsidRPr="00190C62" w:rsidRDefault="002961B9" w:rsidP="00190C62">
            <w:pPr>
              <w:spacing w:after="20"/>
              <w:jc w:val="center"/>
            </w:pPr>
            <w:r w:rsidRPr="00190C62">
              <w:t>1</w:t>
            </w:r>
          </w:p>
        </w:tc>
        <w:tc>
          <w:tcPr>
            <w:tcW w:w="2075" w:type="dxa"/>
          </w:tcPr>
          <w:p w14:paraId="6B04ABDE" w14:textId="025912BB" w:rsidR="00060332" w:rsidRPr="00190C62" w:rsidRDefault="002961B9" w:rsidP="00190C62">
            <w:pPr>
              <w:spacing w:after="20"/>
              <w:jc w:val="center"/>
            </w:pPr>
            <w:r w:rsidRPr="00190C62">
              <w:t xml:space="preserve">HD44780 character display </w:t>
            </w:r>
          </w:p>
        </w:tc>
        <w:tc>
          <w:tcPr>
            <w:tcW w:w="1984" w:type="dxa"/>
          </w:tcPr>
          <w:p w14:paraId="2D425A30" w14:textId="723CBBE2" w:rsidR="00060332" w:rsidRPr="00190C62" w:rsidRDefault="002961B9" w:rsidP="00190C62">
            <w:pPr>
              <w:spacing w:after="20"/>
              <w:jc w:val="center"/>
            </w:pPr>
            <w:r w:rsidRPr="00190C62">
              <w:t>4.50</w:t>
            </w:r>
            <w:r w:rsidR="00190C62" w:rsidRPr="00190C62">
              <w:t>€</w:t>
            </w:r>
          </w:p>
        </w:tc>
      </w:tr>
      <w:tr w:rsidR="002961B9" w:rsidRPr="000C680D" w14:paraId="23F1D150" w14:textId="77777777" w:rsidTr="004614B3">
        <w:tc>
          <w:tcPr>
            <w:tcW w:w="1748" w:type="dxa"/>
          </w:tcPr>
          <w:p w14:paraId="35342C8D" w14:textId="686C29D6" w:rsidR="002961B9" w:rsidRPr="00190C62" w:rsidRDefault="00190C62" w:rsidP="00190C62">
            <w:pPr>
              <w:spacing w:after="20"/>
              <w:jc w:val="center"/>
            </w:pPr>
            <w:r w:rsidRPr="00190C62">
              <w:t>ESP8266 Module</w:t>
            </w:r>
          </w:p>
        </w:tc>
        <w:tc>
          <w:tcPr>
            <w:tcW w:w="1422" w:type="dxa"/>
          </w:tcPr>
          <w:p w14:paraId="2D9DEC20" w14:textId="54B6BB6D" w:rsidR="002961B9" w:rsidRPr="00190C62" w:rsidRDefault="00190C62" w:rsidP="00190C62">
            <w:pPr>
              <w:spacing w:after="20"/>
              <w:jc w:val="center"/>
            </w:pPr>
            <w:r w:rsidRPr="00190C62">
              <w:t>1</w:t>
            </w:r>
          </w:p>
        </w:tc>
        <w:tc>
          <w:tcPr>
            <w:tcW w:w="2075" w:type="dxa"/>
          </w:tcPr>
          <w:p w14:paraId="1E78455E" w14:textId="761E20FC" w:rsidR="002961B9" w:rsidRPr="00190C62" w:rsidRDefault="00190C62" w:rsidP="00190C62">
            <w:pPr>
              <w:spacing w:after="20"/>
              <w:jc w:val="center"/>
            </w:pPr>
            <w:r w:rsidRPr="00190C62">
              <w:t>Serial Wi</w:t>
            </w:r>
            <w:r w:rsidR="00DF13DB">
              <w:t>-</w:t>
            </w:r>
            <w:r w:rsidRPr="00190C62">
              <w:t>Fi transceiver board</w:t>
            </w:r>
          </w:p>
        </w:tc>
        <w:tc>
          <w:tcPr>
            <w:tcW w:w="1984" w:type="dxa"/>
          </w:tcPr>
          <w:p w14:paraId="1EF23BAF" w14:textId="7D245741" w:rsidR="002961B9" w:rsidRPr="00190C62" w:rsidRDefault="00190C62" w:rsidP="00190C62">
            <w:pPr>
              <w:spacing w:after="20"/>
              <w:jc w:val="center"/>
            </w:pPr>
            <w:r w:rsidRPr="00190C62">
              <w:t>4.00€</w:t>
            </w:r>
          </w:p>
          <w:p w14:paraId="66D5483F" w14:textId="77777777" w:rsidR="00190C62" w:rsidRPr="00190C62" w:rsidRDefault="00190C62" w:rsidP="00190C62">
            <w:pPr>
              <w:jc w:val="center"/>
            </w:pPr>
          </w:p>
          <w:p w14:paraId="0709F467" w14:textId="77777777" w:rsidR="00190C62" w:rsidRPr="00190C62" w:rsidRDefault="00190C62" w:rsidP="00190C62">
            <w:pPr>
              <w:jc w:val="center"/>
            </w:pPr>
          </w:p>
        </w:tc>
      </w:tr>
    </w:tbl>
    <w:p w14:paraId="782425BD" w14:textId="213A2359" w:rsidR="008D63DD" w:rsidRPr="000C680D" w:rsidRDefault="008D63DD" w:rsidP="00AB23A3">
      <w:pPr>
        <w:pStyle w:val="Ttulo2"/>
        <w:spacing w:after="20"/>
      </w:pPr>
      <w:bookmarkStart w:id="10" w:name="_Toc243435690"/>
      <w:r w:rsidRPr="000C680D">
        <w:t>Methodology</w:t>
      </w:r>
      <w:bookmarkEnd w:id="10"/>
    </w:p>
    <w:p w14:paraId="138B5A3C" w14:textId="77777777" w:rsidR="00555650" w:rsidRPr="00555650" w:rsidRDefault="00555650" w:rsidP="00555650">
      <w:pPr>
        <w:spacing w:after="20"/>
        <w:rPr>
          <w:lang w:val="en-GB"/>
        </w:rPr>
      </w:pPr>
      <w:r w:rsidRPr="00555650">
        <w:rPr>
          <w:lang w:val="en-GB"/>
        </w:rPr>
        <w:t>The prototype was built and tested in three separate steps so that any wiring mistake on the 5 V motor side would not damage the 3.3 V MSP430G2553 LaunchPad [1].</w:t>
      </w:r>
    </w:p>
    <w:p w14:paraId="6411757A" w14:textId="77777777" w:rsidR="00555650" w:rsidRPr="00555650" w:rsidRDefault="00555650" w:rsidP="00DF13DB">
      <w:pPr>
        <w:pStyle w:val="Ttulo3"/>
        <w:rPr>
          <w:lang w:val="en-GB"/>
        </w:rPr>
      </w:pPr>
      <w:bookmarkStart w:id="11" w:name="_Toc243435691"/>
      <w:r w:rsidRPr="00555650">
        <w:rPr>
          <w:lang w:val="en-GB"/>
        </w:rPr>
        <w:t>Step 1: Multi-Channel ADC Reading and Integer Math</w:t>
      </w:r>
      <w:bookmarkEnd w:id="11"/>
    </w:p>
    <w:p w14:paraId="0CD4C6AE" w14:textId="2AE33AF0" w:rsidR="00555650" w:rsidRPr="00B376A0" w:rsidRDefault="00555650" w:rsidP="00555650">
      <w:pPr>
        <w:spacing w:after="20"/>
        <w:rPr>
          <w:lang w:val="en-GB"/>
        </w:rPr>
      </w:pPr>
      <w:r w:rsidRPr="00555650">
        <w:rPr>
          <w:lang w:val="en-GB"/>
        </w:rPr>
        <w:t xml:space="preserve">The TMP36 temperature sensor was wired to P1.3 (INCH_3) and the HIH-5030-001 humidity sensor to P1.4 (INCH_4). Because the MSP430G2553 uses a single internal sample-and-hold capacitor for its 10-bit ADC, switching channels too quickly caused the humidity pin to copy the temperature voltage when P1.4 was initially left floating. </w:t>
      </w:r>
      <w:r w:rsidRPr="00B376A0">
        <w:rPr>
          <w:lang w:val="en-GB"/>
        </w:rPr>
        <w:t>To fix this</w:t>
      </w:r>
      <w:r w:rsidR="007218A6">
        <w:rPr>
          <w:lang w:val="en-GB"/>
        </w:rPr>
        <w:t xml:space="preserve"> problem</w:t>
      </w:r>
      <w:r w:rsidRPr="00B376A0">
        <w:rPr>
          <w:lang w:val="en-GB"/>
        </w:rPr>
        <w:t xml:space="preserve">, a </w:t>
      </w:r>
      <w:r w:rsidR="00071C97">
        <w:rPr>
          <w:lang w:val="en-GB"/>
        </w:rPr>
        <w:t>change in the</w:t>
      </w:r>
      <w:r w:rsidRPr="00B376A0">
        <w:rPr>
          <w:lang w:val="en-GB"/>
        </w:rPr>
        <w:t xml:space="preserve"> Read_ADC</w:t>
      </w:r>
      <w:r w:rsidR="00071C97">
        <w:rPr>
          <w:lang w:val="en-GB"/>
        </w:rPr>
        <w:t xml:space="preserve"> function</w:t>
      </w:r>
      <w:r w:rsidRPr="00B376A0">
        <w:rPr>
          <w:lang w:val="en-GB"/>
        </w:rPr>
        <w:t xml:space="preserve"> was written. It disables the ADC, selects the new input channel, and waits 16 clock cycles</w:t>
      </w:r>
      <w:r w:rsidR="008D47F7">
        <w:rPr>
          <w:lang w:val="en-GB"/>
        </w:rPr>
        <w:t xml:space="preserve"> </w:t>
      </w:r>
      <w:r w:rsidRPr="00B376A0">
        <w:rPr>
          <w:lang w:val="en-GB"/>
        </w:rPr>
        <w:t>before starting conversion.</w:t>
      </w:r>
    </w:p>
    <w:p w14:paraId="59D6B044" w14:textId="1F485121" w:rsidR="00555650" w:rsidRPr="00B376A0" w:rsidRDefault="00555650" w:rsidP="00555650">
      <w:pPr>
        <w:spacing w:after="20"/>
        <w:rPr>
          <w:lang w:val="en-GB"/>
        </w:rPr>
      </w:pPr>
      <w:r w:rsidRPr="00B376A0">
        <w:rPr>
          <w:lang w:val="en-GB"/>
        </w:rPr>
        <w:t>Instead of using float variables</w:t>
      </w:r>
      <w:r w:rsidR="008F78A3">
        <w:rPr>
          <w:lang w:val="en-GB"/>
        </w:rPr>
        <w:t xml:space="preserve">, </w:t>
      </w:r>
      <w:r w:rsidRPr="00B376A0">
        <w:rPr>
          <w:lang w:val="en-GB"/>
        </w:rPr>
        <w:t xml:space="preserve">which quickly </w:t>
      </w:r>
      <w:r w:rsidR="008F78A3">
        <w:rPr>
          <w:lang w:val="en-GB"/>
        </w:rPr>
        <w:t xml:space="preserve">overflowed the </w:t>
      </w:r>
      <w:r w:rsidR="008F78A3" w:rsidRPr="00555650">
        <w:rPr>
          <w:lang w:val="en-GB"/>
        </w:rPr>
        <w:t>MSP430G2553</w:t>
      </w:r>
      <w:r w:rsidR="008F78A3">
        <w:rPr>
          <w:lang w:val="en-GB"/>
        </w:rPr>
        <w:t xml:space="preserve"> memory</w:t>
      </w:r>
      <w:r w:rsidRPr="00B376A0">
        <w:rPr>
          <w:lang w:val="en-GB"/>
        </w:rPr>
        <w:t>, sensor voltages are converted using 32-bit long integer math. For the TMP36 (500 mV offset, 10 mV/°C scale [2]), temperature is calculated from the raw 0–1023 ADC value (adc_t) with a 3.3 V reference:</w:t>
      </w:r>
    </w:p>
    <w:p w14:paraId="1C34FD3E" w14:textId="40414C7A" w:rsidR="00555650" w:rsidRPr="00B376A0" w:rsidRDefault="00000000" w:rsidP="00555650">
      <w:pPr>
        <w:spacing w:after="20"/>
        <w:rPr>
          <w:lang w:val="en-GB"/>
        </w:rPr>
      </w:pPr>
      <m:oMathPara>
        <m:oMath>
          <m:sSup>
            <m:sSupPr>
              <m:ctrlPr>
                <w:rPr>
                  <w:rFonts w:ascii="Cambria Math" w:hAnsi="Cambria Math"/>
                  <w:lang w:val="es-ES"/>
                </w:rPr>
              </m:ctrlPr>
            </m:sSupPr>
            <m:e>
              <m:r>
                <m:rPr>
                  <m:nor/>
                </m:rPr>
                <w:rPr>
                  <w:lang w:val="en-GB"/>
                </w:rPr>
                <m:t>Temperature (</m:t>
              </m:r>
            </m:e>
            <m:sup>
              <m:r>
                <w:rPr>
                  <w:rFonts w:ascii="Cambria Math" w:hAnsi="Cambria Math"/>
                  <w:lang w:val="en-GB"/>
                </w:rPr>
                <m:t>∘</m:t>
              </m:r>
            </m:sup>
          </m:sSup>
          <m:r>
            <m:rPr>
              <m:nor/>
            </m:rPr>
            <w:rPr>
              <w:lang w:val="en-GB"/>
            </w:rPr>
            <m:t>C)</m:t>
          </m:r>
          <m:r>
            <w:rPr>
              <w:rFonts w:ascii="Cambria Math" w:hAnsi="Cambria Math"/>
              <w:lang w:val="en-GB"/>
            </w:rPr>
            <m:t>=</m:t>
          </m:r>
          <m:f>
            <m:fPr>
              <m:ctrlPr>
                <w:rPr>
                  <w:rFonts w:ascii="Cambria Math" w:hAnsi="Cambria Math"/>
                  <w:lang w:val="es-ES"/>
                </w:rPr>
              </m:ctrlPr>
            </m:fPr>
            <m:num>
              <m:d>
                <m:dPr>
                  <m:ctrlPr>
                    <w:rPr>
                      <w:rFonts w:ascii="Cambria Math" w:hAnsi="Cambria Math"/>
                      <w:lang w:val="es-ES"/>
                    </w:rPr>
                  </m:ctrlPr>
                </m:dPr>
                <m:e>
                  <m:r>
                    <m:rPr>
                      <m:nor/>
                    </m:rPr>
                    <w:rPr>
                      <w:lang w:val="en-GB"/>
                    </w:rPr>
                    <m:t>adc_t</m:t>
                  </m:r>
                  <m:r>
                    <w:rPr>
                      <w:rFonts w:ascii="Cambria Math" w:hAnsi="Cambria Math"/>
                      <w:lang w:val="en-GB"/>
                    </w:rPr>
                    <m:t>×330</m:t>
                  </m:r>
                </m:e>
              </m:d>
              <m:r>
                <w:rPr>
                  <w:rFonts w:ascii="Cambria Math" w:hAnsi="Cambria Math"/>
                  <w:lang w:val="en-GB"/>
                </w:rPr>
                <m:t>/1024-50</m:t>
              </m:r>
            </m:num>
            <m:den>
              <m:r>
                <w:rPr>
                  <w:rFonts w:ascii="Cambria Math" w:hAnsi="Cambria Math"/>
                  <w:lang w:val="en-GB"/>
                </w:rPr>
                <m:t>1</m:t>
              </m:r>
            </m:den>
          </m:f>
        </m:oMath>
      </m:oMathPara>
    </w:p>
    <w:p w14:paraId="37E3F383" w14:textId="77777777" w:rsidR="00555650" w:rsidRPr="00B376A0" w:rsidRDefault="00555650" w:rsidP="00555650">
      <w:pPr>
        <w:spacing w:after="20"/>
        <w:rPr>
          <w:lang w:val="en-GB"/>
        </w:rPr>
      </w:pPr>
      <w:r w:rsidRPr="00B376A0">
        <w:rPr>
          <w:lang w:val="en-GB"/>
        </w:rPr>
        <w:t>For the HIH-5030-001, applying its 3.3 V transfer function [3] in fixed-point integer math gives:</w:t>
      </w:r>
    </w:p>
    <w:p w14:paraId="3F01C713" w14:textId="389E1D59" w:rsidR="00555650" w:rsidRPr="00B376A0" w:rsidRDefault="00555650" w:rsidP="00555650">
      <w:pPr>
        <w:spacing w:after="20"/>
        <w:rPr>
          <w:lang w:val="en-GB"/>
        </w:rPr>
      </w:pPr>
      <m:oMathPara>
        <m:oMath>
          <m:r>
            <m:rPr>
              <m:nor/>
            </m:rPr>
            <w:rPr>
              <w:lang w:val="en-GB"/>
            </w:rPr>
            <m:t>RH (%)</m:t>
          </m:r>
          <m:r>
            <w:rPr>
              <w:rFonts w:ascii="Cambria Math" w:hAnsi="Cambria Math"/>
              <w:lang w:val="en-GB"/>
            </w:rPr>
            <m:t>=</m:t>
          </m:r>
          <m:f>
            <m:fPr>
              <m:ctrlPr>
                <w:rPr>
                  <w:rFonts w:ascii="Cambria Math" w:hAnsi="Cambria Math"/>
                  <w:lang w:val="es-ES"/>
                </w:rPr>
              </m:ctrlPr>
            </m:fPr>
            <m:num>
              <m:d>
                <m:dPr>
                  <m:ctrlPr>
                    <w:rPr>
                      <w:rFonts w:ascii="Cambria Math" w:hAnsi="Cambria Math"/>
                      <w:lang w:val="es-ES"/>
                    </w:rPr>
                  </m:ctrlPr>
                </m:dPr>
                <m:e>
                  <m:r>
                    <m:rPr>
                      <m:nor/>
                    </m:rPr>
                    <w:rPr>
                      <w:lang w:val="en-GB"/>
                    </w:rPr>
                    <m:t>adc_h</m:t>
                  </m:r>
                  <m:r>
                    <w:rPr>
                      <w:rFonts w:ascii="Cambria Math" w:hAnsi="Cambria Math"/>
                      <w:lang w:val="en-GB"/>
                    </w:rPr>
                    <m:t>-155</m:t>
                  </m:r>
                </m:e>
              </m:d>
              <m:r>
                <w:rPr>
                  <w:rFonts w:ascii="Cambria Math" w:hAnsi="Cambria Math"/>
                  <w:lang w:val="en-GB"/>
                </w:rPr>
                <m:t>×10</m:t>
              </m:r>
            </m:num>
            <m:den>
              <m:r>
                <w:rPr>
                  <w:rFonts w:ascii="Cambria Math" w:hAnsi="Cambria Math"/>
                  <w:lang w:val="en-GB"/>
                </w:rPr>
                <m:t>65</m:t>
              </m:r>
            </m:den>
          </m:f>
        </m:oMath>
      </m:oMathPara>
    </w:p>
    <w:p w14:paraId="423EFF9D" w14:textId="77777777" w:rsidR="00555650" w:rsidRPr="00B376A0" w:rsidRDefault="00555650" w:rsidP="008F78A3">
      <w:pPr>
        <w:pStyle w:val="Ttulo3"/>
        <w:rPr>
          <w:lang w:val="en-GB"/>
        </w:rPr>
      </w:pPr>
      <w:bookmarkStart w:id="12" w:name="_Toc243435692"/>
      <w:r w:rsidRPr="00B376A0">
        <w:rPr>
          <w:lang w:val="en-GB"/>
        </w:rPr>
        <w:t>Step 2: Hardware-Polled UART Telemetry</w:t>
      </w:r>
      <w:bookmarkEnd w:id="12"/>
    </w:p>
    <w:p w14:paraId="05E11077" w14:textId="0BD03EB1" w:rsidR="00555650" w:rsidRPr="00B376A0" w:rsidRDefault="00555650" w:rsidP="00555650">
      <w:pPr>
        <w:spacing w:after="20"/>
        <w:rPr>
          <w:lang w:val="en-GB"/>
        </w:rPr>
      </w:pPr>
      <w:r w:rsidRPr="00B376A0">
        <w:rPr>
          <w:lang w:val="en-GB"/>
        </w:rPr>
        <w:t xml:space="preserve">Live values are sent to Tera Term at 9600 baud via P1.1 and P1.2 [1]. At first, using fixed software delays (__delay_cycles(1000)) cut off the second digit of the numbers because 9600 baud </w:t>
      </w:r>
      <w:r w:rsidR="00F32732" w:rsidRPr="00B376A0">
        <w:rPr>
          <w:lang w:val="en-GB"/>
        </w:rPr>
        <w:t>take</w:t>
      </w:r>
      <w:r w:rsidRPr="00B376A0">
        <w:rPr>
          <w:lang w:val="en-GB"/>
        </w:rPr>
        <w:t xml:space="preserve"> about 1042 µs per character. This was solved by polling the hardware transmit flag before loading each byte into</w:t>
      </w:r>
      <w:r w:rsidR="00511B80">
        <w:rPr>
          <w:lang w:val="en-GB"/>
        </w:rPr>
        <w:t xml:space="preserve"> </w:t>
      </w:r>
      <w:r w:rsidR="005628AB">
        <w:rPr>
          <w:lang w:val="en-GB"/>
        </w:rPr>
        <w:t xml:space="preserve">the </w:t>
      </w:r>
      <w:r w:rsidR="00511B80">
        <w:rPr>
          <w:lang w:val="en-GB"/>
        </w:rPr>
        <w:t xml:space="preserve">transmit </w:t>
      </w:r>
      <w:r w:rsidR="005628AB">
        <w:rPr>
          <w:lang w:val="en-GB"/>
        </w:rPr>
        <w:t>buffer</w:t>
      </w:r>
      <w:r w:rsidRPr="00B376A0">
        <w:rPr>
          <w:lang w:val="en-GB"/>
        </w:rPr>
        <w:t xml:space="preserve"> </w:t>
      </w:r>
      <w:r w:rsidR="00511B80">
        <w:rPr>
          <w:lang w:val="en-GB"/>
        </w:rPr>
        <w:t>(</w:t>
      </w:r>
      <w:r w:rsidRPr="00B376A0">
        <w:rPr>
          <w:lang w:val="en-GB"/>
        </w:rPr>
        <w:t>UCA0TXBUF</w:t>
      </w:r>
      <w:r w:rsidR="00511B80">
        <w:rPr>
          <w:lang w:val="en-GB"/>
        </w:rPr>
        <w:t>)</w:t>
      </w:r>
      <w:r w:rsidRPr="00B376A0">
        <w:rPr>
          <w:lang w:val="en-GB"/>
        </w:rPr>
        <w:t>.</w:t>
      </w:r>
    </w:p>
    <w:p w14:paraId="26416452" w14:textId="77777777" w:rsidR="00555650" w:rsidRPr="00B376A0" w:rsidRDefault="00555650" w:rsidP="00AE2CE6">
      <w:pPr>
        <w:pStyle w:val="Ttulo3"/>
        <w:rPr>
          <w:lang w:val="en-GB"/>
        </w:rPr>
      </w:pPr>
      <w:r w:rsidRPr="00B376A0">
        <w:rPr>
          <w:lang w:val="en-GB"/>
        </w:rPr>
        <w:lastRenderedPageBreak/>
        <w:t>Step 3: Driver Isolation Check and Oscilloscope PWM Testing</w:t>
      </w:r>
    </w:p>
    <w:p w14:paraId="100F5526" w14:textId="32231C25" w:rsidR="00CE6978" w:rsidRDefault="00555650" w:rsidP="00555650">
      <w:pPr>
        <w:spacing w:after="20"/>
        <w:rPr>
          <w:lang w:val="en-GB"/>
        </w:rPr>
      </w:pPr>
      <w:r w:rsidRPr="00B376A0">
        <w:rPr>
          <w:lang w:val="en-GB"/>
        </w:rPr>
        <w:t>Before wiring the DFRobot DRI0044 driver [5], a cold continuity test was done with a multimeter across VM, VCC, and GND, reading Open Loop (OL) to confirm there were no internal short circuits. Timer_A was set to Up-Mode</w:t>
      </w:r>
      <w:r w:rsidR="00AE2CE6">
        <w:rPr>
          <w:lang w:val="en-GB"/>
        </w:rPr>
        <w:t xml:space="preserve"> </w:t>
      </w:r>
      <w:r w:rsidRPr="00B376A0">
        <w:rPr>
          <w:lang w:val="en-GB"/>
        </w:rPr>
        <w:t>at 1 MHz SMCLK to output a 1 kHz PWM wave on P1.6 (TA0.1). Heating the TMP36 sensor by hand changed TACCR1 across three levels. The results measured on the oscilloscope across the motor outputs (M1+/M1-) and logic pin P1.6</w:t>
      </w:r>
      <w:r w:rsidR="000E37ED">
        <w:rPr>
          <w:lang w:val="en-GB"/>
        </w:rPr>
        <w:t xml:space="preserve"> </w:t>
      </w:r>
      <w:r w:rsidR="0086468A" w:rsidRPr="00B376A0">
        <w:rPr>
          <w:lang w:val="en-GB"/>
        </w:rPr>
        <w:t xml:space="preserve">are shown in </w:t>
      </w:r>
      <w:r w:rsidR="0086468A">
        <w:rPr>
          <w:lang w:val="en-GB"/>
        </w:rPr>
        <w:t>Figs. 2, 3, 4 and</w:t>
      </w:r>
      <w:r w:rsidR="000E37ED">
        <w:rPr>
          <w:lang w:val="en-GB"/>
        </w:rPr>
        <w:t xml:space="preserve"> </w:t>
      </w:r>
      <w:r w:rsidRPr="00B376A0">
        <w:rPr>
          <w:lang w:val="en-GB"/>
        </w:rPr>
        <w:t>Table 2.</w:t>
      </w:r>
    </w:p>
    <w:p w14:paraId="3E63BB5C" w14:textId="77777777" w:rsidR="00827FD6" w:rsidRPr="00827FD6" w:rsidRDefault="00827FD6" w:rsidP="00555650">
      <w:pPr>
        <w:spacing w:after="20"/>
        <w:rPr>
          <w:lang w:val="en-GB"/>
        </w:rPr>
      </w:pPr>
    </w:p>
    <w:p w14:paraId="5BE11A7B" w14:textId="77777777" w:rsidR="00CE6978" w:rsidRDefault="00CE6978" w:rsidP="00CE6978">
      <w:pPr>
        <w:keepNext/>
        <w:spacing w:after="20"/>
        <w:jc w:val="center"/>
      </w:pPr>
      <w:r>
        <w:rPr>
          <w:noProof/>
          <w:lang w:val="es-ES"/>
        </w:rPr>
        <w:drawing>
          <wp:inline distT="0" distB="0" distL="0" distR="0" wp14:anchorId="7D6FA541" wp14:editId="31D0E619">
            <wp:extent cx="3637825" cy="2712720"/>
            <wp:effectExtent l="0" t="0" r="1270" b="0"/>
            <wp:docPr id="19468324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2481" name="Imagen 1946832481"/>
                    <pic:cNvPicPr/>
                  </pic:nvPicPr>
                  <pic:blipFill rotWithShape="1">
                    <a:blip r:embed="rId10" cstate="print">
                      <a:extLst>
                        <a:ext uri="{28A0092B-C50C-407E-A947-70E740481C1C}">
                          <a14:useLocalDpi xmlns:a14="http://schemas.microsoft.com/office/drawing/2010/main" val="0"/>
                        </a:ext>
                      </a:extLst>
                    </a:blip>
                    <a:srcRect l="24816" t="17510" r="17240" b="25102"/>
                    <a:stretch>
                      <a:fillRect/>
                    </a:stretch>
                  </pic:blipFill>
                  <pic:spPr bwMode="auto">
                    <a:xfrm>
                      <a:off x="0" y="0"/>
                      <a:ext cx="3669339" cy="2736220"/>
                    </a:xfrm>
                    <a:prstGeom prst="rect">
                      <a:avLst/>
                    </a:prstGeom>
                    <a:ln>
                      <a:noFill/>
                    </a:ln>
                    <a:extLst>
                      <a:ext uri="{53640926-AAD7-44D8-BBD7-CCE9431645EC}">
                        <a14:shadowObscured xmlns:a14="http://schemas.microsoft.com/office/drawing/2010/main"/>
                      </a:ext>
                    </a:extLst>
                  </pic:spPr>
                </pic:pic>
              </a:graphicData>
            </a:graphic>
          </wp:inline>
        </w:drawing>
      </w:r>
    </w:p>
    <w:p w14:paraId="63E4C624" w14:textId="39CB95BC" w:rsidR="00CE6978" w:rsidRDefault="00CE6978" w:rsidP="00CE6978">
      <w:pPr>
        <w:pStyle w:val="Descripcin"/>
        <w:jc w:val="center"/>
      </w:pPr>
      <w:r>
        <w:t xml:space="preserve">Figure </w:t>
      </w:r>
      <w:fldSimple w:instr=" SEQ Figure \* ARABIC ">
        <w:r w:rsidR="00AD70F0">
          <w:rPr>
            <w:noProof/>
          </w:rPr>
          <w:t>2</w:t>
        </w:r>
      </w:fldSimple>
      <w:r>
        <w:t>: M1+/M1- below 2</w:t>
      </w:r>
      <w:r w:rsidR="00E00B16">
        <w:t>2</w:t>
      </w:r>
      <w:r>
        <w:t>ºC</w:t>
      </w:r>
    </w:p>
    <w:p w14:paraId="7B5A1BA6" w14:textId="77777777" w:rsidR="00006FCA" w:rsidRDefault="00006FCA" w:rsidP="00006FCA">
      <w:pPr>
        <w:keepNext/>
        <w:jc w:val="center"/>
      </w:pPr>
      <w:r>
        <w:rPr>
          <w:noProof/>
          <w:lang w:val="es-ES"/>
        </w:rPr>
        <w:drawing>
          <wp:inline distT="0" distB="0" distL="0" distR="0" wp14:anchorId="04BBBABB" wp14:editId="51AE9682">
            <wp:extent cx="3672821" cy="2628900"/>
            <wp:effectExtent l="0" t="0" r="4445" b="0"/>
            <wp:docPr id="2230932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3272" name="Imagen 223093272"/>
                    <pic:cNvPicPr/>
                  </pic:nvPicPr>
                  <pic:blipFill rotWithShape="1">
                    <a:blip r:embed="rId11" cstate="print">
                      <a:extLst>
                        <a:ext uri="{28A0092B-C50C-407E-A947-70E740481C1C}">
                          <a14:useLocalDpi xmlns:a14="http://schemas.microsoft.com/office/drawing/2010/main" val="0"/>
                        </a:ext>
                      </a:extLst>
                    </a:blip>
                    <a:srcRect l="13849" t="15009" r="22225" b="24220"/>
                    <a:stretch>
                      <a:fillRect/>
                    </a:stretch>
                  </pic:blipFill>
                  <pic:spPr bwMode="auto">
                    <a:xfrm>
                      <a:off x="0" y="0"/>
                      <a:ext cx="3686041" cy="2638363"/>
                    </a:xfrm>
                    <a:prstGeom prst="rect">
                      <a:avLst/>
                    </a:prstGeom>
                    <a:ln>
                      <a:noFill/>
                    </a:ln>
                    <a:extLst>
                      <a:ext uri="{53640926-AAD7-44D8-BBD7-CCE9431645EC}">
                        <a14:shadowObscured xmlns:a14="http://schemas.microsoft.com/office/drawing/2010/main"/>
                      </a:ext>
                    </a:extLst>
                  </pic:spPr>
                </pic:pic>
              </a:graphicData>
            </a:graphic>
          </wp:inline>
        </w:drawing>
      </w:r>
    </w:p>
    <w:p w14:paraId="19DE0868" w14:textId="6A70E778" w:rsidR="00006FCA" w:rsidRDefault="00006FCA" w:rsidP="00006FCA">
      <w:pPr>
        <w:pStyle w:val="Descripcin"/>
        <w:jc w:val="center"/>
      </w:pPr>
      <w:r>
        <w:t xml:space="preserve">Figure </w:t>
      </w:r>
      <w:fldSimple w:instr=" SEQ Figure \* ARABIC ">
        <w:r w:rsidR="00AD70F0">
          <w:rPr>
            <w:noProof/>
          </w:rPr>
          <w:t>3</w:t>
        </w:r>
      </w:fldSimple>
      <w:r>
        <w:t xml:space="preserve">: </w:t>
      </w:r>
      <w:r w:rsidRPr="004B400A">
        <w:t>M1+/M1- be</w:t>
      </w:r>
      <w:r>
        <w:t>tween 2</w:t>
      </w:r>
      <w:r w:rsidR="00E00B16">
        <w:t>2</w:t>
      </w:r>
      <w:r>
        <w:t>ºC and 26ºC</w:t>
      </w:r>
    </w:p>
    <w:p w14:paraId="07A5D57A" w14:textId="77777777" w:rsidR="00AD70F0" w:rsidRDefault="00AD70F0" w:rsidP="00AD70F0">
      <w:pPr>
        <w:keepNext/>
        <w:jc w:val="center"/>
      </w:pPr>
      <w:r>
        <w:rPr>
          <w:noProof/>
          <w:lang w:val="es-ES"/>
        </w:rPr>
        <w:lastRenderedPageBreak/>
        <w:drawing>
          <wp:inline distT="0" distB="0" distL="0" distR="0" wp14:anchorId="08C17491" wp14:editId="086CD185">
            <wp:extent cx="3600450" cy="2546350"/>
            <wp:effectExtent l="0" t="0" r="0" b="6350"/>
            <wp:docPr id="12617536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3607" name="Imagen 1261753607"/>
                    <pic:cNvPicPr/>
                  </pic:nvPicPr>
                  <pic:blipFill rotWithShape="1">
                    <a:blip r:embed="rId12" cstate="print">
                      <a:extLst>
                        <a:ext uri="{28A0092B-C50C-407E-A947-70E740481C1C}">
                          <a14:useLocalDpi xmlns:a14="http://schemas.microsoft.com/office/drawing/2010/main" val="0"/>
                        </a:ext>
                      </a:extLst>
                    </a:blip>
                    <a:srcRect l="15067" t="21336" r="22114" b="19659"/>
                    <a:stretch>
                      <a:fillRect/>
                    </a:stretch>
                  </pic:blipFill>
                  <pic:spPr bwMode="auto">
                    <a:xfrm>
                      <a:off x="0" y="0"/>
                      <a:ext cx="3600450" cy="2546350"/>
                    </a:xfrm>
                    <a:prstGeom prst="rect">
                      <a:avLst/>
                    </a:prstGeom>
                    <a:ln>
                      <a:noFill/>
                    </a:ln>
                    <a:extLst>
                      <a:ext uri="{53640926-AAD7-44D8-BBD7-CCE9431645EC}">
                        <a14:shadowObscured xmlns:a14="http://schemas.microsoft.com/office/drawing/2010/main"/>
                      </a:ext>
                    </a:extLst>
                  </pic:spPr>
                </pic:pic>
              </a:graphicData>
            </a:graphic>
          </wp:inline>
        </w:drawing>
      </w:r>
    </w:p>
    <w:p w14:paraId="21914832" w14:textId="27F4F56D" w:rsidR="00AD70F0" w:rsidRPr="00AD70F0" w:rsidRDefault="00AD70F0" w:rsidP="00AD70F0">
      <w:pPr>
        <w:pStyle w:val="Descripcin"/>
        <w:jc w:val="center"/>
        <w:rPr>
          <w:lang w:val="es-ES"/>
        </w:rPr>
      </w:pPr>
      <w:r>
        <w:t xml:space="preserve">Figure </w:t>
      </w:r>
      <w:fldSimple w:instr=" SEQ Figure \* ARABIC ">
        <w:r>
          <w:rPr>
            <w:noProof/>
          </w:rPr>
          <w:t>4</w:t>
        </w:r>
      </w:fldSimple>
      <w:r>
        <w:t xml:space="preserve">: </w:t>
      </w:r>
      <w:r w:rsidRPr="00BF3B40">
        <w:t xml:space="preserve">M1+/M1- </w:t>
      </w:r>
      <w:r w:rsidR="00E01C3E">
        <w:t xml:space="preserve">above </w:t>
      </w:r>
      <w:r w:rsidR="00E01C3E" w:rsidRPr="00BF3B40">
        <w:t>26</w:t>
      </w:r>
      <w:r w:rsidRPr="00BF3B40">
        <w:t>ºC</w:t>
      </w:r>
    </w:p>
    <w:p w14:paraId="5A6B7405" w14:textId="753ACDB6" w:rsidR="008A5245" w:rsidRPr="00B376A0" w:rsidRDefault="008A5245" w:rsidP="00AB23A3">
      <w:pPr>
        <w:spacing w:after="20"/>
        <w:rPr>
          <w:rFonts w:eastAsiaTheme="minorEastAsia"/>
          <w:lang w:val="en-GB"/>
        </w:rPr>
      </w:pPr>
    </w:p>
    <w:p w14:paraId="6A2DB506" w14:textId="61322B80" w:rsidR="00D35482" w:rsidRPr="00911C65" w:rsidRDefault="00911C65" w:rsidP="00911C65">
      <w:pPr>
        <w:spacing w:after="20"/>
        <w:jc w:val="center"/>
        <w:rPr>
          <w:rStyle w:val="nfasis"/>
          <w:lang w:val="en-GB"/>
        </w:rPr>
      </w:pPr>
      <w:r w:rsidRPr="00911C65">
        <w:rPr>
          <w:rStyle w:val="nfasis"/>
        </w:rPr>
        <w:t>Table 2 – Oscilloscope PWM Validation Results</w:t>
      </w:r>
    </w:p>
    <w:tbl>
      <w:tblPr>
        <w:tblStyle w:val="Tablaconcuadrcula"/>
        <w:tblW w:w="0" w:type="auto"/>
        <w:tblLook w:val="04A0" w:firstRow="1" w:lastRow="0" w:firstColumn="1" w:lastColumn="0" w:noHBand="0" w:noVBand="1"/>
      </w:tblPr>
      <w:tblGrid>
        <w:gridCol w:w="1803"/>
        <w:gridCol w:w="1803"/>
        <w:gridCol w:w="1803"/>
        <w:gridCol w:w="1803"/>
        <w:gridCol w:w="1804"/>
      </w:tblGrid>
      <w:tr w:rsidR="00822FD9" w14:paraId="1EB8FEB5" w14:textId="77777777" w:rsidTr="00822FD9">
        <w:tc>
          <w:tcPr>
            <w:tcW w:w="1803" w:type="dxa"/>
          </w:tcPr>
          <w:p w14:paraId="788D81CD" w14:textId="131D79AA" w:rsidR="00822FD9" w:rsidRPr="009E3375" w:rsidRDefault="00F378EF" w:rsidP="009E3375">
            <w:pPr>
              <w:spacing w:after="20"/>
              <w:jc w:val="center"/>
              <w:rPr>
                <w:rFonts w:eastAsiaTheme="minorEastAsia"/>
                <w:b/>
                <w:bCs/>
                <w:lang w:val="en-GB"/>
              </w:rPr>
            </w:pPr>
            <w:r w:rsidRPr="009E3375">
              <w:rPr>
                <w:rFonts w:eastAsiaTheme="minorEastAsia"/>
                <w:b/>
                <w:bCs/>
              </w:rPr>
              <w:t>Thermal Range</w:t>
            </w:r>
          </w:p>
        </w:tc>
        <w:tc>
          <w:tcPr>
            <w:tcW w:w="1803" w:type="dxa"/>
          </w:tcPr>
          <w:p w14:paraId="67B99B11" w14:textId="4B26227A" w:rsidR="00822FD9" w:rsidRPr="009E3375" w:rsidRDefault="00F378EF" w:rsidP="009E3375">
            <w:pPr>
              <w:spacing w:after="20"/>
              <w:jc w:val="center"/>
              <w:rPr>
                <w:rFonts w:eastAsiaTheme="minorEastAsia"/>
                <w:b/>
                <w:bCs/>
                <w:lang w:val="en-GB"/>
              </w:rPr>
            </w:pPr>
            <w:r w:rsidRPr="009E3375">
              <w:rPr>
                <w:rFonts w:eastAsiaTheme="minorEastAsia"/>
                <w:b/>
                <w:bCs/>
              </w:rPr>
              <w:t>Duty Cycle (TACCR1)</w:t>
            </w:r>
          </w:p>
        </w:tc>
        <w:tc>
          <w:tcPr>
            <w:tcW w:w="1803" w:type="dxa"/>
          </w:tcPr>
          <w:p w14:paraId="567ED648" w14:textId="00F09C36" w:rsidR="00822FD9" w:rsidRPr="009E3375" w:rsidRDefault="00F378EF" w:rsidP="009E3375">
            <w:pPr>
              <w:spacing w:after="20"/>
              <w:jc w:val="center"/>
              <w:rPr>
                <w:rFonts w:eastAsiaTheme="minorEastAsia"/>
                <w:b/>
                <w:bCs/>
                <w:lang w:val="en-GB"/>
              </w:rPr>
            </w:pPr>
            <w:r w:rsidRPr="009E3375">
              <w:rPr>
                <w:rFonts w:eastAsiaTheme="minorEastAsia"/>
                <w:b/>
                <w:bCs/>
              </w:rPr>
              <w:t>Logic Pin P1.6 (PWM1)</w:t>
            </w:r>
          </w:p>
        </w:tc>
        <w:tc>
          <w:tcPr>
            <w:tcW w:w="1803" w:type="dxa"/>
          </w:tcPr>
          <w:p w14:paraId="5AEF72B4" w14:textId="697B1695" w:rsidR="00822FD9" w:rsidRPr="009E3375" w:rsidRDefault="00DD5928" w:rsidP="009E3375">
            <w:pPr>
              <w:spacing w:after="20"/>
              <w:jc w:val="center"/>
              <w:rPr>
                <w:rFonts w:eastAsiaTheme="minorEastAsia"/>
                <w:b/>
                <w:bCs/>
                <w:lang w:val="en-GB"/>
              </w:rPr>
            </w:pPr>
            <w:r w:rsidRPr="009E3375">
              <w:rPr>
                <w:rFonts w:eastAsiaTheme="minorEastAsia"/>
                <w:b/>
                <w:bCs/>
              </w:rPr>
              <w:t>Driver Output (M1+ to M1-)</w:t>
            </w:r>
          </w:p>
        </w:tc>
        <w:tc>
          <w:tcPr>
            <w:tcW w:w="1804" w:type="dxa"/>
          </w:tcPr>
          <w:p w14:paraId="2F104878" w14:textId="2C5C84A8" w:rsidR="00822FD9" w:rsidRPr="009E3375" w:rsidRDefault="00DD5928" w:rsidP="009E3375">
            <w:pPr>
              <w:spacing w:after="20"/>
              <w:jc w:val="center"/>
              <w:rPr>
                <w:rFonts w:eastAsiaTheme="minorEastAsia"/>
                <w:b/>
                <w:bCs/>
                <w:lang w:val="en-GB"/>
              </w:rPr>
            </w:pPr>
            <w:r w:rsidRPr="009E3375">
              <w:rPr>
                <w:rFonts w:eastAsiaTheme="minorEastAsia"/>
                <w:b/>
                <w:bCs/>
              </w:rPr>
              <w:t>Observed Waveform</w:t>
            </w:r>
          </w:p>
        </w:tc>
      </w:tr>
      <w:tr w:rsidR="00822FD9" w14:paraId="44D9BAB6" w14:textId="77777777" w:rsidTr="00822FD9">
        <w:tc>
          <w:tcPr>
            <w:tcW w:w="1803" w:type="dxa"/>
          </w:tcPr>
          <w:p w14:paraId="3A103ACC" w14:textId="30D8F989" w:rsidR="00822FD9" w:rsidRPr="009E3375" w:rsidRDefault="00DD5928" w:rsidP="009E3375">
            <w:pPr>
              <w:spacing w:after="20"/>
              <w:jc w:val="center"/>
              <w:rPr>
                <w:rFonts w:eastAsiaTheme="minorEastAsia"/>
                <w:lang w:val="en-GB"/>
              </w:rPr>
            </w:pPr>
            <w:r w:rsidRPr="009E3375">
              <w:rPr>
                <w:rFonts w:eastAsiaTheme="minorEastAsia"/>
              </w:rPr>
              <w:t>&lt; 22°C</w:t>
            </w:r>
          </w:p>
        </w:tc>
        <w:tc>
          <w:tcPr>
            <w:tcW w:w="1803" w:type="dxa"/>
          </w:tcPr>
          <w:p w14:paraId="1BAC842C" w14:textId="33A80540" w:rsidR="00822FD9" w:rsidRPr="009E3375" w:rsidRDefault="00DD5928" w:rsidP="009E3375">
            <w:pPr>
              <w:spacing w:after="20"/>
              <w:jc w:val="center"/>
              <w:rPr>
                <w:rFonts w:eastAsiaTheme="minorEastAsia"/>
                <w:lang w:val="en-GB"/>
              </w:rPr>
            </w:pPr>
            <w:r w:rsidRPr="009E3375">
              <w:rPr>
                <w:rFonts w:eastAsiaTheme="minorEastAsia"/>
              </w:rPr>
              <w:t>0%</w:t>
            </w:r>
          </w:p>
        </w:tc>
        <w:tc>
          <w:tcPr>
            <w:tcW w:w="1803" w:type="dxa"/>
          </w:tcPr>
          <w:p w14:paraId="44573A37" w14:textId="6083A4E0" w:rsidR="00822FD9" w:rsidRPr="009E3375" w:rsidRDefault="00DD5928" w:rsidP="009E3375">
            <w:pPr>
              <w:spacing w:after="20"/>
              <w:jc w:val="center"/>
              <w:rPr>
                <w:rFonts w:eastAsiaTheme="minorEastAsia"/>
                <w:lang w:val="en-GB"/>
              </w:rPr>
            </w:pPr>
            <w:r w:rsidRPr="009E3375">
              <w:rPr>
                <w:rFonts w:eastAsiaTheme="minorEastAsia"/>
              </w:rPr>
              <w:t>0 V</w:t>
            </w:r>
          </w:p>
        </w:tc>
        <w:tc>
          <w:tcPr>
            <w:tcW w:w="1803" w:type="dxa"/>
          </w:tcPr>
          <w:p w14:paraId="61612C97" w14:textId="2B3C6DBA" w:rsidR="00822FD9" w:rsidRPr="009E3375" w:rsidRDefault="0002734A" w:rsidP="009E3375">
            <w:pPr>
              <w:spacing w:after="20"/>
              <w:jc w:val="center"/>
              <w:rPr>
                <w:rFonts w:eastAsiaTheme="minorEastAsia"/>
                <w:lang w:val="en-GB"/>
              </w:rPr>
            </w:pPr>
            <w:r>
              <w:rPr>
                <w:rFonts w:eastAsiaTheme="minorEastAsia"/>
              </w:rPr>
              <w:t>2.25</w:t>
            </w:r>
            <w:r w:rsidR="00AF00B9" w:rsidRPr="009E3375">
              <w:rPr>
                <w:rFonts w:eastAsiaTheme="minorEastAsia"/>
              </w:rPr>
              <w:t xml:space="preserve"> mV</w:t>
            </w:r>
          </w:p>
        </w:tc>
        <w:tc>
          <w:tcPr>
            <w:tcW w:w="1804" w:type="dxa"/>
          </w:tcPr>
          <w:p w14:paraId="67F88A2C" w14:textId="58850641" w:rsidR="00822FD9" w:rsidRPr="009E3375" w:rsidRDefault="00AF00B9" w:rsidP="009E3375">
            <w:pPr>
              <w:spacing w:after="20"/>
              <w:jc w:val="center"/>
              <w:rPr>
                <w:rFonts w:eastAsiaTheme="minorEastAsia"/>
                <w:lang w:val="en-GB"/>
              </w:rPr>
            </w:pPr>
            <w:r w:rsidRPr="009E3375">
              <w:rPr>
                <w:rFonts w:eastAsiaTheme="minorEastAsia"/>
              </w:rPr>
              <w:t>Flat DC line</w:t>
            </w:r>
          </w:p>
        </w:tc>
      </w:tr>
      <w:tr w:rsidR="00822FD9" w14:paraId="2697B447" w14:textId="77777777" w:rsidTr="00822FD9">
        <w:tc>
          <w:tcPr>
            <w:tcW w:w="1803" w:type="dxa"/>
          </w:tcPr>
          <w:p w14:paraId="6FDCB434" w14:textId="19AE2BF9" w:rsidR="00822FD9" w:rsidRPr="009E3375" w:rsidRDefault="00AF00B9" w:rsidP="009E3375">
            <w:pPr>
              <w:spacing w:after="20"/>
              <w:jc w:val="center"/>
              <w:rPr>
                <w:rFonts w:eastAsiaTheme="minorEastAsia"/>
                <w:lang w:val="en-GB"/>
              </w:rPr>
            </w:pPr>
            <w:r w:rsidRPr="009E3375">
              <w:rPr>
                <w:rFonts w:eastAsiaTheme="minorEastAsia"/>
              </w:rPr>
              <w:t>22°C – 25°C</w:t>
            </w:r>
          </w:p>
        </w:tc>
        <w:tc>
          <w:tcPr>
            <w:tcW w:w="1803" w:type="dxa"/>
          </w:tcPr>
          <w:p w14:paraId="00FA11CD" w14:textId="4DDB2DAF" w:rsidR="00822FD9" w:rsidRPr="009E3375" w:rsidRDefault="00AF00B9" w:rsidP="009E3375">
            <w:pPr>
              <w:spacing w:after="20"/>
              <w:jc w:val="center"/>
              <w:rPr>
                <w:rFonts w:eastAsiaTheme="minorEastAsia"/>
                <w:lang w:val="en-GB"/>
              </w:rPr>
            </w:pPr>
            <w:r w:rsidRPr="009E3375">
              <w:rPr>
                <w:rFonts w:eastAsiaTheme="minorEastAsia"/>
              </w:rPr>
              <w:t>50%</w:t>
            </w:r>
          </w:p>
        </w:tc>
        <w:tc>
          <w:tcPr>
            <w:tcW w:w="1803" w:type="dxa"/>
          </w:tcPr>
          <w:p w14:paraId="14898FF6" w14:textId="2D82AD98" w:rsidR="00822FD9" w:rsidRPr="009E3375" w:rsidRDefault="00AF00B9" w:rsidP="009E3375">
            <w:pPr>
              <w:spacing w:after="20"/>
              <w:jc w:val="center"/>
              <w:rPr>
                <w:rFonts w:eastAsiaTheme="minorEastAsia"/>
                <w:lang w:val="en-GB"/>
              </w:rPr>
            </w:pPr>
            <w:r w:rsidRPr="009E3375">
              <w:rPr>
                <w:rFonts w:eastAsiaTheme="minorEastAsia"/>
              </w:rPr>
              <w:t>3.3 Vpp (1 kHz)</w:t>
            </w:r>
          </w:p>
        </w:tc>
        <w:tc>
          <w:tcPr>
            <w:tcW w:w="1803" w:type="dxa"/>
          </w:tcPr>
          <w:p w14:paraId="7C648377" w14:textId="1C7A603A" w:rsidR="00822FD9" w:rsidRPr="009E3375" w:rsidRDefault="00EB14CC" w:rsidP="009E3375">
            <w:pPr>
              <w:spacing w:after="20"/>
              <w:jc w:val="center"/>
              <w:rPr>
                <w:rFonts w:eastAsiaTheme="minorEastAsia"/>
                <w:lang w:val="en-GB"/>
              </w:rPr>
            </w:pPr>
            <w:r w:rsidRPr="009E3375">
              <w:rPr>
                <w:rFonts w:eastAsiaTheme="minorEastAsia"/>
              </w:rPr>
              <w:t>2.4</w:t>
            </w:r>
            <w:r w:rsidR="0002734A">
              <w:rPr>
                <w:rFonts w:eastAsiaTheme="minorEastAsia"/>
              </w:rPr>
              <w:t>8</w:t>
            </w:r>
            <w:r w:rsidRPr="009E3375">
              <w:rPr>
                <w:rFonts w:eastAsiaTheme="minorEastAsia"/>
              </w:rPr>
              <w:t xml:space="preserve"> V</w:t>
            </w:r>
          </w:p>
        </w:tc>
        <w:tc>
          <w:tcPr>
            <w:tcW w:w="1804" w:type="dxa"/>
          </w:tcPr>
          <w:p w14:paraId="3714734A" w14:textId="27657BC0" w:rsidR="00822FD9" w:rsidRPr="009E3375" w:rsidRDefault="00EB14CC" w:rsidP="009E3375">
            <w:pPr>
              <w:spacing w:after="20"/>
              <w:jc w:val="center"/>
              <w:rPr>
                <w:rFonts w:eastAsiaTheme="minorEastAsia"/>
                <w:lang w:val="en-GB"/>
              </w:rPr>
            </w:pPr>
            <w:r w:rsidRPr="009E3375">
              <w:rPr>
                <w:rFonts w:eastAsiaTheme="minorEastAsia"/>
              </w:rPr>
              <w:t>1 kHz square wave</w:t>
            </w:r>
          </w:p>
        </w:tc>
      </w:tr>
      <w:tr w:rsidR="00822FD9" w14:paraId="774CC234" w14:textId="77777777" w:rsidTr="00822FD9">
        <w:tc>
          <w:tcPr>
            <w:tcW w:w="1803" w:type="dxa"/>
          </w:tcPr>
          <w:p w14:paraId="24EBCBD4" w14:textId="43631CE1" w:rsidR="00822FD9" w:rsidRPr="009E3375" w:rsidRDefault="009E3375" w:rsidP="009E3375">
            <w:pPr>
              <w:spacing w:after="20"/>
              <w:jc w:val="center"/>
              <w:rPr>
                <w:rFonts w:eastAsiaTheme="minorEastAsia"/>
                <w:lang w:val="es-ES"/>
              </w:rPr>
            </w:pPr>
            <m:oMath>
              <m:r>
                <w:rPr>
                  <w:rFonts w:ascii="Cambria Math" w:eastAsiaTheme="minorEastAsia" w:hAnsi="Cambria Math"/>
                  <w:lang w:val="es-ES"/>
                </w:rPr>
                <m:t>≥</m:t>
              </m:r>
            </m:oMath>
            <w:r w:rsidR="00EB14CC" w:rsidRPr="009E3375">
              <w:rPr>
                <w:rFonts w:eastAsiaTheme="minorEastAsia"/>
                <w:lang w:val="es-ES"/>
              </w:rPr>
              <w:t xml:space="preserve"> 26°C</w:t>
            </w:r>
          </w:p>
        </w:tc>
        <w:tc>
          <w:tcPr>
            <w:tcW w:w="1803" w:type="dxa"/>
          </w:tcPr>
          <w:p w14:paraId="04F75B29" w14:textId="28224857" w:rsidR="00822FD9" w:rsidRPr="009E3375" w:rsidRDefault="00EB14CC" w:rsidP="009E3375">
            <w:pPr>
              <w:spacing w:after="20"/>
              <w:jc w:val="center"/>
              <w:rPr>
                <w:rFonts w:eastAsiaTheme="minorEastAsia"/>
                <w:lang w:val="en-GB"/>
              </w:rPr>
            </w:pPr>
            <w:r w:rsidRPr="009E3375">
              <w:rPr>
                <w:rFonts w:eastAsiaTheme="minorEastAsia"/>
              </w:rPr>
              <w:t>100%</w:t>
            </w:r>
          </w:p>
        </w:tc>
        <w:tc>
          <w:tcPr>
            <w:tcW w:w="1803" w:type="dxa"/>
          </w:tcPr>
          <w:p w14:paraId="2070F0E3" w14:textId="0C36CB66" w:rsidR="00822FD9" w:rsidRPr="009E3375" w:rsidRDefault="00EB14CC" w:rsidP="009E3375">
            <w:pPr>
              <w:spacing w:after="20"/>
              <w:jc w:val="center"/>
              <w:rPr>
                <w:rFonts w:eastAsiaTheme="minorEastAsia"/>
                <w:lang w:val="en-GB"/>
              </w:rPr>
            </w:pPr>
            <w:r w:rsidRPr="009E3375">
              <w:rPr>
                <w:rFonts w:eastAsiaTheme="minorEastAsia"/>
              </w:rPr>
              <w:t>3.3 V DC</w:t>
            </w:r>
          </w:p>
        </w:tc>
        <w:tc>
          <w:tcPr>
            <w:tcW w:w="1803" w:type="dxa"/>
          </w:tcPr>
          <w:p w14:paraId="27D608C3" w14:textId="6C91D7D9" w:rsidR="00822FD9" w:rsidRPr="009E3375" w:rsidRDefault="00EB14CC" w:rsidP="009E3375">
            <w:pPr>
              <w:spacing w:after="20"/>
              <w:jc w:val="center"/>
              <w:rPr>
                <w:rFonts w:eastAsiaTheme="minorEastAsia"/>
                <w:lang w:val="en-GB"/>
              </w:rPr>
            </w:pPr>
            <w:r w:rsidRPr="009E3375">
              <w:rPr>
                <w:rFonts w:eastAsiaTheme="minorEastAsia"/>
              </w:rPr>
              <w:t>4.</w:t>
            </w:r>
            <w:r w:rsidR="0002734A">
              <w:rPr>
                <w:rFonts w:eastAsiaTheme="minorEastAsia"/>
              </w:rPr>
              <w:t>98</w:t>
            </w:r>
            <w:r w:rsidRPr="009E3375">
              <w:rPr>
                <w:rFonts w:eastAsiaTheme="minorEastAsia"/>
              </w:rPr>
              <w:t xml:space="preserve"> V DC</w:t>
            </w:r>
          </w:p>
        </w:tc>
        <w:tc>
          <w:tcPr>
            <w:tcW w:w="1804" w:type="dxa"/>
          </w:tcPr>
          <w:p w14:paraId="591AE194" w14:textId="6D897CDB" w:rsidR="00822FD9" w:rsidRPr="009E3375" w:rsidRDefault="009E3375" w:rsidP="009E3375">
            <w:pPr>
              <w:spacing w:after="20"/>
              <w:jc w:val="center"/>
              <w:rPr>
                <w:rFonts w:eastAsiaTheme="minorEastAsia"/>
                <w:lang w:val="en-GB"/>
              </w:rPr>
            </w:pPr>
            <w:r w:rsidRPr="009E3375">
              <w:rPr>
                <w:rFonts w:eastAsiaTheme="minorEastAsia"/>
              </w:rPr>
              <w:t>Flat DC line</w:t>
            </w:r>
          </w:p>
        </w:tc>
      </w:tr>
    </w:tbl>
    <w:p w14:paraId="26D8CBE3" w14:textId="77777777" w:rsidR="00D35482" w:rsidRPr="00B376A0" w:rsidRDefault="00D35482" w:rsidP="00AB23A3">
      <w:pPr>
        <w:spacing w:after="20"/>
        <w:rPr>
          <w:rFonts w:eastAsiaTheme="minorEastAsia"/>
          <w:lang w:val="en-GB"/>
        </w:rPr>
      </w:pPr>
    </w:p>
    <w:p w14:paraId="52EFAFFF" w14:textId="77777777" w:rsidR="00D35482" w:rsidRPr="00B376A0" w:rsidRDefault="00D35482" w:rsidP="00AB23A3">
      <w:pPr>
        <w:spacing w:after="20"/>
        <w:rPr>
          <w:rFonts w:eastAsiaTheme="minorEastAsia"/>
          <w:lang w:val="en-GB"/>
        </w:rPr>
      </w:pPr>
    </w:p>
    <w:p w14:paraId="4ECBCB60" w14:textId="77777777" w:rsidR="00D35482" w:rsidRPr="00B376A0" w:rsidRDefault="00D35482" w:rsidP="00AB23A3">
      <w:pPr>
        <w:spacing w:after="20"/>
        <w:rPr>
          <w:rFonts w:eastAsiaTheme="minorEastAsia"/>
          <w:lang w:val="en-GB"/>
        </w:rPr>
      </w:pPr>
    </w:p>
    <w:p w14:paraId="03A22E9C" w14:textId="77777777" w:rsidR="00D35482" w:rsidRPr="00B376A0" w:rsidRDefault="00D35482" w:rsidP="00AB23A3">
      <w:pPr>
        <w:spacing w:after="20"/>
        <w:rPr>
          <w:rFonts w:eastAsiaTheme="minorEastAsia"/>
          <w:lang w:val="en-GB"/>
        </w:rPr>
      </w:pPr>
    </w:p>
    <w:p w14:paraId="33665594" w14:textId="77777777" w:rsidR="00D35482" w:rsidRPr="00B376A0" w:rsidRDefault="00D35482" w:rsidP="00AB23A3">
      <w:pPr>
        <w:spacing w:after="20"/>
        <w:rPr>
          <w:rFonts w:eastAsiaTheme="minorEastAsia"/>
          <w:lang w:val="en-GB"/>
        </w:rPr>
      </w:pPr>
    </w:p>
    <w:p w14:paraId="032E4622" w14:textId="77777777" w:rsidR="00D35482" w:rsidRPr="00B376A0" w:rsidRDefault="00D35482" w:rsidP="00AB23A3">
      <w:pPr>
        <w:spacing w:after="20"/>
        <w:rPr>
          <w:rFonts w:eastAsiaTheme="minorEastAsia"/>
          <w:lang w:val="en-GB"/>
        </w:rPr>
      </w:pPr>
    </w:p>
    <w:p w14:paraId="3F9733FD" w14:textId="77777777" w:rsidR="00D35482" w:rsidRPr="00B376A0" w:rsidRDefault="00D35482" w:rsidP="00AB23A3">
      <w:pPr>
        <w:spacing w:after="20"/>
        <w:rPr>
          <w:rFonts w:eastAsiaTheme="minorEastAsia"/>
          <w:lang w:val="en-GB"/>
        </w:rPr>
      </w:pPr>
    </w:p>
    <w:p w14:paraId="438A84EF" w14:textId="77777777" w:rsidR="00D35482" w:rsidRPr="00B376A0" w:rsidRDefault="00D35482" w:rsidP="00AB23A3">
      <w:pPr>
        <w:spacing w:after="20"/>
        <w:rPr>
          <w:rFonts w:eastAsiaTheme="minorEastAsia"/>
          <w:lang w:val="en-GB"/>
        </w:rPr>
      </w:pPr>
    </w:p>
    <w:p w14:paraId="1FAE4AA1" w14:textId="77777777" w:rsidR="00D35482" w:rsidRPr="00B376A0" w:rsidRDefault="00D35482" w:rsidP="00AB23A3">
      <w:pPr>
        <w:spacing w:after="20"/>
        <w:rPr>
          <w:rFonts w:eastAsiaTheme="minorEastAsia"/>
          <w:lang w:val="en-GB"/>
        </w:rPr>
      </w:pPr>
    </w:p>
    <w:p w14:paraId="4AE97B1B" w14:textId="77777777" w:rsidR="00D35482" w:rsidRPr="00B376A0" w:rsidRDefault="00D35482" w:rsidP="00AB23A3">
      <w:pPr>
        <w:spacing w:after="20"/>
        <w:rPr>
          <w:rFonts w:eastAsiaTheme="minorEastAsia"/>
          <w:lang w:val="en-GB"/>
        </w:rPr>
      </w:pPr>
    </w:p>
    <w:p w14:paraId="32FD1B39" w14:textId="77777777" w:rsidR="00D35482" w:rsidRPr="00B376A0" w:rsidRDefault="00D35482" w:rsidP="00AB23A3">
      <w:pPr>
        <w:spacing w:after="20"/>
        <w:rPr>
          <w:rFonts w:eastAsiaTheme="minorEastAsia"/>
          <w:lang w:val="en-GB"/>
        </w:rPr>
      </w:pPr>
    </w:p>
    <w:p w14:paraId="47A40C3F" w14:textId="77777777" w:rsidR="00D35482" w:rsidRPr="00B376A0" w:rsidRDefault="00D35482" w:rsidP="00AB23A3">
      <w:pPr>
        <w:spacing w:after="20"/>
        <w:rPr>
          <w:rFonts w:eastAsiaTheme="minorEastAsia"/>
          <w:lang w:val="en-GB"/>
        </w:rPr>
      </w:pPr>
    </w:p>
    <w:p w14:paraId="2B8DBE69" w14:textId="77777777" w:rsidR="00D35482" w:rsidRPr="00B376A0" w:rsidRDefault="00D35482" w:rsidP="00AB23A3">
      <w:pPr>
        <w:spacing w:after="20"/>
        <w:rPr>
          <w:rFonts w:eastAsiaTheme="minorEastAsia"/>
          <w:lang w:val="en-GB"/>
        </w:rPr>
      </w:pPr>
    </w:p>
    <w:p w14:paraId="34221C96" w14:textId="77777777" w:rsidR="00D35482" w:rsidRPr="00B376A0" w:rsidRDefault="00D35482" w:rsidP="00AB23A3">
      <w:pPr>
        <w:spacing w:after="20"/>
        <w:rPr>
          <w:rFonts w:eastAsiaTheme="minorEastAsia"/>
          <w:lang w:val="en-GB"/>
        </w:rPr>
      </w:pPr>
    </w:p>
    <w:p w14:paraId="4BEA351A" w14:textId="77777777" w:rsidR="00D35482" w:rsidRPr="00B376A0" w:rsidRDefault="00D35482" w:rsidP="00AB23A3">
      <w:pPr>
        <w:spacing w:after="20"/>
        <w:rPr>
          <w:rFonts w:eastAsiaTheme="minorEastAsia"/>
          <w:lang w:val="en-GB"/>
        </w:rPr>
      </w:pPr>
    </w:p>
    <w:p w14:paraId="70C84F73" w14:textId="77777777" w:rsidR="00D35482" w:rsidRPr="00B376A0" w:rsidRDefault="00D35482" w:rsidP="00AB23A3">
      <w:pPr>
        <w:spacing w:after="20"/>
        <w:rPr>
          <w:rFonts w:eastAsiaTheme="minorEastAsia"/>
          <w:lang w:val="en-GB"/>
        </w:rPr>
      </w:pPr>
    </w:p>
    <w:p w14:paraId="37742CDB" w14:textId="77777777" w:rsidR="00D35482" w:rsidRPr="00B376A0" w:rsidRDefault="00D35482" w:rsidP="00AB23A3">
      <w:pPr>
        <w:spacing w:after="20"/>
        <w:rPr>
          <w:rFonts w:eastAsiaTheme="minorEastAsia"/>
          <w:lang w:val="en-GB"/>
        </w:rPr>
      </w:pPr>
    </w:p>
    <w:p w14:paraId="16CFFC70" w14:textId="7795C2B3" w:rsidR="008D63DD" w:rsidRPr="000C680D" w:rsidRDefault="008D63DD" w:rsidP="00AB23A3">
      <w:pPr>
        <w:pStyle w:val="Ttulo1"/>
        <w:spacing w:after="20"/>
      </w:pPr>
      <w:bookmarkStart w:id="13" w:name="_Toc243435693"/>
      <w:r w:rsidRPr="000C680D">
        <w:lastRenderedPageBreak/>
        <w:t>Project Plan</w:t>
      </w:r>
      <w:bookmarkEnd w:id="13"/>
    </w:p>
    <w:p w14:paraId="4E61E7A1" w14:textId="47D15699" w:rsidR="00066DCB" w:rsidRDefault="00B376A0" w:rsidP="00AB23A3">
      <w:pPr>
        <w:spacing w:after="20"/>
      </w:pPr>
      <w:r w:rsidRPr="00B376A0">
        <w:t xml:space="preserve">The project is divided into a 12-week schedule covering hardware testing, C programming, peripheral expansion, and final enclosure assembly. Tasks from Week 1 to Week 5 are complete, and the remaining weeks focus on the leak probe, LCD display, </w:t>
      </w:r>
      <w:r w:rsidR="00117C85" w:rsidRPr="00B376A0">
        <w:t>Wi-Fi</w:t>
      </w:r>
      <w:r w:rsidRPr="00B376A0">
        <w:t xml:space="preserve"> link, and closed-loop water testing, as shown in Table 3.</w:t>
      </w:r>
    </w:p>
    <w:p w14:paraId="149467E3" w14:textId="77777777" w:rsidR="00D35482" w:rsidRDefault="00D35482" w:rsidP="00AB23A3">
      <w:pPr>
        <w:spacing w:after="20"/>
      </w:pPr>
    </w:p>
    <w:p w14:paraId="2C586750" w14:textId="77777777" w:rsidR="00D35482" w:rsidRDefault="00D35482" w:rsidP="00AB23A3">
      <w:pPr>
        <w:spacing w:after="20"/>
      </w:pPr>
    </w:p>
    <w:p w14:paraId="0F797DC3" w14:textId="03167D16" w:rsidR="00D35482" w:rsidRDefault="0019095C" w:rsidP="00AB23A3">
      <w:pPr>
        <w:spacing w:after="20"/>
      </w:pPr>
      <w:r w:rsidRPr="0019095C">
        <w:rPr>
          <w:noProof/>
        </w:rPr>
        <w:drawing>
          <wp:inline distT="0" distB="0" distL="0" distR="0" wp14:anchorId="10C9652D" wp14:editId="4D0A7A77">
            <wp:extent cx="5731510" cy="2735580"/>
            <wp:effectExtent l="0" t="0" r="2540" b="7620"/>
            <wp:docPr id="142200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7609" name=""/>
                    <pic:cNvPicPr/>
                  </pic:nvPicPr>
                  <pic:blipFill>
                    <a:blip r:embed="rId13"/>
                    <a:stretch>
                      <a:fillRect/>
                    </a:stretch>
                  </pic:blipFill>
                  <pic:spPr>
                    <a:xfrm>
                      <a:off x="0" y="0"/>
                      <a:ext cx="5731510" cy="2735580"/>
                    </a:xfrm>
                    <a:prstGeom prst="rect">
                      <a:avLst/>
                    </a:prstGeom>
                  </pic:spPr>
                </pic:pic>
              </a:graphicData>
            </a:graphic>
          </wp:inline>
        </w:drawing>
      </w:r>
    </w:p>
    <w:p w14:paraId="30D2A2AF" w14:textId="77777777" w:rsidR="00D35482" w:rsidRDefault="00D35482" w:rsidP="00AB23A3">
      <w:pPr>
        <w:spacing w:after="20"/>
      </w:pPr>
    </w:p>
    <w:p w14:paraId="6B31DBC7" w14:textId="77777777" w:rsidR="00D35482" w:rsidRDefault="00D35482" w:rsidP="00AB23A3">
      <w:pPr>
        <w:spacing w:after="20"/>
      </w:pPr>
    </w:p>
    <w:p w14:paraId="727DC4B8" w14:textId="77777777" w:rsidR="00D35482" w:rsidRDefault="00D35482" w:rsidP="00AB23A3">
      <w:pPr>
        <w:spacing w:after="20"/>
      </w:pPr>
    </w:p>
    <w:p w14:paraId="3E31953D" w14:textId="77777777" w:rsidR="00D35482" w:rsidRDefault="00D35482" w:rsidP="00AB23A3">
      <w:pPr>
        <w:spacing w:after="20"/>
      </w:pPr>
    </w:p>
    <w:p w14:paraId="4E6542E2" w14:textId="77777777" w:rsidR="00D35482" w:rsidRDefault="00D35482" w:rsidP="00AB23A3">
      <w:pPr>
        <w:spacing w:after="20"/>
      </w:pPr>
    </w:p>
    <w:p w14:paraId="7FE71551" w14:textId="77777777" w:rsidR="00D35482" w:rsidRDefault="00D35482" w:rsidP="00AB23A3">
      <w:pPr>
        <w:spacing w:after="20"/>
      </w:pPr>
    </w:p>
    <w:p w14:paraId="51901D53" w14:textId="77777777" w:rsidR="00D35482" w:rsidRDefault="00D35482" w:rsidP="00AB23A3">
      <w:pPr>
        <w:spacing w:after="20"/>
      </w:pPr>
    </w:p>
    <w:p w14:paraId="1C261088" w14:textId="77777777" w:rsidR="00D35482" w:rsidRDefault="00D35482" w:rsidP="00AB23A3">
      <w:pPr>
        <w:spacing w:after="20"/>
      </w:pPr>
    </w:p>
    <w:p w14:paraId="7E0108D6" w14:textId="77777777" w:rsidR="00D35482" w:rsidRDefault="00D35482" w:rsidP="00AB23A3">
      <w:pPr>
        <w:spacing w:after="20"/>
      </w:pPr>
    </w:p>
    <w:p w14:paraId="7ABD9734" w14:textId="77777777" w:rsidR="00D35482" w:rsidRDefault="00D35482" w:rsidP="00AB23A3">
      <w:pPr>
        <w:spacing w:after="20"/>
      </w:pPr>
    </w:p>
    <w:p w14:paraId="402ED717" w14:textId="77777777" w:rsidR="00D35482" w:rsidRDefault="00D35482" w:rsidP="00AB23A3">
      <w:pPr>
        <w:spacing w:after="20"/>
      </w:pPr>
    </w:p>
    <w:p w14:paraId="187AEE25" w14:textId="77777777" w:rsidR="00D35482" w:rsidRDefault="00D35482" w:rsidP="00AB23A3">
      <w:pPr>
        <w:spacing w:after="20"/>
      </w:pPr>
    </w:p>
    <w:p w14:paraId="0A07C78B" w14:textId="77777777" w:rsidR="00D35482" w:rsidRDefault="00D35482" w:rsidP="00AB23A3">
      <w:pPr>
        <w:spacing w:after="20"/>
      </w:pPr>
    </w:p>
    <w:p w14:paraId="38764F12" w14:textId="77777777" w:rsidR="00D35482" w:rsidRDefault="00D35482" w:rsidP="00AB23A3">
      <w:pPr>
        <w:spacing w:after="20"/>
      </w:pPr>
    </w:p>
    <w:p w14:paraId="4EC1FFA1" w14:textId="77777777" w:rsidR="00D35482" w:rsidRDefault="00D35482" w:rsidP="00AB23A3">
      <w:pPr>
        <w:spacing w:after="20"/>
      </w:pPr>
    </w:p>
    <w:p w14:paraId="725806E5" w14:textId="77777777" w:rsidR="00D35482" w:rsidRDefault="00D35482" w:rsidP="00AB23A3">
      <w:pPr>
        <w:spacing w:after="20"/>
      </w:pPr>
    </w:p>
    <w:p w14:paraId="0BEC55AA" w14:textId="77777777" w:rsidR="00D35482" w:rsidRDefault="00D35482" w:rsidP="00AB23A3">
      <w:pPr>
        <w:spacing w:after="20"/>
      </w:pPr>
    </w:p>
    <w:p w14:paraId="78231903" w14:textId="77B72DB3" w:rsidR="008D63DD" w:rsidRDefault="008D63DD" w:rsidP="00D35482">
      <w:pPr>
        <w:pStyle w:val="Ttulo1"/>
      </w:pPr>
      <w:bookmarkStart w:id="14" w:name="_Toc243435694"/>
      <w:r w:rsidRPr="000C680D">
        <w:lastRenderedPageBreak/>
        <w:t>Risk Assessment and Ethics</w:t>
      </w:r>
      <w:bookmarkEnd w:id="14"/>
    </w:p>
    <w:p w14:paraId="0E41CD0E" w14:textId="77777777" w:rsidR="00D35482" w:rsidRDefault="00D35482" w:rsidP="00D35482"/>
    <w:p w14:paraId="2FCA980C" w14:textId="77777777" w:rsidR="00E47B7A" w:rsidRPr="00E47B7A" w:rsidRDefault="00E47B7A" w:rsidP="00E47B7A">
      <w:pPr>
        <w:rPr>
          <w:lang w:val="en-GB"/>
        </w:rPr>
      </w:pPr>
      <w:r w:rsidRPr="00E47B7A">
        <w:rPr>
          <w:b/>
          <w:bCs/>
          <w:lang w:val="en-GB"/>
        </w:rPr>
        <w:t>Risk Assessment and Ethics</w:t>
      </w:r>
    </w:p>
    <w:p w14:paraId="0A37CBD8" w14:textId="77777777" w:rsidR="00E47B7A" w:rsidRPr="00E47B7A" w:rsidRDefault="00E47B7A" w:rsidP="00E47B7A">
      <w:pPr>
        <w:rPr>
          <w:lang w:val="en-GB"/>
        </w:rPr>
      </w:pPr>
      <w:r w:rsidRPr="00E47B7A">
        <w:rPr>
          <w:b/>
          <w:bCs/>
          <w:lang w:val="en-GB"/>
        </w:rPr>
        <w:t>Technical and Lab Safety Risks</w:t>
      </w:r>
    </w:p>
    <w:p w14:paraId="1993DBE3" w14:textId="77777777" w:rsidR="00E47B7A" w:rsidRPr="00E47B7A" w:rsidRDefault="00E47B7A" w:rsidP="00E47B7A">
      <w:pPr>
        <w:numPr>
          <w:ilvl w:val="0"/>
          <w:numId w:val="7"/>
        </w:numPr>
        <w:rPr>
          <w:lang w:val="en-GB"/>
        </w:rPr>
      </w:pPr>
      <w:r w:rsidRPr="00E47B7A">
        <w:rPr>
          <w:b/>
          <w:bCs/>
          <w:lang w:val="en-GB"/>
        </w:rPr>
        <w:t>Water Spills Near Electronics (High Risk):</w:t>
      </w:r>
      <w:r w:rsidRPr="00E47B7A">
        <w:rPr>
          <w:lang w:val="en-GB"/>
        </w:rPr>
        <w:t xml:space="preserve"> Testing a water pump next to a breadboard and laptop USB port can cause short circuits. </w:t>
      </w:r>
      <w:r w:rsidRPr="00E47B7A">
        <w:rPr>
          <w:i/>
          <w:iCs/>
          <w:lang w:val="en-GB"/>
        </w:rPr>
        <w:t>Mitigation:</w:t>
      </w:r>
      <w:r w:rsidRPr="00E47B7A">
        <w:rPr>
          <w:lang w:val="en-GB"/>
        </w:rPr>
        <w:t xml:space="preserve"> The pump, tubing, and bare leak-probe wires are kept inside a separate plastic tray ("wet zone") away from the LaunchPad, using 20 cm jumper wires to connect back to the dry breadboard.</w:t>
      </w:r>
    </w:p>
    <w:p w14:paraId="586752B4" w14:textId="77777777" w:rsidR="00E47B7A" w:rsidRPr="00E47B7A" w:rsidRDefault="00E47B7A" w:rsidP="00E47B7A">
      <w:pPr>
        <w:numPr>
          <w:ilvl w:val="0"/>
          <w:numId w:val="7"/>
        </w:numPr>
        <w:rPr>
          <w:lang w:val="en-GB"/>
        </w:rPr>
      </w:pPr>
      <w:r w:rsidRPr="00E47B7A">
        <w:rPr>
          <w:b/>
          <w:bCs/>
          <w:lang w:val="en-GB"/>
        </w:rPr>
        <w:t>Motor Driver Overcurrent and Back-EMF (Medium Risk):</w:t>
      </w:r>
      <w:r w:rsidRPr="00E47B7A">
        <w:rPr>
          <w:lang w:val="en-GB"/>
        </w:rPr>
        <w:t xml:space="preserve"> An earlier motor driver overheated during initial testing. </w:t>
      </w:r>
      <w:r w:rsidRPr="00E47B7A">
        <w:rPr>
          <w:i/>
          <w:iCs/>
          <w:lang w:val="en-GB"/>
        </w:rPr>
        <w:t>Mitigation:</w:t>
      </w:r>
      <w:r w:rsidRPr="00E47B7A">
        <w:rPr>
          <w:lang w:val="en-GB"/>
        </w:rPr>
        <w:t xml:space="preserve"> Every new driver board is checked for shorts with a multimeter (OL continuity test) before power-up, and the 5 V motor rail (VM) is kept separate from the 3.3 V microcontroller supply (VCC).</w:t>
      </w:r>
    </w:p>
    <w:p w14:paraId="0EDCA8EC" w14:textId="77777777" w:rsidR="00E47B7A" w:rsidRPr="0019095C" w:rsidRDefault="00E47B7A" w:rsidP="00E47B7A">
      <w:pPr>
        <w:numPr>
          <w:ilvl w:val="0"/>
          <w:numId w:val="7"/>
        </w:numPr>
        <w:rPr>
          <w:lang w:val="en-GB"/>
        </w:rPr>
      </w:pPr>
      <w:r w:rsidRPr="00E47B7A">
        <w:rPr>
          <w:b/>
          <w:bCs/>
          <w:lang w:val="en-GB"/>
        </w:rPr>
        <w:t>Microcontroller Flash Memory Limit (Low Risk):</w:t>
      </w:r>
      <w:r w:rsidRPr="00E47B7A">
        <w:rPr>
          <w:lang w:val="en-GB"/>
        </w:rPr>
        <w:t xml:space="preserve"> The MSP430G2553 only has 16 KB of Flash. </w:t>
      </w:r>
      <w:r w:rsidRPr="0019095C">
        <w:rPr>
          <w:i/>
          <w:iCs/>
          <w:lang w:val="en-GB"/>
        </w:rPr>
        <w:t>Mitigation:</w:t>
      </w:r>
      <w:r w:rsidRPr="0019095C">
        <w:rPr>
          <w:lang w:val="en-GB"/>
        </w:rPr>
        <w:t xml:space="preserve"> Floating-point math (float) was removed from the project, using only integer arithmetic to leave room for the LCD and WiFi code.</w:t>
      </w:r>
    </w:p>
    <w:p w14:paraId="42491DEE" w14:textId="77777777" w:rsidR="00E47B7A" w:rsidRPr="0019095C" w:rsidRDefault="00E47B7A" w:rsidP="00E47B7A">
      <w:pPr>
        <w:rPr>
          <w:lang w:val="en-GB"/>
        </w:rPr>
      </w:pPr>
      <w:r w:rsidRPr="0019095C">
        <w:rPr>
          <w:b/>
          <w:bCs/>
          <w:lang w:val="en-GB"/>
        </w:rPr>
        <w:t>Ethical and Environmental Considerations</w:t>
      </w:r>
      <w:r w:rsidRPr="0019095C">
        <w:rPr>
          <w:lang w:val="en-GB"/>
        </w:rPr>
        <w:t xml:space="preserve"> This prototype does not collect personal or human data, so there are no GDPR privacy issues. From an environmental standpoint, the project aims to cut down electricity waste in server rooms by dimming pump power through PWM instead of running motors at 100% speed all day. All electronic parts follow RoHS lead-free standards, and any damaged ICs are disposed of in the university WEEE recycling bins.</w:t>
      </w:r>
    </w:p>
    <w:p w14:paraId="5A9119B3" w14:textId="77777777" w:rsidR="00D35482" w:rsidRPr="0019095C" w:rsidRDefault="00D35482" w:rsidP="00D35482">
      <w:pPr>
        <w:rPr>
          <w:lang w:val="en-GB"/>
        </w:rPr>
      </w:pPr>
    </w:p>
    <w:p w14:paraId="7FA76717" w14:textId="77777777" w:rsidR="00D35482" w:rsidRDefault="00D35482" w:rsidP="00D35482"/>
    <w:p w14:paraId="5B161852" w14:textId="77777777" w:rsidR="00D35482" w:rsidRDefault="00D35482" w:rsidP="00D35482"/>
    <w:p w14:paraId="329B1035" w14:textId="77777777" w:rsidR="00D35482" w:rsidRDefault="00D35482" w:rsidP="00D35482"/>
    <w:p w14:paraId="7904E441" w14:textId="77777777" w:rsidR="00D35482" w:rsidRDefault="00D35482" w:rsidP="00D35482"/>
    <w:p w14:paraId="50BC5B2C" w14:textId="77777777" w:rsidR="00D35482" w:rsidRDefault="00D35482" w:rsidP="00D35482"/>
    <w:p w14:paraId="45E79E01" w14:textId="77777777" w:rsidR="00D35482" w:rsidRDefault="00D35482" w:rsidP="00D35482"/>
    <w:p w14:paraId="71618721" w14:textId="77777777" w:rsidR="00D35482" w:rsidRDefault="00D35482" w:rsidP="00D35482"/>
    <w:p w14:paraId="1E4E4A58" w14:textId="7C6050DF" w:rsidR="008D63DD" w:rsidRPr="000C680D" w:rsidRDefault="008D63DD" w:rsidP="00AB23A3">
      <w:pPr>
        <w:pStyle w:val="Ttulo1"/>
        <w:tabs>
          <w:tab w:val="left" w:pos="3240"/>
        </w:tabs>
        <w:spacing w:after="20"/>
      </w:pPr>
      <w:bookmarkStart w:id="15" w:name="_Toc243435695"/>
      <w:r w:rsidRPr="000C680D">
        <w:lastRenderedPageBreak/>
        <w:t>Progress to Date</w:t>
      </w:r>
      <w:bookmarkEnd w:id="15"/>
      <w:r w:rsidR="00780B77" w:rsidRPr="000C680D">
        <w:tab/>
      </w:r>
    </w:p>
    <w:p w14:paraId="43B8851A" w14:textId="77777777" w:rsidR="00D25C38" w:rsidRPr="00D25C38" w:rsidRDefault="00D25C38" w:rsidP="00D25C38">
      <w:pPr>
        <w:rPr>
          <w:lang w:val="en-GB"/>
        </w:rPr>
      </w:pPr>
      <w:r w:rsidRPr="00D25C38">
        <w:rPr>
          <w:lang w:val="es-ES"/>
        </w:rPr>
        <w:t></w:t>
      </w:r>
      <w:r w:rsidRPr="00D25C38">
        <w:rPr>
          <w:lang w:val="en-GB"/>
        </w:rPr>
        <w:t xml:space="preserve">  Wired and tested both the TMP36 (P1.3) and HIH-5030-001 (P1.4) sensors on the 3.3 V LaunchPad supply [1], [2], [3].</w:t>
      </w:r>
    </w:p>
    <w:p w14:paraId="18D715AF" w14:textId="77777777" w:rsidR="00D25C38" w:rsidRPr="00D25C38" w:rsidRDefault="00D25C38" w:rsidP="00D25C38">
      <w:pPr>
        <w:rPr>
          <w:lang w:val="en-GB"/>
        </w:rPr>
      </w:pPr>
      <w:r w:rsidRPr="00D25C38">
        <w:rPr>
          <w:lang w:val="es-ES"/>
        </w:rPr>
        <w:t></w:t>
      </w:r>
      <w:r w:rsidRPr="00D25C38">
        <w:rPr>
          <w:lang w:val="en-GB"/>
        </w:rPr>
        <w:t xml:space="preserve">  Wrote a multi-channel Read_ADC() function in C with a 16-cycle sample-and-hold delay (ADC10SHT_2), fixing the floating-pin crosstalk issue between temperature and humidity readings.</w:t>
      </w:r>
    </w:p>
    <w:p w14:paraId="0E6788E2" w14:textId="77777777" w:rsidR="00D25C38" w:rsidRPr="00D25C38" w:rsidRDefault="00D25C38" w:rsidP="00D25C38">
      <w:pPr>
        <w:rPr>
          <w:lang w:val="en-GB"/>
        </w:rPr>
      </w:pPr>
      <w:r w:rsidRPr="00D25C38">
        <w:rPr>
          <w:lang w:val="es-ES"/>
        </w:rPr>
        <w:t></w:t>
      </w:r>
      <w:r w:rsidRPr="00D25C38">
        <w:rPr>
          <w:lang w:val="en-GB"/>
        </w:rPr>
        <w:t xml:space="preserve">  Replaced fixed UART delays with hardware flag polling (UCA0TXIFG), getting clean serial output on Tera Term at 9600 baud.</w:t>
      </w:r>
    </w:p>
    <w:p w14:paraId="110A7833" w14:textId="20CD854C" w:rsidR="00D35482" w:rsidRPr="00D25C38" w:rsidRDefault="00D25C38" w:rsidP="00D35482">
      <w:pPr>
        <w:rPr>
          <w:lang w:val="en-GB"/>
        </w:rPr>
      </w:pPr>
      <w:r w:rsidRPr="00D25C38">
        <w:rPr>
          <w:lang w:val="es-ES"/>
        </w:rPr>
        <w:t></w:t>
      </w:r>
      <w:r w:rsidRPr="00D25C38">
        <w:rPr>
          <w:lang w:val="en-GB"/>
        </w:rPr>
        <w:t xml:space="preserve">  Checked the replacement DRI0044 motor driver [5] with a multimeter and verified the 1 kHz PWM waveforms (P1.6 and M1+/M1-) on the oscilloscope across all three temperature thresholds (&lt;22°C, 22°C–25°C, and </w:t>
      </w:r>
      <m:oMath>
        <m:r>
          <w:rPr>
            <w:rFonts w:ascii="Cambria Math" w:hAnsi="Cambria Math"/>
            <w:lang w:val="en-GB"/>
          </w:rPr>
          <m:t>≥</m:t>
        </m:r>
      </m:oMath>
      <w:r w:rsidRPr="00D25C38">
        <w:rPr>
          <w:lang w:val="en-GB"/>
        </w:rPr>
        <w:t>26°C).</w:t>
      </w:r>
    </w:p>
    <w:p w14:paraId="213AB085" w14:textId="23E7DCB3" w:rsidR="00C4591C" w:rsidRPr="000C680D" w:rsidRDefault="008D63DD" w:rsidP="00AB23A3">
      <w:pPr>
        <w:pStyle w:val="Ttulo2"/>
        <w:spacing w:after="20"/>
      </w:pPr>
      <w:bookmarkStart w:id="16" w:name="_Toc243435696"/>
      <w:r w:rsidRPr="000C680D">
        <w:t>Next Ste</w:t>
      </w:r>
      <w:r w:rsidR="00745EBA" w:rsidRPr="000C680D">
        <w:t>ps</w:t>
      </w:r>
      <w:bookmarkEnd w:id="16"/>
    </w:p>
    <w:p w14:paraId="1E472CEA" w14:textId="77777777" w:rsidR="00D35482" w:rsidRDefault="00D35482" w:rsidP="00AB23A3">
      <w:pPr>
        <w:spacing w:after="20"/>
      </w:pPr>
    </w:p>
    <w:p w14:paraId="6DDCB6BD" w14:textId="77777777" w:rsidR="00D25C38" w:rsidRPr="00D25C38" w:rsidRDefault="00D25C38" w:rsidP="00D25C38">
      <w:pPr>
        <w:spacing w:after="20"/>
        <w:rPr>
          <w:lang w:val="en-GB"/>
        </w:rPr>
      </w:pPr>
      <w:r w:rsidRPr="00D25C38">
        <w:rPr>
          <w:lang w:val="es-ES"/>
        </w:rPr>
        <w:t></w:t>
      </w:r>
      <w:r w:rsidRPr="00D25C38">
        <w:rPr>
          <w:lang w:val="en-GB"/>
        </w:rPr>
        <w:t xml:space="preserve">  </w:t>
      </w:r>
      <w:r w:rsidRPr="00D25C38">
        <w:rPr>
          <w:b/>
          <w:bCs/>
          <w:lang w:val="en-GB"/>
        </w:rPr>
        <w:t>Week 6:</w:t>
      </w:r>
      <w:r w:rsidRPr="00D25C38">
        <w:rPr>
          <w:lang w:val="en-GB"/>
        </w:rPr>
        <w:t xml:space="preserve"> Wire the 10 k$\Omega$ pull-down leak detection probe to pin P1.5 (INCH_5) and add an if condition in C that forces TACCR1 = 0 (pump shutoff) and prints a warning when water touches the wire tips.</w:t>
      </w:r>
    </w:p>
    <w:p w14:paraId="475B6686" w14:textId="77777777" w:rsidR="00D25C38" w:rsidRPr="00D25C38" w:rsidRDefault="00D25C38" w:rsidP="00D25C38">
      <w:pPr>
        <w:spacing w:after="20"/>
        <w:rPr>
          <w:lang w:val="en-GB"/>
        </w:rPr>
      </w:pPr>
      <w:r w:rsidRPr="00D25C38">
        <w:rPr>
          <w:lang w:val="es-ES"/>
        </w:rPr>
        <w:t></w:t>
      </w:r>
      <w:r w:rsidRPr="00D25C38">
        <w:rPr>
          <w:lang w:val="en-GB"/>
        </w:rPr>
        <w:t xml:space="preserve">  </w:t>
      </w:r>
      <w:r w:rsidRPr="00D25C38">
        <w:rPr>
          <w:b/>
          <w:bCs/>
          <w:lang w:val="en-GB"/>
        </w:rPr>
        <w:t>Weeks 7–8:</w:t>
      </w:r>
      <w:r w:rsidRPr="00D25C38">
        <w:rPr>
          <w:lang w:val="en-GB"/>
        </w:rPr>
        <w:t xml:space="preserve"> Connect a 16x2 character LCD in 4-bit mode to display temperature, humidity, and leak status without needing a PC connected.</w:t>
      </w:r>
    </w:p>
    <w:p w14:paraId="1878F1E2" w14:textId="77777777" w:rsidR="00D25C38" w:rsidRPr="00D25C38" w:rsidRDefault="00D25C38" w:rsidP="00D25C38">
      <w:pPr>
        <w:spacing w:after="20"/>
        <w:rPr>
          <w:lang w:val="en-GB"/>
        </w:rPr>
      </w:pPr>
      <w:r w:rsidRPr="00D25C38">
        <w:rPr>
          <w:lang w:val="es-ES"/>
        </w:rPr>
        <w:t></w:t>
      </w:r>
      <w:r w:rsidRPr="00D25C38">
        <w:rPr>
          <w:lang w:val="en-GB"/>
        </w:rPr>
        <w:t xml:space="preserve">  </w:t>
      </w:r>
      <w:r w:rsidRPr="00D25C38">
        <w:rPr>
          <w:b/>
          <w:bCs/>
          <w:lang w:val="en-GB"/>
        </w:rPr>
        <w:t>Weeks 9–10:</w:t>
      </w:r>
      <w:r w:rsidRPr="00D25C38">
        <w:rPr>
          <w:lang w:val="en-GB"/>
        </w:rPr>
        <w:t xml:space="preserve"> Interface an ESP8266 WiFi module over serial to send live readings to a web dashboard.</w:t>
      </w:r>
    </w:p>
    <w:p w14:paraId="72E41E5A" w14:textId="77777777" w:rsidR="00D25C38" w:rsidRPr="00D25C38" w:rsidRDefault="00D25C38" w:rsidP="00D25C38">
      <w:pPr>
        <w:spacing w:after="20"/>
        <w:rPr>
          <w:lang w:val="en-GB"/>
        </w:rPr>
      </w:pPr>
      <w:r w:rsidRPr="00D25C38">
        <w:rPr>
          <w:lang w:val="es-ES"/>
        </w:rPr>
        <w:t></w:t>
      </w:r>
      <w:r w:rsidRPr="00D25C38">
        <w:rPr>
          <w:lang w:val="en-GB"/>
        </w:rPr>
        <w:t xml:space="preserve">  </w:t>
      </w:r>
      <w:r w:rsidRPr="00D25C38">
        <w:rPr>
          <w:b/>
          <w:bCs/>
          <w:lang w:val="en-GB"/>
        </w:rPr>
        <w:t>Weeks 11–12:</w:t>
      </w:r>
      <w:r w:rsidRPr="00D25C38">
        <w:rPr>
          <w:lang w:val="en-GB"/>
        </w:rPr>
        <w:t xml:space="preserve"> Connect the physical 5 V submersible water pump to channel 1 (M1+/M1-) and the 5 V cooling fan to channel 2 (M2+/M2-) of the DRI0044 for full closed-loop thermal testing.</w:t>
      </w:r>
    </w:p>
    <w:p w14:paraId="4BE6C16F" w14:textId="77777777" w:rsidR="00D35482" w:rsidRPr="00D25C38" w:rsidRDefault="00D35482" w:rsidP="00AB23A3">
      <w:pPr>
        <w:spacing w:after="20"/>
        <w:rPr>
          <w:lang w:val="en-GB"/>
        </w:rPr>
      </w:pPr>
    </w:p>
    <w:p w14:paraId="484078EA" w14:textId="77777777" w:rsidR="00D35482" w:rsidRDefault="00D35482" w:rsidP="00AB23A3">
      <w:pPr>
        <w:spacing w:after="20"/>
      </w:pPr>
    </w:p>
    <w:p w14:paraId="72511E78" w14:textId="77777777" w:rsidR="00D35482" w:rsidRDefault="00D35482" w:rsidP="00AB23A3">
      <w:pPr>
        <w:spacing w:after="20"/>
      </w:pPr>
    </w:p>
    <w:p w14:paraId="132F3BC2" w14:textId="77777777" w:rsidR="00D35482" w:rsidRDefault="00D35482" w:rsidP="00AB23A3">
      <w:pPr>
        <w:spacing w:after="20"/>
      </w:pPr>
    </w:p>
    <w:p w14:paraId="2334444D" w14:textId="77777777" w:rsidR="00D35482" w:rsidRDefault="00D35482" w:rsidP="00AB23A3">
      <w:pPr>
        <w:spacing w:after="20"/>
      </w:pPr>
    </w:p>
    <w:p w14:paraId="096A9CE8" w14:textId="77777777" w:rsidR="00D35482" w:rsidRDefault="00D35482" w:rsidP="00AB23A3">
      <w:pPr>
        <w:spacing w:after="20"/>
      </w:pPr>
    </w:p>
    <w:p w14:paraId="093138CA" w14:textId="77777777" w:rsidR="00D35482" w:rsidRDefault="00D35482" w:rsidP="00AB23A3">
      <w:pPr>
        <w:spacing w:after="20"/>
      </w:pPr>
    </w:p>
    <w:p w14:paraId="1C5A81B2" w14:textId="77777777" w:rsidR="00D35482" w:rsidRDefault="00D35482" w:rsidP="00AB23A3">
      <w:pPr>
        <w:spacing w:after="20"/>
      </w:pPr>
    </w:p>
    <w:p w14:paraId="7F8B1A28" w14:textId="77777777" w:rsidR="00D35482" w:rsidRDefault="00D35482" w:rsidP="00AB23A3">
      <w:pPr>
        <w:spacing w:after="20"/>
      </w:pPr>
    </w:p>
    <w:p w14:paraId="22D28E69" w14:textId="77777777" w:rsidR="00D35482" w:rsidRPr="000C680D" w:rsidRDefault="00D35482" w:rsidP="00AB23A3">
      <w:pPr>
        <w:spacing w:after="20"/>
      </w:pPr>
    </w:p>
    <w:bookmarkStart w:id="17" w:name="_Toc243435697" w:displacedByCustomXml="next"/>
    <w:sdt>
      <w:sdtPr>
        <w:rPr>
          <w:rFonts w:asciiTheme="minorHAnsi" w:eastAsiaTheme="minorHAnsi" w:hAnsiTheme="minorHAnsi" w:cstheme="minorBidi"/>
          <w:color w:val="auto"/>
          <w:sz w:val="24"/>
          <w:szCs w:val="24"/>
          <w:lang w:val="en-GB"/>
        </w:rPr>
        <w:id w:val="2038006549"/>
        <w:docPartObj>
          <w:docPartGallery w:val="Bibliographies"/>
          <w:docPartUnique/>
        </w:docPartObj>
      </w:sdtPr>
      <w:sdtEndPr>
        <w:rPr>
          <w:rFonts w:asciiTheme="majorHAnsi" w:eastAsiaTheme="majorEastAsia" w:hAnsiTheme="majorHAnsi" w:cstheme="majorBidi"/>
          <w:color w:val="0F4761" w:themeColor="accent1" w:themeShade="BF"/>
          <w:sz w:val="40"/>
          <w:szCs w:val="40"/>
          <w:lang w:val="en-IE"/>
        </w:rPr>
      </w:sdtEndPr>
      <w:sdtContent>
        <w:p w14:paraId="6C3E7B23" w14:textId="21C231D1" w:rsidR="00CE6053" w:rsidRPr="00F21D80" w:rsidRDefault="00D35482" w:rsidP="00CE6053">
          <w:pPr>
            <w:pStyle w:val="Ttulo1"/>
            <w:spacing w:after="20"/>
            <w:rPr>
              <w:lang w:val="es-ES"/>
            </w:rPr>
          </w:pPr>
          <w:r w:rsidRPr="00F21D80">
            <w:rPr>
              <w:lang w:val="es-ES"/>
            </w:rPr>
            <w:t>Bibliography</w:t>
          </w:r>
        </w:p>
      </w:sdtContent>
    </w:sdt>
    <w:bookmarkEnd w:id="17" w:displacedByCustomXml="prev"/>
    <w:p w14:paraId="49033730" w14:textId="67B37FE6" w:rsidR="00CE6053" w:rsidRPr="00CE6053" w:rsidRDefault="00CE6053" w:rsidP="00CE6053">
      <w:pPr>
        <w:pStyle w:val="Bibliografa"/>
        <w:rPr>
          <w:b/>
          <w:bCs/>
          <w:lang w:val="es-ES"/>
        </w:rPr>
      </w:pPr>
      <w:r w:rsidRPr="00CE6053">
        <w:rPr>
          <w:lang w:val="es-ES"/>
        </w:rPr>
        <w:t xml:space="preserve">Según las diapositivas de IEEE de tu universidad, así es como deben quedar redactadas estas 5 referencias al final de tu documento: </w:t>
      </w:r>
    </w:p>
    <w:p w14:paraId="1B6916EA" w14:textId="77777777" w:rsidR="00CE6053" w:rsidRPr="00CE6053" w:rsidRDefault="00CE6053" w:rsidP="00CE6053">
      <w:pPr>
        <w:numPr>
          <w:ilvl w:val="0"/>
          <w:numId w:val="6"/>
        </w:numPr>
        <w:rPr>
          <w:lang w:val="en-GB"/>
        </w:rPr>
      </w:pPr>
      <w:r w:rsidRPr="00CE6053">
        <w:rPr>
          <w:lang w:val="en-GB"/>
        </w:rPr>
        <w:t xml:space="preserve">[1] Texas Instruments, </w:t>
      </w:r>
      <w:r w:rsidRPr="00CE6053">
        <w:rPr>
          <w:i/>
          <w:iCs/>
          <w:lang w:val="en-GB"/>
        </w:rPr>
        <w:t>MSP-EXP430G2ET LaunchPad Development Kit User's Guide</w:t>
      </w:r>
      <w:r w:rsidRPr="00CE6053">
        <w:rPr>
          <w:lang w:val="en-GB"/>
        </w:rPr>
        <w:t xml:space="preserve">, SLAU772A, Jul. 2018. </w:t>
      </w:r>
    </w:p>
    <w:p w14:paraId="29A0C6C2" w14:textId="77777777" w:rsidR="00CE6053" w:rsidRPr="00CE6053" w:rsidRDefault="00CE6053" w:rsidP="00CE6053">
      <w:pPr>
        <w:numPr>
          <w:ilvl w:val="0"/>
          <w:numId w:val="6"/>
        </w:numPr>
        <w:rPr>
          <w:lang w:val="en-GB"/>
        </w:rPr>
      </w:pPr>
      <w:r w:rsidRPr="00CE6053">
        <w:rPr>
          <w:lang w:val="en-GB"/>
        </w:rPr>
        <w:t xml:space="preserve">[2] Analog Devices, </w:t>
      </w:r>
      <w:r w:rsidRPr="00CE6053">
        <w:rPr>
          <w:i/>
          <w:iCs/>
          <w:lang w:val="en-GB"/>
        </w:rPr>
        <w:t>Low Voltage Temperature Sensors TMP35/TMP36/TMP37 Data Sheet</w:t>
      </w:r>
      <w:r w:rsidRPr="00CE6053">
        <w:rPr>
          <w:lang w:val="en-GB"/>
        </w:rPr>
        <w:t xml:space="preserve">, Rev. H, May 2015. </w:t>
      </w:r>
    </w:p>
    <w:p w14:paraId="17F5B95A" w14:textId="77777777" w:rsidR="00CE6053" w:rsidRPr="00CE6053" w:rsidRDefault="00CE6053" w:rsidP="00CE6053">
      <w:pPr>
        <w:numPr>
          <w:ilvl w:val="0"/>
          <w:numId w:val="6"/>
        </w:numPr>
        <w:rPr>
          <w:lang w:val="en-GB"/>
        </w:rPr>
      </w:pPr>
      <w:r w:rsidRPr="00CE6053">
        <w:rPr>
          <w:lang w:val="en-GB"/>
        </w:rPr>
        <w:t xml:space="preserve">[3] Honeywell, </w:t>
      </w:r>
      <w:r w:rsidRPr="00CE6053">
        <w:rPr>
          <w:i/>
          <w:iCs/>
          <w:lang w:val="en-GB"/>
        </w:rPr>
        <w:t>HIH-5030/5031 Series Low Voltage Humidity Sensors Datasheet</w:t>
      </w:r>
      <w:r w:rsidRPr="00CE6053">
        <w:rPr>
          <w:lang w:val="en-GB"/>
        </w:rPr>
        <w:t>, 009042-2-EN, Mar. 2010.</w:t>
      </w:r>
    </w:p>
    <w:p w14:paraId="48D46000" w14:textId="77777777" w:rsidR="00CE6053" w:rsidRPr="00CE6053" w:rsidRDefault="00CE6053" w:rsidP="00CE6053">
      <w:pPr>
        <w:numPr>
          <w:ilvl w:val="0"/>
          <w:numId w:val="6"/>
        </w:numPr>
        <w:rPr>
          <w:lang w:val="en-GB"/>
        </w:rPr>
      </w:pPr>
      <w:r w:rsidRPr="00CE6053">
        <w:rPr>
          <w:lang w:val="en-GB"/>
        </w:rPr>
        <w:t xml:space="preserve">[4] Texas Instruments, </w:t>
      </w:r>
      <w:r w:rsidRPr="00CE6053">
        <w:rPr>
          <w:i/>
          <w:iCs/>
          <w:lang w:val="en-GB"/>
        </w:rPr>
        <w:t>MSP430G2x53, MSP430G2x13 Mixed Signal Microcontroller Datasheet</w:t>
      </w:r>
      <w:r w:rsidRPr="00CE6053">
        <w:rPr>
          <w:lang w:val="en-GB"/>
        </w:rPr>
        <w:t>, SLAS735J, May 2013.</w:t>
      </w:r>
    </w:p>
    <w:p w14:paraId="1673C395" w14:textId="77777777" w:rsidR="00CE6053" w:rsidRPr="00CE6053" w:rsidRDefault="00CE6053" w:rsidP="00CE6053">
      <w:pPr>
        <w:numPr>
          <w:ilvl w:val="0"/>
          <w:numId w:val="6"/>
        </w:numPr>
        <w:rPr>
          <w:lang w:val="en-GB"/>
        </w:rPr>
      </w:pPr>
      <w:r w:rsidRPr="00CE6053">
        <w:rPr>
          <w:lang w:val="en-GB"/>
        </w:rPr>
        <w:t xml:space="preserve">[5] DFRobot, </w:t>
      </w:r>
      <w:r w:rsidRPr="00CE6053">
        <w:rPr>
          <w:i/>
          <w:iCs/>
          <w:lang w:val="en-GB"/>
        </w:rPr>
        <w:t>2x1.2A DC Motor Driver (TB6612FNG) SKU: DRI0044 Wiki &amp; Specifications</w:t>
      </w:r>
      <w:r w:rsidRPr="00CE6053">
        <w:rPr>
          <w:lang w:val="en-GB"/>
        </w:rPr>
        <w:t>, 2017.</w:t>
      </w:r>
    </w:p>
    <w:p w14:paraId="6FC1F542" w14:textId="5E592235" w:rsidR="008D63DD" w:rsidRPr="000C680D" w:rsidRDefault="008D63DD" w:rsidP="00AB23A3">
      <w:pPr>
        <w:pStyle w:val="Ttulo1"/>
        <w:spacing w:after="20"/>
      </w:pPr>
      <w:bookmarkStart w:id="18" w:name="_Toc243435698"/>
      <w:r w:rsidRPr="000C680D">
        <w:t>Appendices</w:t>
      </w:r>
      <w:bookmarkEnd w:id="18"/>
    </w:p>
    <w:p w14:paraId="2DBA1E53" w14:textId="23DC75B9" w:rsidR="008D63DD" w:rsidRDefault="00D35482" w:rsidP="00AB23A3">
      <w:pPr>
        <w:spacing w:after="20"/>
      </w:pPr>
      <w:r>
        <w:t>Include datasheets</w:t>
      </w:r>
    </w:p>
    <w:p w14:paraId="3250B677" w14:textId="058B08E6" w:rsidR="00D35482" w:rsidRDefault="00D35482" w:rsidP="00AB23A3">
      <w:pPr>
        <w:spacing w:after="20"/>
      </w:pPr>
      <w:r>
        <w:t>Code</w:t>
      </w:r>
    </w:p>
    <w:p w14:paraId="7555CC89" w14:textId="390E8AAF" w:rsidR="00D35482" w:rsidRDefault="00D35482" w:rsidP="00AB23A3">
      <w:pPr>
        <w:spacing w:after="20"/>
      </w:pPr>
      <w:r>
        <w:t>Pinouts</w:t>
      </w:r>
    </w:p>
    <w:p w14:paraId="41D4C78B" w14:textId="62D0EDEC" w:rsidR="00D35482" w:rsidRDefault="00D35482" w:rsidP="00AB23A3">
      <w:pPr>
        <w:spacing w:after="20"/>
      </w:pPr>
      <w:r>
        <w:t>Diagrams</w:t>
      </w:r>
    </w:p>
    <w:p w14:paraId="50E72E9E" w14:textId="6B2CC272" w:rsidR="00D35482" w:rsidRPr="000C680D" w:rsidRDefault="00D35482" w:rsidP="00AB23A3">
      <w:pPr>
        <w:spacing w:after="20"/>
      </w:pPr>
      <w:r>
        <w:t>Schematics</w:t>
      </w:r>
    </w:p>
    <w:p w14:paraId="5240B481" w14:textId="49B70F16" w:rsidR="00463499" w:rsidRPr="000C680D" w:rsidRDefault="00463499" w:rsidP="00DC3E09">
      <w:pPr>
        <w:spacing w:after="20"/>
        <w:jc w:val="center"/>
        <w:rPr>
          <w:i/>
          <w:iCs/>
        </w:rPr>
      </w:pPr>
    </w:p>
    <w:p w14:paraId="3E6EBFDD" w14:textId="77777777" w:rsidR="00DC3E09" w:rsidRPr="000C680D" w:rsidRDefault="00DC3E09" w:rsidP="00DC3E09">
      <w:pPr>
        <w:spacing w:after="20"/>
        <w:jc w:val="center"/>
        <w:rPr>
          <w:i/>
          <w:iCs/>
        </w:rPr>
      </w:pPr>
    </w:p>
    <w:p w14:paraId="150D7DD7" w14:textId="0ECA8F05" w:rsidR="008D63DD" w:rsidRPr="000C680D" w:rsidRDefault="008D63DD" w:rsidP="00DC3E09">
      <w:pPr>
        <w:spacing w:after="20"/>
        <w:jc w:val="center"/>
        <w:rPr>
          <w:i/>
          <w:iCs/>
        </w:rPr>
      </w:pPr>
    </w:p>
    <w:p w14:paraId="4899C7B8" w14:textId="0BDD65FF" w:rsidR="00EE4859" w:rsidRPr="000C680D" w:rsidRDefault="00EE4859" w:rsidP="00DC3E09">
      <w:pPr>
        <w:spacing w:after="20"/>
        <w:jc w:val="center"/>
        <w:rPr>
          <w:i/>
          <w:iCs/>
        </w:rPr>
      </w:pPr>
    </w:p>
    <w:sectPr w:rsidR="00EE4859" w:rsidRPr="000C680D" w:rsidSect="004A1FC7">
      <w:footerReference w:type="default" r:id="rId14"/>
      <w:pgSz w:w="11906" w:h="16838"/>
      <w:pgMar w:top="1440" w:right="1440" w:bottom="1440" w:left="1440" w:header="708" w:footer="708" w:gutter="0"/>
      <w:pgBorders w:offsetFrom="page">
        <w:top w:val="single" w:sz="4" w:space="24" w:color="156082" w:themeColor="accent1"/>
        <w:left w:val="single" w:sz="4" w:space="24" w:color="156082" w:themeColor="accent1"/>
        <w:bottom w:val="single" w:sz="4" w:space="24" w:color="156082" w:themeColor="accent1"/>
        <w:right w:val="single" w:sz="4" w:space="24" w:color="156082"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AF03F" w14:textId="77777777" w:rsidR="00E45E5C" w:rsidRDefault="00E45E5C" w:rsidP="004A1FC7">
      <w:pPr>
        <w:spacing w:after="0" w:line="240" w:lineRule="auto"/>
      </w:pPr>
      <w:r>
        <w:separator/>
      </w:r>
    </w:p>
  </w:endnote>
  <w:endnote w:type="continuationSeparator" w:id="0">
    <w:p w14:paraId="4FCCC836" w14:textId="77777777" w:rsidR="00E45E5C" w:rsidRDefault="00E45E5C" w:rsidP="004A1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880147"/>
      <w:docPartObj>
        <w:docPartGallery w:val="Page Numbers (Bottom of Page)"/>
        <w:docPartUnique/>
      </w:docPartObj>
    </w:sdtPr>
    <w:sdtContent>
      <w:p w14:paraId="039777A1" w14:textId="5A8F83B7" w:rsidR="004A1FC7" w:rsidRDefault="004A1FC7">
        <w:pPr>
          <w:pStyle w:val="Piedepgina"/>
          <w:jc w:val="right"/>
        </w:pPr>
        <w:r>
          <w:fldChar w:fldCharType="begin"/>
        </w:r>
        <w:r>
          <w:instrText>PAGE   \* MERGEFORMAT</w:instrText>
        </w:r>
        <w:r>
          <w:fldChar w:fldCharType="separate"/>
        </w:r>
        <w:r>
          <w:rPr>
            <w:lang w:val="en-GB"/>
          </w:rPr>
          <w:t>2</w:t>
        </w:r>
        <w:r>
          <w:fldChar w:fldCharType="end"/>
        </w:r>
      </w:p>
    </w:sdtContent>
  </w:sdt>
  <w:p w14:paraId="44BFB1BC" w14:textId="77777777" w:rsidR="004A1FC7" w:rsidRDefault="004A1F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FA464" w14:textId="77777777" w:rsidR="00E45E5C" w:rsidRDefault="00E45E5C" w:rsidP="004A1FC7">
      <w:pPr>
        <w:spacing w:after="0" w:line="240" w:lineRule="auto"/>
      </w:pPr>
      <w:r>
        <w:separator/>
      </w:r>
    </w:p>
  </w:footnote>
  <w:footnote w:type="continuationSeparator" w:id="0">
    <w:p w14:paraId="77C9BF15" w14:textId="77777777" w:rsidR="00E45E5C" w:rsidRDefault="00E45E5C" w:rsidP="004A1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4DA"/>
    <w:multiLevelType w:val="multilevel"/>
    <w:tmpl w:val="A5F8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29D6"/>
    <w:multiLevelType w:val="hybridMultilevel"/>
    <w:tmpl w:val="4F4800B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1A0A2D67"/>
    <w:multiLevelType w:val="hybridMultilevel"/>
    <w:tmpl w:val="5BE8268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BEF6857"/>
    <w:multiLevelType w:val="hybridMultilevel"/>
    <w:tmpl w:val="05ECB1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3E323753"/>
    <w:multiLevelType w:val="multilevel"/>
    <w:tmpl w:val="496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128B2"/>
    <w:multiLevelType w:val="multilevel"/>
    <w:tmpl w:val="F58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871B3"/>
    <w:multiLevelType w:val="hybridMultilevel"/>
    <w:tmpl w:val="997EFD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811904102">
    <w:abstractNumId w:val="6"/>
  </w:num>
  <w:num w:numId="2" w16cid:durableId="1183858141">
    <w:abstractNumId w:val="1"/>
  </w:num>
  <w:num w:numId="3" w16cid:durableId="1090858522">
    <w:abstractNumId w:val="2"/>
  </w:num>
  <w:num w:numId="4" w16cid:durableId="437137685">
    <w:abstractNumId w:val="3"/>
  </w:num>
  <w:num w:numId="5" w16cid:durableId="1267344682">
    <w:abstractNumId w:val="5"/>
  </w:num>
  <w:num w:numId="6" w16cid:durableId="1240749158">
    <w:abstractNumId w:val="4"/>
  </w:num>
  <w:num w:numId="7" w16cid:durableId="1447388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52"/>
    <w:rsid w:val="0000259D"/>
    <w:rsid w:val="00006852"/>
    <w:rsid w:val="00006FCA"/>
    <w:rsid w:val="00012D8F"/>
    <w:rsid w:val="00023EA1"/>
    <w:rsid w:val="0002734A"/>
    <w:rsid w:val="00030086"/>
    <w:rsid w:val="00033CAB"/>
    <w:rsid w:val="00041123"/>
    <w:rsid w:val="0005487D"/>
    <w:rsid w:val="00060332"/>
    <w:rsid w:val="00062973"/>
    <w:rsid w:val="00066DCB"/>
    <w:rsid w:val="00071217"/>
    <w:rsid w:val="00071C97"/>
    <w:rsid w:val="00071F6A"/>
    <w:rsid w:val="00072312"/>
    <w:rsid w:val="00072FFF"/>
    <w:rsid w:val="0007322B"/>
    <w:rsid w:val="00076834"/>
    <w:rsid w:val="00076FCC"/>
    <w:rsid w:val="00077177"/>
    <w:rsid w:val="00083B5D"/>
    <w:rsid w:val="00086183"/>
    <w:rsid w:val="00091943"/>
    <w:rsid w:val="00091E20"/>
    <w:rsid w:val="000A7D52"/>
    <w:rsid w:val="000B303A"/>
    <w:rsid w:val="000B341B"/>
    <w:rsid w:val="000C5AF1"/>
    <w:rsid w:val="000C680D"/>
    <w:rsid w:val="000D10E6"/>
    <w:rsid w:val="000E37ED"/>
    <w:rsid w:val="000E55BB"/>
    <w:rsid w:val="000F13B9"/>
    <w:rsid w:val="000F67C4"/>
    <w:rsid w:val="0010292C"/>
    <w:rsid w:val="001070A8"/>
    <w:rsid w:val="001121E7"/>
    <w:rsid w:val="001167A6"/>
    <w:rsid w:val="00117C85"/>
    <w:rsid w:val="0012098C"/>
    <w:rsid w:val="001244C3"/>
    <w:rsid w:val="001244CF"/>
    <w:rsid w:val="001301E0"/>
    <w:rsid w:val="00131F9A"/>
    <w:rsid w:val="00134BB1"/>
    <w:rsid w:val="00147436"/>
    <w:rsid w:val="00147E6E"/>
    <w:rsid w:val="00150C94"/>
    <w:rsid w:val="001512D0"/>
    <w:rsid w:val="0015306C"/>
    <w:rsid w:val="0015439D"/>
    <w:rsid w:val="00161D4D"/>
    <w:rsid w:val="001650CD"/>
    <w:rsid w:val="00171460"/>
    <w:rsid w:val="0018000F"/>
    <w:rsid w:val="0019095C"/>
    <w:rsid w:val="00190C62"/>
    <w:rsid w:val="00196373"/>
    <w:rsid w:val="001A38B4"/>
    <w:rsid w:val="001B1698"/>
    <w:rsid w:val="001B16DD"/>
    <w:rsid w:val="001B280A"/>
    <w:rsid w:val="001B33BB"/>
    <w:rsid w:val="001B469B"/>
    <w:rsid w:val="001B56F8"/>
    <w:rsid w:val="001B5F33"/>
    <w:rsid w:val="001C049D"/>
    <w:rsid w:val="001C5303"/>
    <w:rsid w:val="001C6AE7"/>
    <w:rsid w:val="001D143E"/>
    <w:rsid w:val="001D390B"/>
    <w:rsid w:val="001D5DC6"/>
    <w:rsid w:val="001D7AB5"/>
    <w:rsid w:val="001D7E29"/>
    <w:rsid w:val="001E7811"/>
    <w:rsid w:val="001F3297"/>
    <w:rsid w:val="001F6F43"/>
    <w:rsid w:val="00211C0D"/>
    <w:rsid w:val="00230B90"/>
    <w:rsid w:val="00233B53"/>
    <w:rsid w:val="0023797E"/>
    <w:rsid w:val="0024428C"/>
    <w:rsid w:val="002643F8"/>
    <w:rsid w:val="002675CA"/>
    <w:rsid w:val="00273CD6"/>
    <w:rsid w:val="002771C4"/>
    <w:rsid w:val="00281961"/>
    <w:rsid w:val="002843C4"/>
    <w:rsid w:val="002961B9"/>
    <w:rsid w:val="00296721"/>
    <w:rsid w:val="002A6C50"/>
    <w:rsid w:val="002B3432"/>
    <w:rsid w:val="002B3ECF"/>
    <w:rsid w:val="002C28A6"/>
    <w:rsid w:val="002C3039"/>
    <w:rsid w:val="002D16E5"/>
    <w:rsid w:val="002D3DDC"/>
    <w:rsid w:val="002D4B91"/>
    <w:rsid w:val="002D5F68"/>
    <w:rsid w:val="002E039A"/>
    <w:rsid w:val="002E4A66"/>
    <w:rsid w:val="002E782A"/>
    <w:rsid w:val="002F0E4D"/>
    <w:rsid w:val="002F4A5B"/>
    <w:rsid w:val="0030202E"/>
    <w:rsid w:val="00302F93"/>
    <w:rsid w:val="0030658F"/>
    <w:rsid w:val="003105D4"/>
    <w:rsid w:val="00312553"/>
    <w:rsid w:val="0032245D"/>
    <w:rsid w:val="00324EDD"/>
    <w:rsid w:val="003266D8"/>
    <w:rsid w:val="00326E84"/>
    <w:rsid w:val="00333A88"/>
    <w:rsid w:val="0033412B"/>
    <w:rsid w:val="0034058B"/>
    <w:rsid w:val="00340660"/>
    <w:rsid w:val="00343879"/>
    <w:rsid w:val="003470F6"/>
    <w:rsid w:val="00354C03"/>
    <w:rsid w:val="003561E0"/>
    <w:rsid w:val="0037195A"/>
    <w:rsid w:val="00371BFA"/>
    <w:rsid w:val="00375009"/>
    <w:rsid w:val="00375A13"/>
    <w:rsid w:val="00393A66"/>
    <w:rsid w:val="00394A87"/>
    <w:rsid w:val="00396472"/>
    <w:rsid w:val="003A31E9"/>
    <w:rsid w:val="003B22D9"/>
    <w:rsid w:val="003C185F"/>
    <w:rsid w:val="003C486F"/>
    <w:rsid w:val="003D26A8"/>
    <w:rsid w:val="003D368D"/>
    <w:rsid w:val="003E2B0A"/>
    <w:rsid w:val="003E5C6B"/>
    <w:rsid w:val="003E6C83"/>
    <w:rsid w:val="003E772B"/>
    <w:rsid w:val="003F490D"/>
    <w:rsid w:val="003F4F92"/>
    <w:rsid w:val="0040342A"/>
    <w:rsid w:val="004109A7"/>
    <w:rsid w:val="00412B8A"/>
    <w:rsid w:val="00416755"/>
    <w:rsid w:val="004316DB"/>
    <w:rsid w:val="00437C94"/>
    <w:rsid w:val="004414D2"/>
    <w:rsid w:val="00441B38"/>
    <w:rsid w:val="004450F8"/>
    <w:rsid w:val="00445EE5"/>
    <w:rsid w:val="00451D08"/>
    <w:rsid w:val="00451F81"/>
    <w:rsid w:val="00460AD1"/>
    <w:rsid w:val="004614B3"/>
    <w:rsid w:val="00463499"/>
    <w:rsid w:val="004679AB"/>
    <w:rsid w:val="00473D60"/>
    <w:rsid w:val="00476929"/>
    <w:rsid w:val="00484868"/>
    <w:rsid w:val="00484F24"/>
    <w:rsid w:val="00486B09"/>
    <w:rsid w:val="0049781E"/>
    <w:rsid w:val="004A1FC7"/>
    <w:rsid w:val="004A3874"/>
    <w:rsid w:val="004A6547"/>
    <w:rsid w:val="004A6E71"/>
    <w:rsid w:val="004C288A"/>
    <w:rsid w:val="004C69EE"/>
    <w:rsid w:val="004C77F4"/>
    <w:rsid w:val="004E0D28"/>
    <w:rsid w:val="004E2AD2"/>
    <w:rsid w:val="004F3D56"/>
    <w:rsid w:val="0050095B"/>
    <w:rsid w:val="00504681"/>
    <w:rsid w:val="00506F9E"/>
    <w:rsid w:val="00511B80"/>
    <w:rsid w:val="00520631"/>
    <w:rsid w:val="00526779"/>
    <w:rsid w:val="00534D08"/>
    <w:rsid w:val="00540B95"/>
    <w:rsid w:val="00550839"/>
    <w:rsid w:val="005540D2"/>
    <w:rsid w:val="00555650"/>
    <w:rsid w:val="005569F2"/>
    <w:rsid w:val="005628AB"/>
    <w:rsid w:val="005744BA"/>
    <w:rsid w:val="005806B5"/>
    <w:rsid w:val="00583F66"/>
    <w:rsid w:val="00584D5C"/>
    <w:rsid w:val="00590B9E"/>
    <w:rsid w:val="00593AF6"/>
    <w:rsid w:val="00595ED5"/>
    <w:rsid w:val="005A35A0"/>
    <w:rsid w:val="005A542C"/>
    <w:rsid w:val="005A54A9"/>
    <w:rsid w:val="005A7FF3"/>
    <w:rsid w:val="005B192E"/>
    <w:rsid w:val="005B21C5"/>
    <w:rsid w:val="005B590C"/>
    <w:rsid w:val="005B5B01"/>
    <w:rsid w:val="005B6F3D"/>
    <w:rsid w:val="005B7AF3"/>
    <w:rsid w:val="005C7E74"/>
    <w:rsid w:val="005D2776"/>
    <w:rsid w:val="005D2C61"/>
    <w:rsid w:val="005D33B6"/>
    <w:rsid w:val="006001A0"/>
    <w:rsid w:val="00601D21"/>
    <w:rsid w:val="00616449"/>
    <w:rsid w:val="00626CD1"/>
    <w:rsid w:val="0063712F"/>
    <w:rsid w:val="006512EB"/>
    <w:rsid w:val="006513EE"/>
    <w:rsid w:val="00651A33"/>
    <w:rsid w:val="00651B8F"/>
    <w:rsid w:val="00656083"/>
    <w:rsid w:val="00657E32"/>
    <w:rsid w:val="0066371E"/>
    <w:rsid w:val="006722EA"/>
    <w:rsid w:val="00681978"/>
    <w:rsid w:val="00686303"/>
    <w:rsid w:val="00691F85"/>
    <w:rsid w:val="0069205C"/>
    <w:rsid w:val="006B602D"/>
    <w:rsid w:val="006C2B21"/>
    <w:rsid w:val="006C340F"/>
    <w:rsid w:val="006C50CA"/>
    <w:rsid w:val="006C604A"/>
    <w:rsid w:val="006C7FA2"/>
    <w:rsid w:val="006D2140"/>
    <w:rsid w:val="006D2B8D"/>
    <w:rsid w:val="006D3BF9"/>
    <w:rsid w:val="006D734E"/>
    <w:rsid w:val="006E27CE"/>
    <w:rsid w:val="006E50F9"/>
    <w:rsid w:val="006F00D4"/>
    <w:rsid w:val="006F13BF"/>
    <w:rsid w:val="006F16E0"/>
    <w:rsid w:val="006F48E8"/>
    <w:rsid w:val="006F6314"/>
    <w:rsid w:val="006F633D"/>
    <w:rsid w:val="00701D35"/>
    <w:rsid w:val="00711E73"/>
    <w:rsid w:val="00717B36"/>
    <w:rsid w:val="007206E3"/>
    <w:rsid w:val="00720D48"/>
    <w:rsid w:val="007218A6"/>
    <w:rsid w:val="00721DC7"/>
    <w:rsid w:val="007248C3"/>
    <w:rsid w:val="00724A03"/>
    <w:rsid w:val="007307BD"/>
    <w:rsid w:val="00732352"/>
    <w:rsid w:val="007425F2"/>
    <w:rsid w:val="00745EBA"/>
    <w:rsid w:val="00746ECA"/>
    <w:rsid w:val="007610B7"/>
    <w:rsid w:val="00761ACB"/>
    <w:rsid w:val="00775740"/>
    <w:rsid w:val="0077579E"/>
    <w:rsid w:val="00775C7E"/>
    <w:rsid w:val="00776822"/>
    <w:rsid w:val="00780B77"/>
    <w:rsid w:val="007832CC"/>
    <w:rsid w:val="007907F8"/>
    <w:rsid w:val="00794DF6"/>
    <w:rsid w:val="00796092"/>
    <w:rsid w:val="007A7FB7"/>
    <w:rsid w:val="007B10B0"/>
    <w:rsid w:val="007B2D84"/>
    <w:rsid w:val="007B367B"/>
    <w:rsid w:val="007B5901"/>
    <w:rsid w:val="007B6DF0"/>
    <w:rsid w:val="007B7432"/>
    <w:rsid w:val="007C193D"/>
    <w:rsid w:val="007D10B9"/>
    <w:rsid w:val="007D15B3"/>
    <w:rsid w:val="007D255A"/>
    <w:rsid w:val="007D2FC3"/>
    <w:rsid w:val="007E2F96"/>
    <w:rsid w:val="007E6944"/>
    <w:rsid w:val="007E6978"/>
    <w:rsid w:val="007F1498"/>
    <w:rsid w:val="00806B54"/>
    <w:rsid w:val="008132C8"/>
    <w:rsid w:val="00814754"/>
    <w:rsid w:val="008159C7"/>
    <w:rsid w:val="008160FE"/>
    <w:rsid w:val="00822FD9"/>
    <w:rsid w:val="00823AA7"/>
    <w:rsid w:val="00824C2D"/>
    <w:rsid w:val="00827FD6"/>
    <w:rsid w:val="00835542"/>
    <w:rsid w:val="00836161"/>
    <w:rsid w:val="00840449"/>
    <w:rsid w:val="008509B5"/>
    <w:rsid w:val="00851514"/>
    <w:rsid w:val="00851E19"/>
    <w:rsid w:val="0085662B"/>
    <w:rsid w:val="00857F2B"/>
    <w:rsid w:val="008612F3"/>
    <w:rsid w:val="0086468A"/>
    <w:rsid w:val="0087215E"/>
    <w:rsid w:val="008772BB"/>
    <w:rsid w:val="00880C12"/>
    <w:rsid w:val="00883F15"/>
    <w:rsid w:val="00887416"/>
    <w:rsid w:val="00890397"/>
    <w:rsid w:val="0089304F"/>
    <w:rsid w:val="00894DFC"/>
    <w:rsid w:val="008A14C1"/>
    <w:rsid w:val="008A242F"/>
    <w:rsid w:val="008A389B"/>
    <w:rsid w:val="008A3BD0"/>
    <w:rsid w:val="008A3E41"/>
    <w:rsid w:val="008A51F7"/>
    <w:rsid w:val="008A5245"/>
    <w:rsid w:val="008A559A"/>
    <w:rsid w:val="008B0596"/>
    <w:rsid w:val="008B4213"/>
    <w:rsid w:val="008C6065"/>
    <w:rsid w:val="008D47F7"/>
    <w:rsid w:val="008D5494"/>
    <w:rsid w:val="008D5EF4"/>
    <w:rsid w:val="008D63DD"/>
    <w:rsid w:val="008E18D6"/>
    <w:rsid w:val="008E2FF3"/>
    <w:rsid w:val="008F03A0"/>
    <w:rsid w:val="008F1FCA"/>
    <w:rsid w:val="008F516E"/>
    <w:rsid w:val="008F6E7E"/>
    <w:rsid w:val="008F78A3"/>
    <w:rsid w:val="00911C65"/>
    <w:rsid w:val="00915379"/>
    <w:rsid w:val="00917DE7"/>
    <w:rsid w:val="00922144"/>
    <w:rsid w:val="009242CA"/>
    <w:rsid w:val="0092788E"/>
    <w:rsid w:val="00936E09"/>
    <w:rsid w:val="00940707"/>
    <w:rsid w:val="00947007"/>
    <w:rsid w:val="009509F1"/>
    <w:rsid w:val="00972CA8"/>
    <w:rsid w:val="00974892"/>
    <w:rsid w:val="00975081"/>
    <w:rsid w:val="00976429"/>
    <w:rsid w:val="0098274D"/>
    <w:rsid w:val="0099212B"/>
    <w:rsid w:val="00995B1A"/>
    <w:rsid w:val="00997BC7"/>
    <w:rsid w:val="009A242A"/>
    <w:rsid w:val="009A627F"/>
    <w:rsid w:val="009A6FC6"/>
    <w:rsid w:val="009B08EA"/>
    <w:rsid w:val="009B1252"/>
    <w:rsid w:val="009B240C"/>
    <w:rsid w:val="009B5D15"/>
    <w:rsid w:val="009C0F04"/>
    <w:rsid w:val="009C2BED"/>
    <w:rsid w:val="009C3B43"/>
    <w:rsid w:val="009D1AFB"/>
    <w:rsid w:val="009D3CA8"/>
    <w:rsid w:val="009D637A"/>
    <w:rsid w:val="009E3375"/>
    <w:rsid w:val="00A02C8E"/>
    <w:rsid w:val="00A03B4D"/>
    <w:rsid w:val="00A04CB5"/>
    <w:rsid w:val="00A07FE5"/>
    <w:rsid w:val="00A13476"/>
    <w:rsid w:val="00A14A88"/>
    <w:rsid w:val="00A30F3F"/>
    <w:rsid w:val="00A31B52"/>
    <w:rsid w:val="00A3513B"/>
    <w:rsid w:val="00A360F5"/>
    <w:rsid w:val="00A3713C"/>
    <w:rsid w:val="00A4000C"/>
    <w:rsid w:val="00A402B8"/>
    <w:rsid w:val="00A57BBF"/>
    <w:rsid w:val="00A61726"/>
    <w:rsid w:val="00A67D70"/>
    <w:rsid w:val="00A80CE7"/>
    <w:rsid w:val="00A810F8"/>
    <w:rsid w:val="00A8177D"/>
    <w:rsid w:val="00A912E2"/>
    <w:rsid w:val="00A92C5E"/>
    <w:rsid w:val="00AA0ED7"/>
    <w:rsid w:val="00AA351E"/>
    <w:rsid w:val="00AA4DCB"/>
    <w:rsid w:val="00AB23A3"/>
    <w:rsid w:val="00AC5227"/>
    <w:rsid w:val="00AC71A0"/>
    <w:rsid w:val="00AD65D9"/>
    <w:rsid w:val="00AD70F0"/>
    <w:rsid w:val="00AE0CCC"/>
    <w:rsid w:val="00AE1BD7"/>
    <w:rsid w:val="00AE2CE6"/>
    <w:rsid w:val="00AF00B9"/>
    <w:rsid w:val="00AF3C55"/>
    <w:rsid w:val="00AF4C4F"/>
    <w:rsid w:val="00AF6DD1"/>
    <w:rsid w:val="00B0376B"/>
    <w:rsid w:val="00B03E76"/>
    <w:rsid w:val="00B043FF"/>
    <w:rsid w:val="00B10248"/>
    <w:rsid w:val="00B11A59"/>
    <w:rsid w:val="00B12EFB"/>
    <w:rsid w:val="00B13365"/>
    <w:rsid w:val="00B204BF"/>
    <w:rsid w:val="00B26B47"/>
    <w:rsid w:val="00B350D1"/>
    <w:rsid w:val="00B35F21"/>
    <w:rsid w:val="00B376A0"/>
    <w:rsid w:val="00B404BC"/>
    <w:rsid w:val="00B407B0"/>
    <w:rsid w:val="00B42B3C"/>
    <w:rsid w:val="00B42F1C"/>
    <w:rsid w:val="00B4303D"/>
    <w:rsid w:val="00B4550E"/>
    <w:rsid w:val="00B520DB"/>
    <w:rsid w:val="00B66D8B"/>
    <w:rsid w:val="00B67096"/>
    <w:rsid w:val="00B70338"/>
    <w:rsid w:val="00B73195"/>
    <w:rsid w:val="00B85B59"/>
    <w:rsid w:val="00B959C5"/>
    <w:rsid w:val="00B975EA"/>
    <w:rsid w:val="00BA2637"/>
    <w:rsid w:val="00BA6D0A"/>
    <w:rsid w:val="00BA797E"/>
    <w:rsid w:val="00BA7CB6"/>
    <w:rsid w:val="00BC108F"/>
    <w:rsid w:val="00BC142E"/>
    <w:rsid w:val="00BC1557"/>
    <w:rsid w:val="00BC44FC"/>
    <w:rsid w:val="00BC5A5D"/>
    <w:rsid w:val="00BC7234"/>
    <w:rsid w:val="00BE0C87"/>
    <w:rsid w:val="00BE1E7B"/>
    <w:rsid w:val="00BE3444"/>
    <w:rsid w:val="00BE3B89"/>
    <w:rsid w:val="00C03579"/>
    <w:rsid w:val="00C1234F"/>
    <w:rsid w:val="00C26DA5"/>
    <w:rsid w:val="00C26EDC"/>
    <w:rsid w:val="00C303A9"/>
    <w:rsid w:val="00C31B60"/>
    <w:rsid w:val="00C32DE2"/>
    <w:rsid w:val="00C44667"/>
    <w:rsid w:val="00C4591C"/>
    <w:rsid w:val="00C468AE"/>
    <w:rsid w:val="00C50427"/>
    <w:rsid w:val="00C5304E"/>
    <w:rsid w:val="00C5708B"/>
    <w:rsid w:val="00C63C59"/>
    <w:rsid w:val="00C6537E"/>
    <w:rsid w:val="00C65DBF"/>
    <w:rsid w:val="00C67C3C"/>
    <w:rsid w:val="00C706B1"/>
    <w:rsid w:val="00C72418"/>
    <w:rsid w:val="00C81FD5"/>
    <w:rsid w:val="00C96C79"/>
    <w:rsid w:val="00C97404"/>
    <w:rsid w:val="00CA1155"/>
    <w:rsid w:val="00CA439A"/>
    <w:rsid w:val="00CA5241"/>
    <w:rsid w:val="00CB02FB"/>
    <w:rsid w:val="00CB030B"/>
    <w:rsid w:val="00CB12B2"/>
    <w:rsid w:val="00CB278A"/>
    <w:rsid w:val="00CC61A5"/>
    <w:rsid w:val="00CD0B3C"/>
    <w:rsid w:val="00CD5ED6"/>
    <w:rsid w:val="00CE19A5"/>
    <w:rsid w:val="00CE6053"/>
    <w:rsid w:val="00CE6978"/>
    <w:rsid w:val="00CE746A"/>
    <w:rsid w:val="00CF20E2"/>
    <w:rsid w:val="00CF43BA"/>
    <w:rsid w:val="00CF788E"/>
    <w:rsid w:val="00D0667C"/>
    <w:rsid w:val="00D07936"/>
    <w:rsid w:val="00D16244"/>
    <w:rsid w:val="00D230A5"/>
    <w:rsid w:val="00D25C38"/>
    <w:rsid w:val="00D32B27"/>
    <w:rsid w:val="00D35482"/>
    <w:rsid w:val="00D42749"/>
    <w:rsid w:val="00D427D9"/>
    <w:rsid w:val="00D43E5B"/>
    <w:rsid w:val="00D4590C"/>
    <w:rsid w:val="00D4739D"/>
    <w:rsid w:val="00D54E5E"/>
    <w:rsid w:val="00D601AC"/>
    <w:rsid w:val="00D62CC6"/>
    <w:rsid w:val="00D63103"/>
    <w:rsid w:val="00D72425"/>
    <w:rsid w:val="00D7609F"/>
    <w:rsid w:val="00D80577"/>
    <w:rsid w:val="00D93F56"/>
    <w:rsid w:val="00DA0AD2"/>
    <w:rsid w:val="00DA1878"/>
    <w:rsid w:val="00DA490E"/>
    <w:rsid w:val="00DB3CDA"/>
    <w:rsid w:val="00DB4E53"/>
    <w:rsid w:val="00DB550A"/>
    <w:rsid w:val="00DC3E09"/>
    <w:rsid w:val="00DC4E52"/>
    <w:rsid w:val="00DC659A"/>
    <w:rsid w:val="00DD5928"/>
    <w:rsid w:val="00DE5762"/>
    <w:rsid w:val="00DE5B41"/>
    <w:rsid w:val="00DE6211"/>
    <w:rsid w:val="00DE7178"/>
    <w:rsid w:val="00DE72A1"/>
    <w:rsid w:val="00DF13DB"/>
    <w:rsid w:val="00DF72E5"/>
    <w:rsid w:val="00E00B16"/>
    <w:rsid w:val="00E01C3E"/>
    <w:rsid w:val="00E2219E"/>
    <w:rsid w:val="00E2537E"/>
    <w:rsid w:val="00E25B9D"/>
    <w:rsid w:val="00E30BD9"/>
    <w:rsid w:val="00E35921"/>
    <w:rsid w:val="00E36ADB"/>
    <w:rsid w:val="00E413E1"/>
    <w:rsid w:val="00E45E5C"/>
    <w:rsid w:val="00E47B7A"/>
    <w:rsid w:val="00E51611"/>
    <w:rsid w:val="00E52394"/>
    <w:rsid w:val="00E52870"/>
    <w:rsid w:val="00E55BCF"/>
    <w:rsid w:val="00E602A3"/>
    <w:rsid w:val="00E74EF1"/>
    <w:rsid w:val="00E80900"/>
    <w:rsid w:val="00E83D9F"/>
    <w:rsid w:val="00E90215"/>
    <w:rsid w:val="00EA0C3F"/>
    <w:rsid w:val="00EB14CC"/>
    <w:rsid w:val="00ED1DF6"/>
    <w:rsid w:val="00EE3E53"/>
    <w:rsid w:val="00EE4859"/>
    <w:rsid w:val="00EE500D"/>
    <w:rsid w:val="00EF6DF1"/>
    <w:rsid w:val="00EF7989"/>
    <w:rsid w:val="00F0227D"/>
    <w:rsid w:val="00F135C3"/>
    <w:rsid w:val="00F14AE1"/>
    <w:rsid w:val="00F21D80"/>
    <w:rsid w:val="00F32732"/>
    <w:rsid w:val="00F354AF"/>
    <w:rsid w:val="00F371C3"/>
    <w:rsid w:val="00F37208"/>
    <w:rsid w:val="00F3751E"/>
    <w:rsid w:val="00F378EF"/>
    <w:rsid w:val="00F42922"/>
    <w:rsid w:val="00F468F3"/>
    <w:rsid w:val="00F527AF"/>
    <w:rsid w:val="00F60A53"/>
    <w:rsid w:val="00F61E29"/>
    <w:rsid w:val="00F64A14"/>
    <w:rsid w:val="00F65ECE"/>
    <w:rsid w:val="00F71EFA"/>
    <w:rsid w:val="00F762E5"/>
    <w:rsid w:val="00F85B96"/>
    <w:rsid w:val="00F90FB3"/>
    <w:rsid w:val="00FA342C"/>
    <w:rsid w:val="00FA4E80"/>
    <w:rsid w:val="00FA5291"/>
    <w:rsid w:val="00FB02EA"/>
    <w:rsid w:val="00FB0587"/>
    <w:rsid w:val="00FB0787"/>
    <w:rsid w:val="00FB2467"/>
    <w:rsid w:val="00FB7164"/>
    <w:rsid w:val="00FC21E2"/>
    <w:rsid w:val="00FC683D"/>
    <w:rsid w:val="00FD02AF"/>
    <w:rsid w:val="00FD0781"/>
    <w:rsid w:val="00FD3CF0"/>
    <w:rsid w:val="00FD5CEA"/>
    <w:rsid w:val="00FD676F"/>
    <w:rsid w:val="00FE31F1"/>
    <w:rsid w:val="00FF0DF8"/>
    <w:rsid w:val="00FF5A18"/>
    <w:rsid w:val="00FF6A11"/>
    <w:rsid w:val="00FF770E"/>
    <w:rsid w:val="00FF7DC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8C85"/>
  <w15:chartTrackingRefBased/>
  <w15:docId w15:val="{3BDCAA53-1FCD-4961-951A-5C056D547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7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7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A7D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7D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7D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7D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7D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7D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7D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7D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7D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A7D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7D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7D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7D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7D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7D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7D52"/>
    <w:rPr>
      <w:rFonts w:eastAsiaTheme="majorEastAsia" w:cstheme="majorBidi"/>
      <w:color w:val="272727" w:themeColor="text1" w:themeTint="D8"/>
    </w:rPr>
  </w:style>
  <w:style w:type="paragraph" w:styleId="Ttulo">
    <w:name w:val="Title"/>
    <w:basedOn w:val="Normal"/>
    <w:next w:val="Normal"/>
    <w:link w:val="TtuloCar"/>
    <w:uiPriority w:val="10"/>
    <w:qFormat/>
    <w:rsid w:val="000A7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7D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7D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7D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7D52"/>
    <w:pPr>
      <w:spacing w:before="160"/>
      <w:jc w:val="center"/>
    </w:pPr>
    <w:rPr>
      <w:i/>
      <w:iCs/>
      <w:color w:val="404040" w:themeColor="text1" w:themeTint="BF"/>
    </w:rPr>
  </w:style>
  <w:style w:type="character" w:customStyle="1" w:styleId="CitaCar">
    <w:name w:val="Cita Car"/>
    <w:basedOn w:val="Fuentedeprrafopredeter"/>
    <w:link w:val="Cita"/>
    <w:uiPriority w:val="29"/>
    <w:rsid w:val="000A7D52"/>
    <w:rPr>
      <w:i/>
      <w:iCs/>
      <w:color w:val="404040" w:themeColor="text1" w:themeTint="BF"/>
    </w:rPr>
  </w:style>
  <w:style w:type="paragraph" w:styleId="Prrafodelista">
    <w:name w:val="List Paragraph"/>
    <w:basedOn w:val="Normal"/>
    <w:uiPriority w:val="34"/>
    <w:qFormat/>
    <w:rsid w:val="000A7D52"/>
    <w:pPr>
      <w:ind w:left="720"/>
      <w:contextualSpacing/>
    </w:pPr>
  </w:style>
  <w:style w:type="character" w:styleId="nfasisintenso">
    <w:name w:val="Intense Emphasis"/>
    <w:basedOn w:val="Fuentedeprrafopredeter"/>
    <w:uiPriority w:val="21"/>
    <w:qFormat/>
    <w:rsid w:val="000A7D52"/>
    <w:rPr>
      <w:i/>
      <w:iCs/>
      <w:color w:val="0F4761" w:themeColor="accent1" w:themeShade="BF"/>
    </w:rPr>
  </w:style>
  <w:style w:type="paragraph" w:styleId="Citadestacada">
    <w:name w:val="Intense Quote"/>
    <w:basedOn w:val="Normal"/>
    <w:next w:val="Normal"/>
    <w:link w:val="CitadestacadaCar"/>
    <w:uiPriority w:val="30"/>
    <w:qFormat/>
    <w:rsid w:val="000A7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7D52"/>
    <w:rPr>
      <w:i/>
      <w:iCs/>
      <w:color w:val="0F4761" w:themeColor="accent1" w:themeShade="BF"/>
    </w:rPr>
  </w:style>
  <w:style w:type="character" w:styleId="Referenciaintensa">
    <w:name w:val="Intense Reference"/>
    <w:basedOn w:val="Fuentedeprrafopredeter"/>
    <w:uiPriority w:val="32"/>
    <w:qFormat/>
    <w:rsid w:val="000A7D52"/>
    <w:rPr>
      <w:b/>
      <w:bCs/>
      <w:smallCaps/>
      <w:color w:val="0F4761" w:themeColor="accent1" w:themeShade="BF"/>
      <w:spacing w:val="5"/>
    </w:rPr>
  </w:style>
  <w:style w:type="paragraph" w:styleId="Encabezado">
    <w:name w:val="header"/>
    <w:basedOn w:val="Normal"/>
    <w:link w:val="EncabezadoCar"/>
    <w:uiPriority w:val="99"/>
    <w:unhideWhenUsed/>
    <w:rsid w:val="004A1FC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A1FC7"/>
  </w:style>
  <w:style w:type="paragraph" w:styleId="Piedepgina">
    <w:name w:val="footer"/>
    <w:basedOn w:val="Normal"/>
    <w:link w:val="PiedepginaCar"/>
    <w:uiPriority w:val="99"/>
    <w:unhideWhenUsed/>
    <w:rsid w:val="004A1FC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A1FC7"/>
  </w:style>
  <w:style w:type="paragraph" w:styleId="TtuloTDC">
    <w:name w:val="TOC Heading"/>
    <w:basedOn w:val="Ttulo1"/>
    <w:next w:val="Normal"/>
    <w:uiPriority w:val="39"/>
    <w:unhideWhenUsed/>
    <w:qFormat/>
    <w:rsid w:val="004A1FC7"/>
    <w:pPr>
      <w:spacing w:before="240" w:after="0" w:line="259" w:lineRule="auto"/>
      <w:outlineLvl w:val="9"/>
    </w:pPr>
    <w:rPr>
      <w:kern w:val="0"/>
      <w:sz w:val="32"/>
      <w:szCs w:val="32"/>
      <w:lang w:eastAsia="en-IE"/>
      <w14:ligatures w14:val="none"/>
    </w:rPr>
  </w:style>
  <w:style w:type="paragraph" w:styleId="TDC2">
    <w:name w:val="toc 2"/>
    <w:basedOn w:val="Normal"/>
    <w:next w:val="Normal"/>
    <w:autoRedefine/>
    <w:uiPriority w:val="39"/>
    <w:unhideWhenUsed/>
    <w:rsid w:val="004A1FC7"/>
    <w:pPr>
      <w:spacing w:after="100" w:line="259" w:lineRule="auto"/>
      <w:ind w:left="220"/>
    </w:pPr>
    <w:rPr>
      <w:rFonts w:eastAsiaTheme="minorEastAsia" w:cs="Times New Roman"/>
      <w:kern w:val="0"/>
      <w:sz w:val="22"/>
      <w:szCs w:val="22"/>
      <w:lang w:eastAsia="en-IE"/>
      <w14:ligatures w14:val="none"/>
    </w:rPr>
  </w:style>
  <w:style w:type="paragraph" w:styleId="TDC1">
    <w:name w:val="toc 1"/>
    <w:basedOn w:val="Normal"/>
    <w:next w:val="Normal"/>
    <w:autoRedefine/>
    <w:uiPriority w:val="39"/>
    <w:unhideWhenUsed/>
    <w:rsid w:val="008D63DD"/>
    <w:pPr>
      <w:tabs>
        <w:tab w:val="right" w:leader="dot" w:pos="9016"/>
      </w:tabs>
      <w:spacing w:after="100" w:line="259" w:lineRule="auto"/>
    </w:pPr>
    <w:rPr>
      <w:rFonts w:eastAsiaTheme="minorEastAsia" w:cs="Times New Roman"/>
      <w:b/>
      <w:bCs/>
      <w:noProof/>
      <w:kern w:val="0"/>
      <w:sz w:val="22"/>
      <w:szCs w:val="22"/>
      <w:lang w:eastAsia="en-IE"/>
      <w14:ligatures w14:val="none"/>
    </w:rPr>
  </w:style>
  <w:style w:type="paragraph" w:styleId="TDC3">
    <w:name w:val="toc 3"/>
    <w:basedOn w:val="Normal"/>
    <w:next w:val="Normal"/>
    <w:autoRedefine/>
    <w:uiPriority w:val="39"/>
    <w:unhideWhenUsed/>
    <w:rsid w:val="004A1FC7"/>
    <w:pPr>
      <w:spacing w:after="100" w:line="259" w:lineRule="auto"/>
      <w:ind w:left="440"/>
    </w:pPr>
    <w:rPr>
      <w:rFonts w:eastAsiaTheme="minorEastAsia" w:cs="Times New Roman"/>
      <w:kern w:val="0"/>
      <w:sz w:val="22"/>
      <w:szCs w:val="22"/>
      <w:lang w:eastAsia="en-IE"/>
      <w14:ligatures w14:val="none"/>
    </w:rPr>
  </w:style>
  <w:style w:type="character" w:styleId="Hipervnculo">
    <w:name w:val="Hyperlink"/>
    <w:basedOn w:val="Fuentedeprrafopredeter"/>
    <w:uiPriority w:val="99"/>
    <w:unhideWhenUsed/>
    <w:rsid w:val="004A1FC7"/>
    <w:rPr>
      <w:color w:val="467886" w:themeColor="hyperlink"/>
      <w:u w:val="single"/>
    </w:rPr>
  </w:style>
  <w:style w:type="character" w:styleId="Textodelmarcadordeposicin">
    <w:name w:val="Placeholder Text"/>
    <w:basedOn w:val="Fuentedeprrafopredeter"/>
    <w:uiPriority w:val="99"/>
    <w:semiHidden/>
    <w:rsid w:val="00FD3CF0"/>
    <w:rPr>
      <w:color w:val="666666"/>
    </w:rPr>
  </w:style>
  <w:style w:type="paragraph" w:styleId="Bibliografa">
    <w:name w:val="Bibliography"/>
    <w:basedOn w:val="Normal"/>
    <w:next w:val="Normal"/>
    <w:uiPriority w:val="37"/>
    <w:unhideWhenUsed/>
    <w:rsid w:val="00FD676F"/>
  </w:style>
  <w:style w:type="table" w:styleId="Tablaconcuadrcula">
    <w:name w:val="Table Grid"/>
    <w:basedOn w:val="Tablanormal"/>
    <w:uiPriority w:val="39"/>
    <w:rsid w:val="00720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07322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7322B"/>
    <w:rPr>
      <w:rFonts w:ascii="Consolas" w:hAnsi="Consolas"/>
      <w:sz w:val="20"/>
      <w:szCs w:val="20"/>
    </w:rPr>
  </w:style>
  <w:style w:type="paragraph" w:styleId="Descripcin">
    <w:name w:val="caption"/>
    <w:basedOn w:val="Normal"/>
    <w:next w:val="Normal"/>
    <w:uiPriority w:val="35"/>
    <w:unhideWhenUsed/>
    <w:qFormat/>
    <w:rsid w:val="00794DF6"/>
    <w:pPr>
      <w:spacing w:after="200" w:line="240" w:lineRule="auto"/>
    </w:pPr>
    <w:rPr>
      <w:i/>
      <w:iCs/>
      <w:color w:val="0E2841" w:themeColor="text2"/>
      <w:sz w:val="18"/>
      <w:szCs w:val="18"/>
    </w:rPr>
  </w:style>
  <w:style w:type="character" w:styleId="nfasis">
    <w:name w:val="Emphasis"/>
    <w:basedOn w:val="Fuentedeprrafopredeter"/>
    <w:uiPriority w:val="20"/>
    <w:qFormat/>
    <w:rsid w:val="00911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5754">
      <w:bodyDiv w:val="1"/>
      <w:marLeft w:val="0"/>
      <w:marRight w:val="0"/>
      <w:marTop w:val="0"/>
      <w:marBottom w:val="0"/>
      <w:divBdr>
        <w:top w:val="none" w:sz="0" w:space="0" w:color="auto"/>
        <w:left w:val="none" w:sz="0" w:space="0" w:color="auto"/>
        <w:bottom w:val="none" w:sz="0" w:space="0" w:color="auto"/>
        <w:right w:val="none" w:sz="0" w:space="0" w:color="auto"/>
      </w:divBdr>
    </w:div>
    <w:div w:id="76748936">
      <w:bodyDiv w:val="1"/>
      <w:marLeft w:val="0"/>
      <w:marRight w:val="0"/>
      <w:marTop w:val="0"/>
      <w:marBottom w:val="0"/>
      <w:divBdr>
        <w:top w:val="none" w:sz="0" w:space="0" w:color="auto"/>
        <w:left w:val="none" w:sz="0" w:space="0" w:color="auto"/>
        <w:bottom w:val="none" w:sz="0" w:space="0" w:color="auto"/>
        <w:right w:val="none" w:sz="0" w:space="0" w:color="auto"/>
      </w:divBdr>
    </w:div>
    <w:div w:id="147211423">
      <w:bodyDiv w:val="1"/>
      <w:marLeft w:val="0"/>
      <w:marRight w:val="0"/>
      <w:marTop w:val="0"/>
      <w:marBottom w:val="0"/>
      <w:divBdr>
        <w:top w:val="none" w:sz="0" w:space="0" w:color="auto"/>
        <w:left w:val="none" w:sz="0" w:space="0" w:color="auto"/>
        <w:bottom w:val="none" w:sz="0" w:space="0" w:color="auto"/>
        <w:right w:val="none" w:sz="0" w:space="0" w:color="auto"/>
      </w:divBdr>
    </w:div>
    <w:div w:id="635067315">
      <w:bodyDiv w:val="1"/>
      <w:marLeft w:val="0"/>
      <w:marRight w:val="0"/>
      <w:marTop w:val="0"/>
      <w:marBottom w:val="0"/>
      <w:divBdr>
        <w:top w:val="none" w:sz="0" w:space="0" w:color="auto"/>
        <w:left w:val="none" w:sz="0" w:space="0" w:color="auto"/>
        <w:bottom w:val="none" w:sz="0" w:space="0" w:color="auto"/>
        <w:right w:val="none" w:sz="0" w:space="0" w:color="auto"/>
      </w:divBdr>
    </w:div>
    <w:div w:id="671957819">
      <w:bodyDiv w:val="1"/>
      <w:marLeft w:val="0"/>
      <w:marRight w:val="0"/>
      <w:marTop w:val="0"/>
      <w:marBottom w:val="0"/>
      <w:divBdr>
        <w:top w:val="none" w:sz="0" w:space="0" w:color="auto"/>
        <w:left w:val="none" w:sz="0" w:space="0" w:color="auto"/>
        <w:bottom w:val="none" w:sz="0" w:space="0" w:color="auto"/>
        <w:right w:val="none" w:sz="0" w:space="0" w:color="auto"/>
      </w:divBdr>
    </w:div>
    <w:div w:id="691339417">
      <w:bodyDiv w:val="1"/>
      <w:marLeft w:val="0"/>
      <w:marRight w:val="0"/>
      <w:marTop w:val="0"/>
      <w:marBottom w:val="0"/>
      <w:divBdr>
        <w:top w:val="none" w:sz="0" w:space="0" w:color="auto"/>
        <w:left w:val="none" w:sz="0" w:space="0" w:color="auto"/>
        <w:bottom w:val="none" w:sz="0" w:space="0" w:color="auto"/>
        <w:right w:val="none" w:sz="0" w:space="0" w:color="auto"/>
      </w:divBdr>
    </w:div>
    <w:div w:id="815729355">
      <w:bodyDiv w:val="1"/>
      <w:marLeft w:val="0"/>
      <w:marRight w:val="0"/>
      <w:marTop w:val="0"/>
      <w:marBottom w:val="0"/>
      <w:divBdr>
        <w:top w:val="none" w:sz="0" w:space="0" w:color="auto"/>
        <w:left w:val="none" w:sz="0" w:space="0" w:color="auto"/>
        <w:bottom w:val="none" w:sz="0" w:space="0" w:color="auto"/>
        <w:right w:val="none" w:sz="0" w:space="0" w:color="auto"/>
      </w:divBdr>
    </w:div>
    <w:div w:id="925457473">
      <w:bodyDiv w:val="1"/>
      <w:marLeft w:val="0"/>
      <w:marRight w:val="0"/>
      <w:marTop w:val="0"/>
      <w:marBottom w:val="0"/>
      <w:divBdr>
        <w:top w:val="none" w:sz="0" w:space="0" w:color="auto"/>
        <w:left w:val="none" w:sz="0" w:space="0" w:color="auto"/>
        <w:bottom w:val="none" w:sz="0" w:space="0" w:color="auto"/>
        <w:right w:val="none" w:sz="0" w:space="0" w:color="auto"/>
      </w:divBdr>
    </w:div>
    <w:div w:id="926688532">
      <w:bodyDiv w:val="1"/>
      <w:marLeft w:val="0"/>
      <w:marRight w:val="0"/>
      <w:marTop w:val="0"/>
      <w:marBottom w:val="0"/>
      <w:divBdr>
        <w:top w:val="none" w:sz="0" w:space="0" w:color="auto"/>
        <w:left w:val="none" w:sz="0" w:space="0" w:color="auto"/>
        <w:bottom w:val="none" w:sz="0" w:space="0" w:color="auto"/>
        <w:right w:val="none" w:sz="0" w:space="0" w:color="auto"/>
      </w:divBdr>
    </w:div>
    <w:div w:id="935015390">
      <w:bodyDiv w:val="1"/>
      <w:marLeft w:val="0"/>
      <w:marRight w:val="0"/>
      <w:marTop w:val="0"/>
      <w:marBottom w:val="0"/>
      <w:divBdr>
        <w:top w:val="none" w:sz="0" w:space="0" w:color="auto"/>
        <w:left w:val="none" w:sz="0" w:space="0" w:color="auto"/>
        <w:bottom w:val="none" w:sz="0" w:space="0" w:color="auto"/>
        <w:right w:val="none" w:sz="0" w:space="0" w:color="auto"/>
      </w:divBdr>
    </w:div>
    <w:div w:id="948319462">
      <w:bodyDiv w:val="1"/>
      <w:marLeft w:val="0"/>
      <w:marRight w:val="0"/>
      <w:marTop w:val="0"/>
      <w:marBottom w:val="0"/>
      <w:divBdr>
        <w:top w:val="none" w:sz="0" w:space="0" w:color="auto"/>
        <w:left w:val="none" w:sz="0" w:space="0" w:color="auto"/>
        <w:bottom w:val="none" w:sz="0" w:space="0" w:color="auto"/>
        <w:right w:val="none" w:sz="0" w:space="0" w:color="auto"/>
      </w:divBdr>
    </w:div>
    <w:div w:id="1041982311">
      <w:bodyDiv w:val="1"/>
      <w:marLeft w:val="0"/>
      <w:marRight w:val="0"/>
      <w:marTop w:val="0"/>
      <w:marBottom w:val="0"/>
      <w:divBdr>
        <w:top w:val="none" w:sz="0" w:space="0" w:color="auto"/>
        <w:left w:val="none" w:sz="0" w:space="0" w:color="auto"/>
        <w:bottom w:val="none" w:sz="0" w:space="0" w:color="auto"/>
        <w:right w:val="none" w:sz="0" w:space="0" w:color="auto"/>
      </w:divBdr>
    </w:div>
    <w:div w:id="1060983802">
      <w:bodyDiv w:val="1"/>
      <w:marLeft w:val="0"/>
      <w:marRight w:val="0"/>
      <w:marTop w:val="0"/>
      <w:marBottom w:val="0"/>
      <w:divBdr>
        <w:top w:val="none" w:sz="0" w:space="0" w:color="auto"/>
        <w:left w:val="none" w:sz="0" w:space="0" w:color="auto"/>
        <w:bottom w:val="none" w:sz="0" w:space="0" w:color="auto"/>
        <w:right w:val="none" w:sz="0" w:space="0" w:color="auto"/>
      </w:divBdr>
    </w:div>
    <w:div w:id="1072770785">
      <w:bodyDiv w:val="1"/>
      <w:marLeft w:val="0"/>
      <w:marRight w:val="0"/>
      <w:marTop w:val="0"/>
      <w:marBottom w:val="0"/>
      <w:divBdr>
        <w:top w:val="none" w:sz="0" w:space="0" w:color="auto"/>
        <w:left w:val="none" w:sz="0" w:space="0" w:color="auto"/>
        <w:bottom w:val="none" w:sz="0" w:space="0" w:color="auto"/>
        <w:right w:val="none" w:sz="0" w:space="0" w:color="auto"/>
      </w:divBdr>
    </w:div>
    <w:div w:id="1097169698">
      <w:bodyDiv w:val="1"/>
      <w:marLeft w:val="0"/>
      <w:marRight w:val="0"/>
      <w:marTop w:val="0"/>
      <w:marBottom w:val="0"/>
      <w:divBdr>
        <w:top w:val="none" w:sz="0" w:space="0" w:color="auto"/>
        <w:left w:val="none" w:sz="0" w:space="0" w:color="auto"/>
        <w:bottom w:val="none" w:sz="0" w:space="0" w:color="auto"/>
        <w:right w:val="none" w:sz="0" w:space="0" w:color="auto"/>
      </w:divBdr>
    </w:div>
    <w:div w:id="1109668646">
      <w:bodyDiv w:val="1"/>
      <w:marLeft w:val="0"/>
      <w:marRight w:val="0"/>
      <w:marTop w:val="0"/>
      <w:marBottom w:val="0"/>
      <w:divBdr>
        <w:top w:val="none" w:sz="0" w:space="0" w:color="auto"/>
        <w:left w:val="none" w:sz="0" w:space="0" w:color="auto"/>
        <w:bottom w:val="none" w:sz="0" w:space="0" w:color="auto"/>
        <w:right w:val="none" w:sz="0" w:space="0" w:color="auto"/>
      </w:divBdr>
    </w:div>
    <w:div w:id="1112092564">
      <w:bodyDiv w:val="1"/>
      <w:marLeft w:val="0"/>
      <w:marRight w:val="0"/>
      <w:marTop w:val="0"/>
      <w:marBottom w:val="0"/>
      <w:divBdr>
        <w:top w:val="none" w:sz="0" w:space="0" w:color="auto"/>
        <w:left w:val="none" w:sz="0" w:space="0" w:color="auto"/>
        <w:bottom w:val="none" w:sz="0" w:space="0" w:color="auto"/>
        <w:right w:val="none" w:sz="0" w:space="0" w:color="auto"/>
      </w:divBdr>
    </w:div>
    <w:div w:id="1148673229">
      <w:bodyDiv w:val="1"/>
      <w:marLeft w:val="0"/>
      <w:marRight w:val="0"/>
      <w:marTop w:val="0"/>
      <w:marBottom w:val="0"/>
      <w:divBdr>
        <w:top w:val="none" w:sz="0" w:space="0" w:color="auto"/>
        <w:left w:val="none" w:sz="0" w:space="0" w:color="auto"/>
        <w:bottom w:val="none" w:sz="0" w:space="0" w:color="auto"/>
        <w:right w:val="none" w:sz="0" w:space="0" w:color="auto"/>
      </w:divBdr>
    </w:div>
    <w:div w:id="1163548504">
      <w:bodyDiv w:val="1"/>
      <w:marLeft w:val="0"/>
      <w:marRight w:val="0"/>
      <w:marTop w:val="0"/>
      <w:marBottom w:val="0"/>
      <w:divBdr>
        <w:top w:val="none" w:sz="0" w:space="0" w:color="auto"/>
        <w:left w:val="none" w:sz="0" w:space="0" w:color="auto"/>
        <w:bottom w:val="none" w:sz="0" w:space="0" w:color="auto"/>
        <w:right w:val="none" w:sz="0" w:space="0" w:color="auto"/>
      </w:divBdr>
    </w:div>
    <w:div w:id="1334799603">
      <w:bodyDiv w:val="1"/>
      <w:marLeft w:val="0"/>
      <w:marRight w:val="0"/>
      <w:marTop w:val="0"/>
      <w:marBottom w:val="0"/>
      <w:divBdr>
        <w:top w:val="none" w:sz="0" w:space="0" w:color="auto"/>
        <w:left w:val="none" w:sz="0" w:space="0" w:color="auto"/>
        <w:bottom w:val="none" w:sz="0" w:space="0" w:color="auto"/>
        <w:right w:val="none" w:sz="0" w:space="0" w:color="auto"/>
      </w:divBdr>
    </w:div>
    <w:div w:id="1345287272">
      <w:bodyDiv w:val="1"/>
      <w:marLeft w:val="0"/>
      <w:marRight w:val="0"/>
      <w:marTop w:val="0"/>
      <w:marBottom w:val="0"/>
      <w:divBdr>
        <w:top w:val="none" w:sz="0" w:space="0" w:color="auto"/>
        <w:left w:val="none" w:sz="0" w:space="0" w:color="auto"/>
        <w:bottom w:val="none" w:sz="0" w:space="0" w:color="auto"/>
        <w:right w:val="none" w:sz="0" w:space="0" w:color="auto"/>
      </w:divBdr>
    </w:div>
    <w:div w:id="1385177290">
      <w:bodyDiv w:val="1"/>
      <w:marLeft w:val="0"/>
      <w:marRight w:val="0"/>
      <w:marTop w:val="0"/>
      <w:marBottom w:val="0"/>
      <w:divBdr>
        <w:top w:val="none" w:sz="0" w:space="0" w:color="auto"/>
        <w:left w:val="none" w:sz="0" w:space="0" w:color="auto"/>
        <w:bottom w:val="none" w:sz="0" w:space="0" w:color="auto"/>
        <w:right w:val="none" w:sz="0" w:space="0" w:color="auto"/>
      </w:divBdr>
    </w:div>
    <w:div w:id="1487740506">
      <w:bodyDiv w:val="1"/>
      <w:marLeft w:val="0"/>
      <w:marRight w:val="0"/>
      <w:marTop w:val="0"/>
      <w:marBottom w:val="0"/>
      <w:divBdr>
        <w:top w:val="none" w:sz="0" w:space="0" w:color="auto"/>
        <w:left w:val="none" w:sz="0" w:space="0" w:color="auto"/>
        <w:bottom w:val="none" w:sz="0" w:space="0" w:color="auto"/>
        <w:right w:val="none" w:sz="0" w:space="0" w:color="auto"/>
      </w:divBdr>
    </w:div>
    <w:div w:id="1495685738">
      <w:bodyDiv w:val="1"/>
      <w:marLeft w:val="0"/>
      <w:marRight w:val="0"/>
      <w:marTop w:val="0"/>
      <w:marBottom w:val="0"/>
      <w:divBdr>
        <w:top w:val="none" w:sz="0" w:space="0" w:color="auto"/>
        <w:left w:val="none" w:sz="0" w:space="0" w:color="auto"/>
        <w:bottom w:val="none" w:sz="0" w:space="0" w:color="auto"/>
        <w:right w:val="none" w:sz="0" w:space="0" w:color="auto"/>
      </w:divBdr>
    </w:div>
    <w:div w:id="1510372337">
      <w:bodyDiv w:val="1"/>
      <w:marLeft w:val="0"/>
      <w:marRight w:val="0"/>
      <w:marTop w:val="0"/>
      <w:marBottom w:val="0"/>
      <w:divBdr>
        <w:top w:val="none" w:sz="0" w:space="0" w:color="auto"/>
        <w:left w:val="none" w:sz="0" w:space="0" w:color="auto"/>
        <w:bottom w:val="none" w:sz="0" w:space="0" w:color="auto"/>
        <w:right w:val="none" w:sz="0" w:space="0" w:color="auto"/>
      </w:divBdr>
    </w:div>
    <w:div w:id="1574660796">
      <w:bodyDiv w:val="1"/>
      <w:marLeft w:val="0"/>
      <w:marRight w:val="0"/>
      <w:marTop w:val="0"/>
      <w:marBottom w:val="0"/>
      <w:divBdr>
        <w:top w:val="none" w:sz="0" w:space="0" w:color="auto"/>
        <w:left w:val="none" w:sz="0" w:space="0" w:color="auto"/>
        <w:bottom w:val="none" w:sz="0" w:space="0" w:color="auto"/>
        <w:right w:val="none" w:sz="0" w:space="0" w:color="auto"/>
      </w:divBdr>
    </w:div>
    <w:div w:id="1642231453">
      <w:bodyDiv w:val="1"/>
      <w:marLeft w:val="0"/>
      <w:marRight w:val="0"/>
      <w:marTop w:val="0"/>
      <w:marBottom w:val="0"/>
      <w:divBdr>
        <w:top w:val="none" w:sz="0" w:space="0" w:color="auto"/>
        <w:left w:val="none" w:sz="0" w:space="0" w:color="auto"/>
        <w:bottom w:val="none" w:sz="0" w:space="0" w:color="auto"/>
        <w:right w:val="none" w:sz="0" w:space="0" w:color="auto"/>
      </w:divBdr>
    </w:div>
    <w:div w:id="1664970110">
      <w:bodyDiv w:val="1"/>
      <w:marLeft w:val="0"/>
      <w:marRight w:val="0"/>
      <w:marTop w:val="0"/>
      <w:marBottom w:val="0"/>
      <w:divBdr>
        <w:top w:val="none" w:sz="0" w:space="0" w:color="auto"/>
        <w:left w:val="none" w:sz="0" w:space="0" w:color="auto"/>
        <w:bottom w:val="none" w:sz="0" w:space="0" w:color="auto"/>
        <w:right w:val="none" w:sz="0" w:space="0" w:color="auto"/>
      </w:divBdr>
    </w:div>
    <w:div w:id="1680235558">
      <w:bodyDiv w:val="1"/>
      <w:marLeft w:val="0"/>
      <w:marRight w:val="0"/>
      <w:marTop w:val="0"/>
      <w:marBottom w:val="0"/>
      <w:divBdr>
        <w:top w:val="none" w:sz="0" w:space="0" w:color="auto"/>
        <w:left w:val="none" w:sz="0" w:space="0" w:color="auto"/>
        <w:bottom w:val="none" w:sz="0" w:space="0" w:color="auto"/>
        <w:right w:val="none" w:sz="0" w:space="0" w:color="auto"/>
      </w:divBdr>
    </w:div>
    <w:div w:id="1745687581">
      <w:bodyDiv w:val="1"/>
      <w:marLeft w:val="0"/>
      <w:marRight w:val="0"/>
      <w:marTop w:val="0"/>
      <w:marBottom w:val="0"/>
      <w:divBdr>
        <w:top w:val="none" w:sz="0" w:space="0" w:color="auto"/>
        <w:left w:val="none" w:sz="0" w:space="0" w:color="auto"/>
        <w:bottom w:val="none" w:sz="0" w:space="0" w:color="auto"/>
        <w:right w:val="none" w:sz="0" w:space="0" w:color="auto"/>
      </w:divBdr>
    </w:div>
    <w:div w:id="1934700385">
      <w:bodyDiv w:val="1"/>
      <w:marLeft w:val="0"/>
      <w:marRight w:val="0"/>
      <w:marTop w:val="0"/>
      <w:marBottom w:val="0"/>
      <w:divBdr>
        <w:top w:val="none" w:sz="0" w:space="0" w:color="auto"/>
        <w:left w:val="none" w:sz="0" w:space="0" w:color="auto"/>
        <w:bottom w:val="none" w:sz="0" w:space="0" w:color="auto"/>
        <w:right w:val="none" w:sz="0" w:space="0" w:color="auto"/>
      </w:divBdr>
    </w:div>
    <w:div w:id="1986353736">
      <w:bodyDiv w:val="1"/>
      <w:marLeft w:val="0"/>
      <w:marRight w:val="0"/>
      <w:marTop w:val="0"/>
      <w:marBottom w:val="0"/>
      <w:divBdr>
        <w:top w:val="none" w:sz="0" w:space="0" w:color="auto"/>
        <w:left w:val="none" w:sz="0" w:space="0" w:color="auto"/>
        <w:bottom w:val="none" w:sz="0" w:space="0" w:color="auto"/>
        <w:right w:val="none" w:sz="0" w:space="0" w:color="auto"/>
      </w:divBdr>
    </w:div>
    <w:div w:id="2031565991">
      <w:bodyDiv w:val="1"/>
      <w:marLeft w:val="0"/>
      <w:marRight w:val="0"/>
      <w:marTop w:val="0"/>
      <w:marBottom w:val="0"/>
      <w:divBdr>
        <w:top w:val="none" w:sz="0" w:space="0" w:color="auto"/>
        <w:left w:val="none" w:sz="0" w:space="0" w:color="auto"/>
        <w:bottom w:val="none" w:sz="0" w:space="0" w:color="auto"/>
        <w:right w:val="none" w:sz="0" w:space="0" w:color="auto"/>
      </w:divBdr>
    </w:div>
    <w:div w:id="211474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47C1FE-BA62-41CE-AD21-F4DBC93DF518}">
  <we:reference id="f7164644-6193-4742-a703-0dc1551d5955" version="1.1.121.0" store="EXCatalog" storeType="EXCatalog"/>
  <we:alternateReferences>
    <we:reference id="WA200004257" version="1.1.121.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Abo19</b:Tag>
    <b:SourceType>InternetSite</b:SourceType>
    <b:Guid>{FAFF0E34-D0F9-464F-A30C-723124BF5C8F}</b:Guid>
    <b:Title>Design and Control of ball on plate balancing dynamic system using PID controller</b:Title>
    <b:Year>2019</b:Year>
    <b:Month>March</b:Month>
    <b:Day>6th </b:Day>
    <b:URL>https://www.researchgate.net/publication/344310309_DESIGN_AND_CONTROL_OF_BALL-ON-PLATE_BALANCING_DYNAMIC_SYSTEM_USING_PID_CONTROLLER</b:URL>
    <b:Author>
      <b:Author>
        <b:NameList>
          <b:Person>
            <b:Last>Kajaman</b:Last>
            <b:First>Aboajela</b:First>
          </b:Person>
        </b:NameList>
      </b:Author>
    </b:Author>
    <b:RefOrder>2</b:RefOrder>
  </b:Source>
  <b:Source>
    <b:Tag>Gus20</b:Tag>
    <b:SourceType>InternetSite</b:SourceType>
    <b:Guid>{55087F4F-6C21-483F-8E8D-93906E2DECA5}</b:Guid>
    <b:Author>
      <b:Author>
        <b:NameList>
          <b:Person>
            <b:Last>Acosta</b:Last>
            <b:First>Gustavo</b:First>
            <b:Middle>A.</b:Middle>
          </b:Person>
        </b:NameList>
      </b:Author>
    </b:Author>
    <b:Title>Control of ball and plate system using feedback controller</b:Title>
    <b:Year>2020</b:Year>
    <b:Month>April</b:Month>
    <b:URL>https://www.researchgate.net/publication/328757641_Control_of_a_ball-and-plate_system_using_a_State-feedback_controller</b:URL>
    <b:RefOrder>3</b:RefOrder>
  </b:Source>
  <b:Source>
    <b:Tag>all07</b:Tag>
    <b:SourceType>InternetSite</b:SourceType>
    <b:Guid>{9EB5D5FD-D95C-420B-9923-F258C54438FF}</b:Guid>
    <b:Author>
      <b:Author>
        <b:NameList>
          <b:Person>
            <b:Last>alldatasheet</b:Last>
          </b:Person>
        </b:NameList>
      </b:Author>
    </b:Author>
    <b:Title>Sharp GP2YA041SK0F infrared sensor</b:Title>
    <b:Year>2007</b:Year>
    <b:Month>march</b:Month>
    <b:URL>https://www.alldatasheet.com/datasheet-pdf/view/506283/SHARP/GP2Y0A41SK0F.html</b:URL>
    <b:RefOrder>4</b:RefOrder>
  </b:Source>
  <b:Source>
    <b:Tag>Muh25</b:Tag>
    <b:SourceType>InternetSite</b:SourceType>
    <b:Guid>{ACB4A90E-2DF2-4FC9-9007-0259FD242CB4}</b:Guid>
    <b:Author>
      <b:Author>
        <b:NameList>
          <b:Person>
            <b:Last>Sufyan</b:Last>
            <b:First>Muhammad</b:First>
          </b:Person>
        </b:NameList>
      </b:Author>
    </b:Author>
    <b:Year>2025</b:Year>
    <b:Month>April</b:Month>
    <b:Day>11</b:Day>
    <b:URL>https://www.wevolver.com/article/pid-explained-theory-tuning-and-implementation-of-pid-controllers</b:URL>
    <b:RefOrder>5</b:RefOrder>
  </b:Source>
  <b:Source>
    <b:Tag>Tex04</b:Tag>
    <b:SourceType>InternetSite</b:SourceType>
    <b:Guid>{58A7A636-0C77-4666-AB2B-59A13478777E}</b:Guid>
    <b:Author>
      <b:Author>
        <b:NameList>
          <b:Person>
            <b:Last>instruments</b:Last>
            <b:First>texas</b:First>
          </b:Person>
        </b:NameList>
      </b:Author>
    </b:Author>
    <b:Title>Msp430 datasheet</b:Title>
    <b:Year>2004</b:Year>
    <b:URL>https://www.alldatasheet.com/datasheet-pdf/view/27250/TI/MSP430.html</b:URL>
    <b:RefOrder>1</b:RefOrder>
  </b:Source>
  <b:Source>
    <b:Tag>Eng23</b:Tag>
    <b:SourceType>InternetSite</b:SourceType>
    <b:Guid>{08A73440-C4D5-4CFF-84E3-8DADB8D5A13F}</b:Guid>
    <b:Author>
      <b:Author>
        <b:NameList>
          <b:Person>
            <b:Last>Ireland</b:Last>
            <b:First>Engineers</b:First>
          </b:Person>
        </b:NameList>
      </b:Author>
    </b:Author>
    <b:Title>Code of ethics</b:Title>
    <b:Year>2023</b:Year>
    <b:Month>Febraury</b:Month>
    <b:URL>https://www.engineersireland.ie/LinkClick.aspx?fileticket=0L3VSJJG_xY%3d&amp;portalid=0&amp;resourceView=1</b:URL>
    <b:RefOrder>6</b:RefOrder>
  </b:Source>
  <b:Source>
    <b:Tag>Eur12</b:Tag>
    <b:SourceType>InternetSite</b:SourceType>
    <b:Guid>{C3828EE9-B65C-4247-AC97-687D1C6E4463}</b:Guid>
    <b:Author>
      <b:Author>
        <b:NameList>
          <b:Person>
            <b:Last>Parliment</b:Last>
            <b:First>European</b:First>
          </b:Person>
        </b:NameList>
      </b:Author>
    </b:Author>
    <b:Year>2012</b:Year>
    <b:URL>https://www.legislation.gov.uk/eudr/2012/19/body</b:URL>
    <b:RefOrder>7</b:RefOrder>
  </b:Source>
  <b:Source>
    <b:Tag>EUp11</b:Tag>
    <b:SourceType>InternetSite</b:SourceType>
    <b:Guid>{EF01FF26-8883-4916-B331-77ED955BB0C3}</b:Guid>
    <b:Author>
      <b:Author>
        <b:NameList>
          <b:Person>
            <b:Last>parliment</b:Last>
            <b:First>EU</b:First>
          </b:Person>
        </b:NameList>
      </b:Author>
    </b:Author>
    <b:Year>2011</b:Year>
    <b:URL>https://www.worldcompliance.eu/news/understanding-the-rohs-directive-2011-65-eu-in-europe</b:URL>
    <b:RefOrder>8</b:RefOrder>
  </b:Source>
</b:Sources>
</file>

<file path=customXml/itemProps1.xml><?xml version="1.0" encoding="utf-8"?>
<ds:datastoreItem xmlns:ds="http://schemas.openxmlformats.org/officeDocument/2006/customXml" ds:itemID="{FFF8A1DD-6368-4C51-848E-5FD056DA2C25}">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253</TotalTime>
  <Pages>16</Pages>
  <Words>3403</Words>
  <Characters>18722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Walsh - STUDENT</dc:creator>
  <cp:keywords/>
  <dc:description/>
  <cp:lastModifiedBy>David Tapia Caicedo</cp:lastModifiedBy>
  <cp:revision>132</cp:revision>
  <dcterms:created xsi:type="dcterms:W3CDTF">2026-10-15T10:26:00Z</dcterms:created>
  <dcterms:modified xsi:type="dcterms:W3CDTF">2026-10-21T00:20:00Z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Project Interim Report 2025.docx</vt:lpwstr>
  </property>
  <property fmtid="{D5CDD505-2E9C-101B-9397-08002B2CF9AE}" pid="3" name="TII_WORD_DOCUMENT_ID">
    <vt:lpwstr>4af1582e-93fa-426e-9dcd-9926e94f2721</vt:lpwstr>
  </property>
  <property fmtid="{D5CDD505-2E9C-101B-9397-08002B2CF9AE}" pid="4" name="TII_WORD_DOCUMENT_HASH">
    <vt:lpwstr>f697e1918e3eee35a280edcb13df29cb335546828458a12e2bf854bf04ce9d71</vt:lpwstr>
  </property>
</Properties>
</file>