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Утверждаю</w:t>
      </w:r>
    </w:p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Директор Саратовского филиала</w:t>
      </w:r>
    </w:p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коллегии адвокатов города Москвы</w:t>
      </w:r>
    </w:p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«Соколов и партнеры»</w:t>
      </w:r>
    </w:p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Старилова Елена Валерьевна</w:t>
      </w:r>
    </w:p>
    <w:p>
      <w:pPr>
        <w:jc w:val="left"/>
        <w:spacing w:before="0" w:after="40" w:line="360" w:lineRule="auto"/>
        <w:ind w:left="6200"/>
      </w:pPr>
      <w:r>
        <w:rPr>
          <w:rFonts w:ascii="Times New Roman" w:hAnsi="Times New Roman" w:cs="Times New Roman"/>
          <w:sz w:val="24"/>
        </w:rPr>
        <w:t xml:space="preserve">«12» июня 2026 г.</w:t>
      </w:r>
    </w:p>
    <w:p>
      <w:pPr>
        <w:spacing w:after="700"/>
      </w:pPr>
    </w:p>
    <w:p>
      <w:pPr>
        <w:jc w:val="center"/>
        <w:spacing w:before="0" w:after="520" w:line="360" w:lineRule="auto"/>
      </w:pPr>
      <w:r>
        <w:rPr>
          <w:b/>
          <w:rFonts w:ascii="Times New Roman" w:hAnsi="Times New Roman" w:cs="Times New Roman"/>
          <w:sz w:val="28"/>
        </w:rPr>
        <w:t xml:space="preserve">АКТ ВНЕДРЕНИЯ</w:t>
      </w:r>
    </w:p>
    <w:p>
      <w:pPr>
        <w:jc w:val="both"/>
        <w:spacing w:before="0" w:after="180" w:line="360" w:lineRule="auto"/>
        <w:ind w:firstLine="708"/>
      </w:pPr>
      <w:r>
        <w:rPr>
          <w:rFonts w:ascii="Times New Roman" w:hAnsi="Times New Roman" w:cs="Times New Roman"/>
          <w:sz w:val="24"/>
        </w:rPr>
        <w:t xml:space="preserve">Настоящий акт составлен о том, что результаты выпускной квалификационной работы студента Саратовского Государственного Технического Университета, Института Прикладных Информационных Технологий, направления подготовки «Информационные системы и технологии», группы Б2-ИФСТ-42 Корженко Давида Денисовича на тему «Разработка информационной системы для коллегии адвокатов» внедрены и используются в работе Саратовского филиала коллегии адвокатов города Москвы «Соколов и партнеры».</w:t>
      </w:r>
    </w:p>
    <w:p>
      <w:pPr>
        <w:jc w:val="both"/>
        <w:spacing w:before="0" w:after="120" w:line="360" w:lineRule="auto"/>
        <w:ind w:firstLine="708"/>
      </w:pPr>
      <w:r>
        <w:rPr>
          <w:rFonts w:ascii="Times New Roman" w:hAnsi="Times New Roman" w:cs="Times New Roman"/>
          <w:sz w:val="24"/>
        </w:rPr>
        <w:t xml:space="preserve">Разработанная информационная система предназначена для автоматизации основных процессов коллегии адвокатов: ведения сведений о клиентах и адвокатах, учета юридических дел, организации взаимодействия между участниками, работы с документами, счетами и обращениями. Использование результатов выпускной квалификационной работы позволяет повысить удобство обработки информации, сократить объем ручных операций и улучшить контроль за выполнением задач в деятельности коллегии адвокатов.</w:t>
      </w:r>
    </w:p>
    <w:p>
      <w:pPr>
        <w:spacing w:after="1050"/>
      </w:pPr>
    </w:p>
    <w:p>
      <w:pPr>
        <w:jc w:val="left"/>
        <w:spacing w:before="0" w:after="40" w:line="360" w:lineRule="auto"/>
      </w:pPr>
      <w:r>
        <w:rPr>
          <w:b/>
          <w:rFonts w:ascii="Times New Roman" w:hAnsi="Times New Roman" w:cs="Times New Roman"/>
          <w:sz w:val="24"/>
        </w:rPr>
        <w:t xml:space="preserve">Директор Саратовского филиала</w:t>
      </w:r>
    </w:p>
    <w:p>
      <w:pPr>
        <w:jc w:val="left"/>
        <w:spacing w:before="0" w:after="40" w:line="360" w:lineRule="auto"/>
      </w:pPr>
      <w:r>
        <w:rPr>
          <w:b/>
          <w:rFonts w:ascii="Times New Roman" w:hAnsi="Times New Roman" w:cs="Times New Roman"/>
          <w:sz w:val="24"/>
        </w:rPr>
        <w:t xml:space="preserve">коллегии адвокатов города Москвы</w:t>
      </w:r>
    </w:p>
    <w:p>
      <w:pPr>
        <w:jc w:val="left"/>
        <w:spacing w:before="0" w:after="40" w:line="360" w:lineRule="auto"/>
      </w:pPr>
      <w:r>
        <w:rPr>
          <w:b/>
          <w:rFonts w:ascii="Times New Roman" w:hAnsi="Times New Roman" w:cs="Times New Roman"/>
          <w:sz w:val="24"/>
        </w:rPr>
        <w:t xml:space="preserve">«Соколов и партнеры»</w:t>
      </w:r>
    </w:p>
    <w:p>
      <w:pPr>
        <w:jc w:val="left"/>
        <w:spacing w:before="0" w:after="40" w:line="360" w:lineRule="auto"/>
      </w:pPr>
      <w:r>
        <w:rPr>
          <w:b/>
          <w:rFonts w:ascii="Times New Roman" w:hAnsi="Times New Roman" w:cs="Times New Roman"/>
          <w:sz w:val="24"/>
        </w:rPr>
        <w:t xml:space="preserve">Старилова Елена Валерьевна        ____________________</w:t>
      </w:r>
    </w:p>
    <w:p>
      <w:pPr>
        <w:jc w:val="left"/>
        <w:spacing w:before="0" w:after="40" w:line="360" w:lineRule="auto"/>
        <w:ind w:left="4300"/>
      </w:pPr>
      <w:r>
        <w:rPr>
          <w:rFonts w:ascii="Times New Roman" w:hAnsi="Times New Roman" w:cs="Times New Roman"/>
          <w:sz w:val="24"/>
        </w:rPr>
        <w:t xml:space="preserve">М.П.</w:t>
      </w:r>
    </w:p>
    <w:sectPr>
      <w:pgSz w:w="11906" w:h="16838"/>
      <w:pgMar w:top="1134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внедрения ВКР</dc:title>
  <dc:subject>Разработка информационной системы для коллегии адвокатов</dc:subject>
  <dc:creator>Cursor Cloud Agent</dc:creator>
  <cp:keywords>ВКР; акт внедрения; коллегия адвокатов; Корженко Давид Денисович</cp:keywords>
  <dcterms:created xsi:type="dcterms:W3CDTF">2026-06-12T00:00:00Z</dcterms:created>
  <dcterms:modified xsi:type="dcterms:W3CDTF">2026-06-12T00:00:00Z</dcterms:modified>
</cp:coreProperties>
</file>