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center"/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center"/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center"/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center"/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ПОЛЬЗОВАТЕЛЬСКОЕ СОГЛАШЕНИЕ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center"/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both"/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г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Ташкент                                                            21 Июля 2023 года.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1. ОБЩИЕ ПОЛОЖЕНИЯ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1.1. Настоящее Пользовательское соглашение (далее – Соглашение) относится к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програмному обеспечению в мессенджере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 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«</w:t>
      </w: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AAAAAA"/>
          <w:lang w:val="en-US"/>
        </w:rPr>
        <w:t>mates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», расположенному по адресу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instrText xml:space="preserve"> HYPERLINK "http://www.t.me/matesuzb_bot"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7F7F7"/>
        </w:rPr>
        <w:t>www.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spacing w:val="0"/>
          <w:sz w:val="30"/>
          <w:szCs w:val="30"/>
          <w:bdr w:val="none" w:color="auto" w:sz="0" w:space="0"/>
          <w:shd w:val="clear" w:fill="F7F7F7"/>
          <w:lang w:val="en-US"/>
        </w:rPr>
        <w:t>t.me/matesuzb_bot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 xml:space="preserve"> 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1.2.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Программное обеспечение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«</w:t>
      </w: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AAAAAA"/>
          <w:lang w:val="en-US"/>
        </w:rPr>
        <w:t>mates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» (далее –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) является собственностью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>YATT “SHUKUROV NURBEK TUROBOVICH”.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1.3. Настоящее Соглашение регулирует отношения между Администрацией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« </w:t>
      </w: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AAAAAA"/>
          <w:lang w:val="en-US"/>
        </w:rPr>
        <w:t>mates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»(далее – Администрация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и Пользователем данного Сайта.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1.4. Администрация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телеграм-бота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оставляет за собой право в любое время изменять, добавлять или удалять пункты настоящего Соглашения без уведомления Пользователя.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1.5. Продолжение использования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Телеграм-бота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Пользователем означает принятие Соглашения и изменений, внесенных в настоящее Соглашение.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1.6. Пользователь несет персональную ответственность за проверку настоящего Соглашения на наличие изменений в нем.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2. ОПРЕДЕЛЕНИЯ ТЕРМИНОВ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1F1F1F"/>
          <w:spacing w:val="0"/>
          <w:kern w:val="0"/>
          <w:sz w:val="30"/>
          <w:szCs w:val="30"/>
          <w:u w:val="none"/>
          <w:shd w:val="clear" w:fill="F7F7F7"/>
          <w:lang w:val="en-US" w:eastAsia="zh-CN" w:bidi="ar"/>
        </w:rPr>
        <w:t>2.1. Перечисленные ниже термины имеют для целей настоящего Соглашения следующее значение: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2.1.1 «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>mates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» –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программное обеспечение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, расположенный на доменном имени www.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>.me/matesuzb_bot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осуществляющий свою деятельность посредством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мессенджера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 xml:space="preserve">“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и сопутствующих ему сервисов.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2.1.2.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содержащий информацию 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пользователях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 позволяющий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взаимодействовать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друг с другом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проводить оплату.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2.1.3. Администрация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– уполномоченные сотрудники на управления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Ботом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, действующие от имени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>YATT “SHUKUROV NURBEK TUROBOVICH”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2.1.4. Пользователь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(далее Пользователь) – лицо, имеющее доступ к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посредством сети Интернет 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мессенджера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2.1.5. Содержание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(далее –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 входящего в состав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Телеграм-бота 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 другие объекты интеллектуальной собственности все вместе и/или по отдельности, содержащиеся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 Телеграм-боте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3. ПРЕДМЕТ СОГЛАШЕНИЯ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3.1. Предметом настоящего Соглашения является предоставление Пользователю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доступа к содержащимся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 Телеграм-боте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и оказываемым услугам.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3.1.1.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предоставляет Пользователю следующие виды услуг (сервисов):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firstLine="0"/>
        <w:jc w:val="left"/>
      </w:pP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доступ к электронному контенту на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90EE90"/>
        </w:rPr>
        <w:t>платной 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основе, 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с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прав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ом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приобретения 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подписки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, просмотра контента;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firstLine="0"/>
        <w:jc w:val="left"/>
      </w:pP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доступ к средствам поиска и навигации 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firstLine="0"/>
        <w:jc w:val="left"/>
      </w:pP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предоставление Пользователю возможности размещения сообщений, комментариев, рецензий Пользователей, выставления оценок контенту 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firstLine="0"/>
        <w:jc w:val="left"/>
      </w:pP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доступ к информации о 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других пользователях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и к информации о приобретении 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подписки 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на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90EE90"/>
        </w:rPr>
        <w:t>платной 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основе;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firstLine="0"/>
        <w:jc w:val="left"/>
      </w:pP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иные виды услуг (сервисов), реализуемые 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 телеграм-боте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3.1.2. Под действие настоящего Соглашения подпадают все существующие (реально функционирующие) на данный момент услуги (сервисы) 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а также любые их последующие модификации и появляющиеся в дальнейшем дополнительные услуги (сервисы) 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3.2. Доступ к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предоставляется на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 платной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основе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 со второго месяца использования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3.3. Настоящее Соглашение является публичной офертой. Получая доступ к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считается присоединившимся к настоящему Соглашению.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3.4. Использование материалов и сервисов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регулируется нормами действующего законодательства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Республики Узбекистан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4. ПРАВА И ОБЯЗАННОСТИ СТОРОН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4.1. Администрация сайта вправе: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4.1.1. Изменять правила пользования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Телеграм-ботом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а также изменять содержание данного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. Изменения вступают в силу с момента публикации новой редакции Соглашения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 Боте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4.1.2. Ограничить доступ к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в случае нарушения Пользователем условий настоящего Соглашения.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1F1F1F"/>
          <w:spacing w:val="0"/>
          <w:kern w:val="0"/>
          <w:sz w:val="30"/>
          <w:szCs w:val="30"/>
          <w:u w:val="none"/>
          <w:bdr w:val="none" w:color="auto" w:sz="0" w:space="0"/>
          <w:shd w:val="clear" w:fill="90EE90"/>
          <w:lang w:val="en-US" w:eastAsia="zh-CN" w:bidi="ar"/>
        </w:rPr>
        <w:t xml:space="preserve">4.1.3.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1F1F1F"/>
          <w:spacing w:val="0"/>
          <w:kern w:val="0"/>
          <w:sz w:val="30"/>
          <w:szCs w:val="30"/>
          <w:u w:val="none"/>
          <w:bdr w:val="none" w:color="auto" w:sz="0" w:space="0"/>
          <w:shd w:val="clear" w:fill="90EE90"/>
          <w:lang w:val="ru-RU" w:eastAsia="zh-CN" w:bidi="ar"/>
        </w:rPr>
        <w:t>Применять жесткие санкционые меры к пользователям в действиях которых были замечены не правомерные действия в Рамках Телеграм-бота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1F1F1F"/>
          <w:spacing w:val="0"/>
          <w:kern w:val="0"/>
          <w:sz w:val="30"/>
          <w:szCs w:val="30"/>
          <w:u w:val="none"/>
          <w:bdr w:val="none" w:color="auto" w:sz="0" w:space="0"/>
          <w:shd w:val="clear" w:fill="90EE90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4.2. Пользователь вправе:</w:t>
      </w:r>
      <w:r>
        <w:rPr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1F1F1F"/>
          <w:spacing w:val="0"/>
          <w:kern w:val="0"/>
          <w:sz w:val="30"/>
          <w:szCs w:val="30"/>
          <w:u w:val="none"/>
          <w:shd w:val="clear" w:fill="F7F7F7"/>
          <w:lang w:val="en-US" w:eastAsia="zh-CN" w:bidi="ar"/>
        </w:rPr>
        <w:t xml:space="preserve">4.2.1. Получить доступ к использованию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1F1F1F"/>
          <w:spacing w:val="0"/>
          <w:kern w:val="0"/>
          <w:sz w:val="30"/>
          <w:szCs w:val="30"/>
          <w:u w:val="none"/>
          <w:shd w:val="clear" w:fill="F7F7F7"/>
          <w:lang w:val="ru-RU" w:eastAsia="zh-CN" w:bidi="ar"/>
        </w:rPr>
        <w:t xml:space="preserve">Телеграм-бота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1F1F1F"/>
          <w:spacing w:val="0"/>
          <w:kern w:val="0"/>
          <w:sz w:val="30"/>
          <w:szCs w:val="30"/>
          <w:u w:val="none"/>
          <w:shd w:val="clear" w:fill="F7F7F7"/>
          <w:lang w:val="en-US" w:eastAsia="zh-CN" w:bidi="ar"/>
        </w:rPr>
        <w:t>после соблюдения требований о регистрации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1F1F1F"/>
          <w:spacing w:val="0"/>
          <w:kern w:val="0"/>
          <w:sz w:val="30"/>
          <w:szCs w:val="30"/>
          <w:u w:val="none"/>
          <w:bdr w:val="none" w:color="auto" w:sz="0" w:space="0"/>
          <w:shd w:val="clear" w:fill="90EE90"/>
          <w:lang w:val="en-US" w:eastAsia="zh-CN" w:bidi="ar"/>
        </w:rPr>
        <w:t>и оплате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1F1F1F"/>
          <w:spacing w:val="0"/>
          <w:kern w:val="0"/>
          <w:sz w:val="30"/>
          <w:szCs w:val="30"/>
          <w:u w:val="none"/>
          <w:shd w:val="clear" w:fill="F7F7F7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4.2.2. Пользоваться всеми имеющимися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в Боте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услугами, а также приобретать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подписку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, предлагаем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ую в Боте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4.2.3. Задавать любые вопросы, относящиеся к услугам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по реквизитам, которые находятся в разделе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«</w:t>
      </w: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AAAAAA"/>
          <w:lang w:val="ru-RU"/>
        </w:rPr>
        <w:t>описание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».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4.2.4. Пользоваться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Ботом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исключительно в целях и порядке, предусмотренных Соглашением и не запрещенных законодательством Р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еспублики Узбекистан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4.3. Пользователь 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обязуется: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4.3.1. Предоставлять по запросу Администрации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дополнительную информацию, которая имеет непосредственное отношение к предоставляемым услугам данного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4.3.2. Соблюдать имущественные и неимущественные права авторов и иных правообладателей при использовании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4.3.3. Не предпринимать действий, которые могут рассматриваться как нарушающие нормальную работу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4.3.4. Не распространять с использованием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любую конфиденциальную и охраняемую законодательством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Республики Узбекистан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информацию о физических либо юридических лицах.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4.3.5. Избегать любых действий, в результате которых может быть нарушена конфиденциальность охраняемой законодательством Р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еспублики Узбекистан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информации.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4.3.6. Не использовать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для распространения информации рекламного характера, иначе как с согласия Администрации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4.3.7. Не использовать сервисы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с целью: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4.3.7. 1. 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4.3.7. 2.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еспублики Узбекистан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4.3.7. 3. нарушения прав несовершеннолетних лиц и (или) причинение им вреда в любой форме.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4.3.7. 4. ущемления прав меньшинств.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4.3.7. 5. представления себя за другого человека или представителя организации и (или) сообщества без достаточных на то прав, в том числе за сотрудников данного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4.3.7. 6. введения в заблуждение относительно свойств и характеристик како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й-либо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Услуги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размещенно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й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 телеграм-боте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4.3.7. 7. некорректного сравнения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Услуг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а также формирования негативного отношения к лицам, (не) пользующимся определенными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Услугами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, или осуждения таких лиц.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highlight w:val="green"/>
          <w:u w:val="none"/>
          <w:bdr w:val="none" w:color="auto" w:sz="0" w:space="0"/>
          <w:shd w:val="clear" w:fill="F7F7F7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highlight w:val="green"/>
          <w:u w:val="none"/>
          <w:bdr w:val="none" w:color="auto" w:sz="0" w:space="0"/>
          <w:shd w:val="clear" w:fill="F7F7F7"/>
          <w:lang w:val="ru-RU"/>
        </w:rPr>
        <w:t>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highlight w:val="green"/>
          <w:u w:val="none"/>
          <w:bdr w:val="none" w:color="auto" w:sz="0" w:space="0"/>
          <w:shd w:val="clear" w:fill="F7F7F7"/>
          <w:lang w:val="en-US"/>
        </w:rPr>
        <w:t xml:space="preserve">.7.7. 8.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highlight w:val="green"/>
          <w:u w:val="none"/>
          <w:bdr w:val="none" w:color="auto" w:sz="0" w:space="0"/>
          <w:shd w:val="clear" w:fill="F7F7F7"/>
          <w:lang w:val="ru-RU"/>
        </w:rPr>
        <w:t>попытки введения или введения кого-либо из пользователей Телеграм-бота в заблуждение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highlight w:val="green"/>
          <w:u w:val="none"/>
          <w:bdr w:val="none" w:color="auto" w:sz="0" w:space="0"/>
          <w:shd w:val="clear" w:fill="F7F7F7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highlight w:val="green"/>
          <w:u w:val="none"/>
          <w:bdr w:val="none" w:color="auto" w:sz="0" w:space="0"/>
          <w:shd w:val="clear" w:fill="F7F7F7"/>
          <w:lang w:val="ru-RU"/>
        </w:rPr>
        <w:t>путем обмана,клеветы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highlight w:val="green"/>
          <w:u w:val="none"/>
          <w:bdr w:val="none" w:color="auto" w:sz="0" w:space="0"/>
          <w:shd w:val="clear" w:fill="F7F7F7"/>
          <w:lang w:val="en-US"/>
        </w:rPr>
        <w:t xml:space="preserve"> 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highlight w:val="green"/>
          <w:u w:val="none"/>
          <w:bdr w:val="none" w:color="auto" w:sz="0" w:space="0"/>
          <w:shd w:val="clear" w:fill="F7F7F7"/>
          <w:lang w:val="ru-RU"/>
        </w:rPr>
        <w:t>ли других не правомерных действий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highlight w:val="green"/>
          <w:u w:val="none"/>
          <w:bdr w:val="none" w:color="auto" w:sz="0" w:space="0"/>
          <w:shd w:val="clear" w:fill="F7F7F7"/>
          <w:lang w:val="en-US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4.4. Пользователю запрещается: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данного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4.4.2. Нарушать надлежащее функционирование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4.4.3. Любым способом обходить навигационную структуру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4.4.4. Несанкционированный доступ к функциям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любым другим системам или сетям, относящимся к данному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а также к любым услугам, предлагаемым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 Телеграм-боте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4.4.4. Нарушать систему безопасности или аутентификации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 Боте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или в любой сети, относящейся к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4.4.5. Выполнять обратный поиск, отслеживать или пытаться отслеживать любую информацию о любом другом Пользователе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4.4.6. Использовать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и его Содержание в любых целях, запрещенных законодательством Р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еспублики Узбекистан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а также подстрекать к любой незаконной деятельности или другой деятельности, нарушающей права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Телеграм-бота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или других лиц.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lang w:val="ru-RU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5. ИСПОЛЬЗОВАНИЕ 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5.1.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и Содержание, входящее в состав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принадлежит и управляется Администрацией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5.2. Содержание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5.3. Содержание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5.4. Приобретение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Подписки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предлагаемого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 Телеграм-боте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, может потребовать создания учётной записи Пользователя.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5.5.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5.6.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5.7. Администрация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обладает правом в одностороннем порядке аннулировать учетную запись Пользователя, если она не использовалась более </w:t>
      </w: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AAAAAA"/>
          <w:lang w:val="ru-RU"/>
        </w:rPr>
        <w:t>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календарных месяцев подряд без уведомления Пользователя.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5.7. Настоящее Соглашение распространяет свое действи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на все дополнительные положения и условия о покупке Товара и оказанию услуг, предоставляемых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 Боте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5.8. Информация, размещаемая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в Боте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не должна истолковываться как изменение настоящего Соглашения.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5.9. Администрация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имеет право в любое время без уведомления Пользователя вносить изменения в перечень Товаров и услуг, предлагаемых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 Боте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и (или) в цены, применимые к таким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Товарам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по их реализации и (или) оказываемым услугам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Телеграм-бота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5.10. Документы, указанные в пунктах 5.10.1 - 5.10.4 настоящего Соглашения регулируют в соответствующей части и распространяют свое действие на использование Пользователем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 В настоящее Соглашение включены следующие документы: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5.10.1. Политика конфиденциальности;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5.10.2. Договор купли-продажи товаров дистанционным способом;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5.10.3. Заявка на оформление заказа;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5.10.4. Предложения и замечания.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5.11. Любой из документов, перечисленных в пункте 5.10. настоящего Соглашения может подлежать обновлению. Изменения вступают в силу с момента их опубликования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 Боте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shd w:val="clear" w:fill="F7F7F7"/>
        </w:rPr>
        <w:t xml:space="preserve">.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6. ОТВЕТСТВЕННОСТЬ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не возмещаются.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6.2. Администрация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не несет ответственности за: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6.2.2. Действия систем переводов, банков, платежных систем и за задержки связанные с их работой.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6.2.3. Надлежащее функционирование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, в случае, если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7. НАРУШЕНИЕ УСЛОВИЙ ПОЛЬЗОВАТЕЛЬСКОГО СОГЛАШЕНИЯ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7.1. Администрация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вправе раскрыть любую собранную о Пользователе данного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информацию, если раскрытие необходимо в связи с расследованием или жалобой в отношении неправомерного использования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либо для установления (идентификации) Пользователя, который может нарушать или вмешиваться в права Администрации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или в права других Пользователей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7.2. Администрация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en-US"/>
        </w:rPr>
        <w:t>YATT “SHUKUROV NURBEK TUROBOVICH”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, Пользователей.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7.3. Администрация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имеет право раскрыть информацию о Пользователе, если действующее законодательство Р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еспублики Узбекистан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 требует или разрешает такое раскрытие.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7.4. Администрация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вправе без предварительного уведомления Пользователя прекратить и (или) заблокировать доступ к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если Пользователь нарушил настоящее Соглашение или содержащиеся в иных документах условия пользования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Ботом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а также в случае прекращения действия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либо по причине технической неполадки или проблемы.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7.5. Администрация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не несет ответственности перед Пользователем или третьими лицами за прекращение доступа к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в случае нарушения Пользователем любого положения настоящего Соглашения или иного документа, содержащего условия пользования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8. РАЗРЕШЕНИЕ СПОРОВ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8.2. Получатель претензии в течение 30 календарных дней со дня ее получения, письменно уведомляет заявителя претензии о результатах рассмотрения претензии.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еспублики Узбекистан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8.4. Любой иск в отношении условий использования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должен быть предъявлен в течение </w:t>
      </w: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AAAAAA"/>
          <w:lang w:val="ru-RU"/>
        </w:rPr>
        <w:t xml:space="preserve">7 дней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после возникновения оснований для иска, за исключением защиты авторских прав на охраняемые в соответствии с законодательством материалы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. При нарушении условий данного пункта любой иск или основания для иска погашаются исковой давностью.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9. ДОПОЛНИТЕЛЬНЫЕ УСЛОВИЯ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9.1. Администрация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не принимает встречные предложения от Пользователя относительно изменений настоящего Пользовательского соглашения.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9.2. Отзывы Пользователя, размещенные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>в Телеграм-боте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 xml:space="preserve">, не являются конфиденциальной информацией и могут быть использованы Администрацией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  <w:lang w:val="ru-RU"/>
        </w:rPr>
        <w:t xml:space="preserve">бота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без ограничений.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1F1F"/>
          <w:spacing w:val="0"/>
          <w:sz w:val="30"/>
          <w:szCs w:val="30"/>
          <w:u w:val="none"/>
          <w:bdr w:val="none" w:color="auto" w:sz="0" w:space="0"/>
          <w:shd w:val="clear" w:fill="F7F7F7"/>
        </w:rPr>
        <w:t> 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E42CC"/>
    <w:multiLevelType w:val="multilevel"/>
    <w:tmpl w:val="EF5E4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6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DA7E3"/>
    <w:rsid w:val="4BFFBF68"/>
    <w:rsid w:val="7FCDA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2023-07-21T11:41:00Z</dcterms:created>
  <dc:creator>Shukurov N</dc:creator>
  <cp:lastModifiedBy>Shukurov N</cp:lastModifiedBy>
  <dcterms:modified xsi:type="dcterms:W3CDTF">2023-07-21T16:12:25Z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