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000" w:firstRow="0" w:lastRow="0" w:firstColumn="0" w:lastColumn="0" w:noHBand="0" w:noVBand="0"/>
      </w:tblPr>
      <w:tblGrid>
        <w:gridCol w:w="6858"/>
        <w:gridCol w:w="6438"/>
      </w:tblGrid>
      <w:tr w:rsidR="00BE2E76" w:rsidRPr="005437B2" w14:paraId="79C18336" w14:textId="77777777" w:rsidTr="00AA50A1">
        <w:trPr>
          <w:cantSplit/>
          <w:trHeight w:val="1266"/>
          <w:jc w:val="center"/>
        </w:trPr>
        <w:tc>
          <w:tcPr>
            <w:tcW w:w="2579" w:type="pct"/>
          </w:tcPr>
          <w:p w14:paraId="41F414E8" w14:textId="77777777" w:rsidR="005437B2" w:rsidRPr="005437B2" w:rsidRDefault="005437B2" w:rsidP="005437B2">
            <w:pPr>
              <w:pStyle w:val="1"/>
              <w:ind w:left="245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Format A–4  Elektron shakl</w:t>
            </w:r>
          </w:p>
          <w:p w14:paraId="4BD2EFC2" w14:textId="77777777" w:rsidR="005437B2" w:rsidRPr="005437B2" w:rsidRDefault="005437B2" w:rsidP="005437B2">
            <w:pPr>
              <w:pStyle w:val="1"/>
              <w:ind w:left="245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Oʻzbekiston Respublikasi </w:t>
            </w:r>
          </w:p>
          <w:p w14:paraId="7644B965" w14:textId="77777777" w:rsidR="005437B2" w:rsidRPr="005437B2" w:rsidRDefault="005437B2" w:rsidP="005437B2">
            <w:pPr>
              <w:pStyle w:val="1"/>
              <w:ind w:left="245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vazirligi</w:t>
            </w:r>
          </w:p>
          <w:p w14:paraId="45894250" w14:textId="77777777" w:rsidR="005437B2" w:rsidRPr="005437B2" w:rsidRDefault="005437B2" w:rsidP="005437B2">
            <w:pPr>
              <w:pStyle w:val="1"/>
              <w:ind w:left="245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______________________________ </w:t>
            </w:r>
          </w:p>
          <w:p w14:paraId="5459A2C0" w14:textId="3DC1E32F" w:rsidR="00BE2E76" w:rsidRPr="00BE2E76" w:rsidRDefault="005437B2" w:rsidP="005437B2">
            <w:pPr>
              <w:pStyle w:val="1"/>
              <w:ind w:left="245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        Muassasa nomi</w:t>
            </w:r>
            <w:r w:rsidRPr="00056A41">
              <w:rPr>
                <w:b w:val="0"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21" w:type="pct"/>
            <w:vAlign w:val="center"/>
          </w:tcPr>
          <w:p w14:paraId="7FBD3B26" w14:textId="0D35F610" w:rsidR="005437B2" w:rsidRPr="005437B2" w:rsidRDefault="005437B2" w:rsidP="005437B2">
            <w:pPr>
              <w:pStyle w:val="1"/>
              <w:ind w:left="1754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199312A0" w14:textId="77777777" w:rsidR="005437B2" w:rsidRPr="005437B2" w:rsidRDefault="005437B2" w:rsidP="005437B2">
            <w:pPr>
              <w:pStyle w:val="1"/>
              <w:ind w:left="1754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3A3E344E" w14:textId="2B89CD42" w:rsidR="005437B2" w:rsidRPr="005437B2" w:rsidRDefault="005437B2" w:rsidP="005437B2">
            <w:pPr>
              <w:pStyle w:val="1"/>
              <w:ind w:left="1754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5F4290">
              <w:rPr>
                <w:rFonts w:ascii="Times New Roman" w:hAnsi="Times New Roman"/>
                <w:bCs w:val="0"/>
                <w:noProof/>
                <w:sz w:val="24"/>
                <w:lang w:val="en-US"/>
              </w:rPr>
              <w:t>dekabrdagi</w:t>
            </w: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... -sonli</w:t>
            </w:r>
            <w:r w:rsidRPr="005437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66C39F42" w14:textId="1535FB29" w:rsidR="00BE2E76" w:rsidRPr="00BE2E76" w:rsidRDefault="005437B2" w:rsidP="005437B2">
            <w:pPr>
              <w:ind w:left="1754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5437B2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29</w:t>
            </w:r>
            <w:r w:rsidRPr="005437B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  <w:r w:rsidR="00BE2E76" w:rsidRPr="00BE2E76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0FD39F76" w14:textId="77777777" w:rsidR="00BE2E76" w:rsidRPr="00BE2E76" w:rsidRDefault="00BE2E76" w:rsidP="002917C7">
      <w:pPr>
        <w:jc w:val="center"/>
        <w:rPr>
          <w:rFonts w:ascii="Times New Roman" w:eastAsia="Times New Roman" w:hAnsi="Times New Roman"/>
          <w:b/>
          <w:bCs/>
          <w:iCs/>
          <w:noProof/>
          <w:sz w:val="28"/>
          <w:szCs w:val="28"/>
          <w:lang w:val="uz-Cyrl-UZ" w:eastAsia="ru-RU"/>
        </w:rPr>
      </w:pPr>
    </w:p>
    <w:p w14:paraId="44993A9F" w14:textId="133D1390" w:rsidR="00BE2E76" w:rsidRPr="00BE2E76" w:rsidRDefault="00BE2E76" w:rsidP="002917C7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BE2E76">
        <w:rPr>
          <w:rFonts w:ascii="Times New Roman" w:eastAsia="Times New Roman" w:hAnsi="Times New Roman"/>
          <w:b/>
          <w:bCs/>
          <w:iCs/>
          <w:noProof/>
          <w:sz w:val="28"/>
          <w:szCs w:val="28"/>
          <w:lang w:val="uz-Cyrl-UZ" w:eastAsia="ru-RU"/>
        </w:rPr>
        <w:t xml:space="preserve">Muolaja xonasida qon namunalari olishni qayd qilish </w:t>
      </w:r>
    </w:p>
    <w:tbl>
      <w:tblPr>
        <w:tblW w:w="15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"/>
        <w:gridCol w:w="840"/>
        <w:gridCol w:w="855"/>
        <w:gridCol w:w="1078"/>
        <w:gridCol w:w="968"/>
        <w:gridCol w:w="577"/>
        <w:gridCol w:w="756"/>
        <w:gridCol w:w="1516"/>
        <w:gridCol w:w="557"/>
        <w:gridCol w:w="526"/>
        <w:gridCol w:w="797"/>
        <w:gridCol w:w="1360"/>
        <w:gridCol w:w="738"/>
        <w:gridCol w:w="697"/>
        <w:gridCol w:w="1306"/>
        <w:gridCol w:w="1189"/>
        <w:gridCol w:w="1261"/>
      </w:tblGrid>
      <w:tr w:rsidR="005437B2" w:rsidRPr="00BE2E76" w14:paraId="6F1C66BB" w14:textId="77777777" w:rsidTr="005437B2">
        <w:trPr>
          <w:trHeight w:val="626"/>
          <w:jc w:val="center"/>
        </w:trPr>
        <w:tc>
          <w:tcPr>
            <w:tcW w:w="0" w:type="auto"/>
            <w:vMerge w:val="restart"/>
            <w:noWrap/>
            <w:vAlign w:val="center"/>
            <w:hideMark/>
          </w:tcPr>
          <w:p w14:paraId="456ACDE9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D6A4FEB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Olingan sana va vaqt</w:t>
            </w:r>
          </w:p>
        </w:tc>
        <w:tc>
          <w:tcPr>
            <w:tcW w:w="855" w:type="dxa"/>
          </w:tcPr>
          <w:p w14:paraId="0DB7D15B" w14:textId="594D8F82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val="en-US" w:eastAsia="ru-RU"/>
              </w:rPr>
            </w:pPr>
            <w:r w:rsidRPr="005437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val="en-US" w:eastAsia="ru-RU"/>
              </w:rPr>
              <w:t>Med ID raqami</w:t>
            </w:r>
          </w:p>
        </w:tc>
        <w:tc>
          <w:tcPr>
            <w:tcW w:w="0" w:type="auto"/>
            <w:vAlign w:val="center"/>
            <w:hideMark/>
          </w:tcPr>
          <w:p w14:paraId="6288AFE7" w14:textId="6642049C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val="en-US"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val="en-US" w:eastAsia="ru-RU"/>
              </w:rPr>
              <w:t>Bemorning F.I.Sh</w:t>
            </w:r>
          </w:p>
        </w:tc>
        <w:tc>
          <w:tcPr>
            <w:tcW w:w="0" w:type="auto"/>
            <w:vAlign w:val="center"/>
            <w:hideMark/>
          </w:tcPr>
          <w:p w14:paraId="30D12056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Tugʻilgan sana</w:t>
            </w:r>
          </w:p>
        </w:tc>
        <w:tc>
          <w:tcPr>
            <w:tcW w:w="0" w:type="auto"/>
            <w:vAlign w:val="center"/>
            <w:hideMark/>
          </w:tcPr>
          <w:p w14:paraId="61D260E7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Jinsi</w:t>
            </w:r>
          </w:p>
        </w:tc>
        <w:tc>
          <w:tcPr>
            <w:tcW w:w="0" w:type="auto"/>
            <w:vAlign w:val="center"/>
            <w:hideMark/>
          </w:tcPr>
          <w:p w14:paraId="5EDC59B4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Manzil</w:t>
            </w:r>
          </w:p>
        </w:tc>
        <w:tc>
          <w:tcPr>
            <w:tcW w:w="0" w:type="auto"/>
            <w:vAlign w:val="center"/>
            <w:hideMark/>
          </w:tcPr>
          <w:p w14:paraId="466A3BC9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Koagulogramma</w:t>
            </w:r>
          </w:p>
        </w:tc>
        <w:tc>
          <w:tcPr>
            <w:tcW w:w="0" w:type="auto"/>
            <w:vAlign w:val="center"/>
            <w:hideMark/>
          </w:tcPr>
          <w:p w14:paraId="74846F59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OIV</w:t>
            </w:r>
          </w:p>
        </w:tc>
        <w:tc>
          <w:tcPr>
            <w:tcW w:w="0" w:type="auto"/>
            <w:vAlign w:val="center"/>
            <w:hideMark/>
          </w:tcPr>
          <w:p w14:paraId="17B0A7AA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6F1CE1D2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Gepatit V, C</w:t>
            </w:r>
          </w:p>
        </w:tc>
        <w:tc>
          <w:tcPr>
            <w:tcW w:w="0" w:type="auto"/>
            <w:vAlign w:val="center"/>
            <w:hideMark/>
          </w:tcPr>
          <w:p w14:paraId="421036EA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Rayt Xeddelsonning reaktsiyasi</w:t>
            </w:r>
          </w:p>
        </w:tc>
        <w:tc>
          <w:tcPr>
            <w:tcW w:w="0" w:type="auto"/>
            <w:vAlign w:val="center"/>
            <w:hideMark/>
          </w:tcPr>
          <w:p w14:paraId="03179224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Qon guruhi</w:t>
            </w:r>
          </w:p>
        </w:tc>
        <w:tc>
          <w:tcPr>
            <w:tcW w:w="0" w:type="auto"/>
            <w:vAlign w:val="center"/>
          </w:tcPr>
          <w:p w14:paraId="3A4E2E78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Rezus faktor</w:t>
            </w:r>
          </w:p>
        </w:tc>
        <w:tc>
          <w:tcPr>
            <w:tcW w:w="0" w:type="auto"/>
            <w:vAlign w:val="center"/>
            <w:hideMark/>
          </w:tcPr>
          <w:p w14:paraId="64597EB2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Revmosinama</w:t>
            </w:r>
          </w:p>
        </w:tc>
        <w:tc>
          <w:tcPr>
            <w:tcW w:w="0" w:type="auto"/>
            <w:vAlign w:val="center"/>
            <w:hideMark/>
          </w:tcPr>
          <w:p w14:paraId="585E5FFC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Biokimyoviy qon tahlili</w:t>
            </w:r>
          </w:p>
        </w:tc>
        <w:tc>
          <w:tcPr>
            <w:tcW w:w="0" w:type="auto"/>
            <w:vAlign w:val="center"/>
            <w:hideMark/>
          </w:tcPr>
          <w:p w14:paraId="379520E9" w14:textId="77777777" w:rsidR="005437B2" w:rsidRPr="00BE2E76" w:rsidRDefault="005437B2" w:rsidP="00AA50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Gemokultura uchun qon tahlili</w:t>
            </w:r>
          </w:p>
        </w:tc>
      </w:tr>
      <w:tr w:rsidR="005437B2" w:rsidRPr="00BE2E76" w14:paraId="3AC8A1C4" w14:textId="77777777" w:rsidTr="0031788D">
        <w:trPr>
          <w:trHeight w:val="409"/>
          <w:jc w:val="center"/>
        </w:trPr>
        <w:tc>
          <w:tcPr>
            <w:tcW w:w="0" w:type="auto"/>
            <w:vMerge/>
            <w:noWrap/>
            <w:vAlign w:val="center"/>
          </w:tcPr>
          <w:p w14:paraId="2F9DF6D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A1366F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855" w:type="dxa"/>
            <w:vAlign w:val="center"/>
          </w:tcPr>
          <w:p w14:paraId="47869FE3" w14:textId="11E1146E" w:rsidR="005437B2" w:rsidRPr="005437B2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val="en-US"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14:paraId="3561781B" w14:textId="6F1C7418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vAlign w:val="center"/>
          </w:tcPr>
          <w:p w14:paraId="77497900" w14:textId="2E41BAC3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vAlign w:val="center"/>
          </w:tcPr>
          <w:p w14:paraId="58B3E2FE" w14:textId="51D28961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08181CFE" w14:textId="6AB6E6F5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vAlign w:val="center"/>
          </w:tcPr>
          <w:p w14:paraId="201CF346" w14:textId="490A302D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vAlign w:val="center"/>
          </w:tcPr>
          <w:p w14:paraId="11AD8459" w14:textId="07771385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vAlign w:val="center"/>
          </w:tcPr>
          <w:p w14:paraId="48BAFB7C" w14:textId="4045875C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vAlign w:val="center"/>
          </w:tcPr>
          <w:p w14:paraId="484EA3E1" w14:textId="69EDAC64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vAlign w:val="center"/>
          </w:tcPr>
          <w:p w14:paraId="0BF1D4CB" w14:textId="12BC118C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vAlign w:val="center"/>
          </w:tcPr>
          <w:p w14:paraId="577D325B" w14:textId="35712C1E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vAlign w:val="center"/>
          </w:tcPr>
          <w:p w14:paraId="7901B940" w14:textId="5C255996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vAlign w:val="center"/>
          </w:tcPr>
          <w:p w14:paraId="522CD78A" w14:textId="0CB34269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vAlign w:val="center"/>
          </w:tcPr>
          <w:p w14:paraId="1D55BCC0" w14:textId="3C62FF50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 w:rsidRPr="00BE2E76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val="en-US" w:eastAsia="ru-RU"/>
              </w:rPr>
              <w:t>15</w:t>
            </w:r>
          </w:p>
        </w:tc>
        <w:tc>
          <w:tcPr>
            <w:tcW w:w="0" w:type="auto"/>
            <w:vAlign w:val="center"/>
          </w:tcPr>
          <w:p w14:paraId="7D36CFA3" w14:textId="5B48DC3D" w:rsidR="005437B2" w:rsidRPr="005437B2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  <w:t>16</w:t>
            </w:r>
          </w:p>
        </w:tc>
      </w:tr>
      <w:tr w:rsidR="005437B2" w:rsidRPr="00BE2E76" w14:paraId="3C092C8E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3DF2B84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394D1C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1E87AF3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F41033C" w14:textId="12B0AA73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C25C7E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07297B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734686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09543F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95CC51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701572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979203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6D524B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9EF22D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5617F36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FE0E4A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1B16DC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ECE511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6A4032E9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46FF179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3387A5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5F4D8AD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8BADCFB" w14:textId="565A3FC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3BC86E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29090E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F13DC3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7F3EBD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3AB8A5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6E739B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F9F1DD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647B51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7FA146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2FEEB63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3D08E2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2E96C6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FF0217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75604A2A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3BEDF17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255D78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531674C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23AE3DD" w14:textId="3CD50465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8444C2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F298CB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807420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97E18A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585C65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815FBF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E706488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8CDB6F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6F0B11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1AC6A24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14BB53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072CBE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F05321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5E25FB60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0A0A1FF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17970E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4EACE36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AECC812" w14:textId="1F8BBBB5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8C4544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EE2C7E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D1B5F5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E24E9C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928CC4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D31DC5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CDDFA6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ADCE9C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800A03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2B0FA85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2BAC2B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1CCB28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4E9F34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665B12E1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722967E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98383C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0BBCD9C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5622236" w14:textId="599D89D0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0C733B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517622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D1E0D6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4F4CC9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E5A4C3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92BE2F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3AF85C8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FAC384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CF6CCF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0322C24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784ED3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18E6B98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FC291A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1814BB8B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4EF01FC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CFFC73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42B94E5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B89A1F5" w14:textId="66FAE893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A16F0E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D255B1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D2339A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B68528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C33C79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97D841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F4126B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1773BC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63E3B7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5C7BC76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39C9FD8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AACDF8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507675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7268122D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6E6B80C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D388F3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2211746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DD9FB21" w14:textId="59FEE12D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E8400E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9233E3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816827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298222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16386A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23206B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437AA7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6935BD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E382CD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1C1C076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A5493B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9B4C90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78FCAE8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4DB402AC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1D8E37C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3FE37F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00D75BF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AB4D4F1" w14:textId="12AC8E2F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65A0AF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763E22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DE8AB8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208D89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86B144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EF6547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B14380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1B6E8E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1126100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692030D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2FE7B0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7C37E7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1D82FF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02FF5A7F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0DD75D5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A23EEA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73BFFBC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F874AAA" w14:textId="60F00A1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4485F5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77E1838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B73FC1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B9B5087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06D3824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90F828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30FAA39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B02082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7FE8F0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2BC2542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924464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FA9A66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A62951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  <w:tr w:rsidR="005437B2" w:rsidRPr="00BE2E76" w14:paraId="04FED43E" w14:textId="77777777" w:rsidTr="005437B2">
        <w:trPr>
          <w:trHeight w:val="409"/>
          <w:jc w:val="center"/>
        </w:trPr>
        <w:tc>
          <w:tcPr>
            <w:tcW w:w="0" w:type="auto"/>
            <w:noWrap/>
            <w:vAlign w:val="center"/>
          </w:tcPr>
          <w:p w14:paraId="193F6F4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19C2EDE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5" w:type="dxa"/>
          </w:tcPr>
          <w:p w14:paraId="1530268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FBEB6BE" w14:textId="272A19E5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275646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C9A756D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C97A98B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1501642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872B6DF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3DE5B2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45B0431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2BC814C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4B934F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</w:tcPr>
          <w:p w14:paraId="703211AA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BDCA576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AC47FB3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F63DC15" w14:textId="77777777" w:rsidR="005437B2" w:rsidRPr="00BE2E76" w:rsidRDefault="005437B2" w:rsidP="005437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3F21145B" w14:textId="77777777" w:rsidR="00BE2E76" w:rsidRPr="00BE2E76" w:rsidRDefault="00BE2E76" w:rsidP="002917C7">
      <w:pPr>
        <w:rPr>
          <w:rFonts w:ascii="Times New Roman" w:hAnsi="Times New Roman"/>
          <w:b/>
          <w:noProof/>
          <w:lang w:val="uz-Cyrl-UZ"/>
        </w:rPr>
      </w:pPr>
      <w:r w:rsidRPr="00BE2E76">
        <w:rPr>
          <w:rFonts w:ascii="Times New Roman" w:hAnsi="Times New Roman"/>
          <w:b/>
          <w:noProof/>
          <w:lang w:val="uz-Cyrl-UZ"/>
        </w:rPr>
        <w:t xml:space="preserve">   </w:t>
      </w:r>
    </w:p>
    <w:p w14:paraId="7316CBFC" w14:textId="77777777" w:rsidR="00BE2E76" w:rsidRPr="00BE2E76" w:rsidRDefault="00BE2E76" w:rsidP="002917C7">
      <w:pPr>
        <w:rPr>
          <w:rFonts w:ascii="Times New Roman" w:hAnsi="Times New Roman"/>
          <w:b/>
          <w:noProof/>
          <w:lang w:val="uz-Cyrl-UZ"/>
        </w:rPr>
      </w:pPr>
    </w:p>
    <w:p w14:paraId="4C9C7616" w14:textId="77777777" w:rsidR="00BE2E76" w:rsidRPr="002917C7" w:rsidRDefault="00BE2E76" w:rsidP="002917C7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sectPr w:rsidR="00BE2E76" w:rsidRPr="002917C7" w:rsidSect="00BE2E76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12117" w14:textId="77777777" w:rsidR="00D53A44" w:rsidRDefault="00D53A44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6E8E99A2" w14:textId="77777777" w:rsidR="00D53A44" w:rsidRDefault="00D53A44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7B705" w14:textId="77777777" w:rsidR="00D53A44" w:rsidRDefault="00D53A44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374BE16A" w14:textId="77777777" w:rsidR="00D53A44" w:rsidRDefault="00D53A44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28A"/>
    <w:rsid w:val="00001B94"/>
    <w:rsid w:val="00042FF7"/>
    <w:rsid w:val="0005216F"/>
    <w:rsid w:val="00070735"/>
    <w:rsid w:val="001313D4"/>
    <w:rsid w:val="00135C3D"/>
    <w:rsid w:val="00136CB0"/>
    <w:rsid w:val="00137823"/>
    <w:rsid w:val="00141624"/>
    <w:rsid w:val="00151BA7"/>
    <w:rsid w:val="001571FD"/>
    <w:rsid w:val="00157F7A"/>
    <w:rsid w:val="0016602B"/>
    <w:rsid w:val="0019098F"/>
    <w:rsid w:val="00191407"/>
    <w:rsid w:val="001B2B32"/>
    <w:rsid w:val="001C26B3"/>
    <w:rsid w:val="001D1E08"/>
    <w:rsid w:val="001E3CD6"/>
    <w:rsid w:val="001E40C9"/>
    <w:rsid w:val="00205E24"/>
    <w:rsid w:val="0023712F"/>
    <w:rsid w:val="00241BCF"/>
    <w:rsid w:val="00252CB9"/>
    <w:rsid w:val="002876E1"/>
    <w:rsid w:val="002E1820"/>
    <w:rsid w:val="002E65D6"/>
    <w:rsid w:val="003872CC"/>
    <w:rsid w:val="00392ED2"/>
    <w:rsid w:val="003B02B5"/>
    <w:rsid w:val="003B1848"/>
    <w:rsid w:val="003F6710"/>
    <w:rsid w:val="00424B40"/>
    <w:rsid w:val="00443B9D"/>
    <w:rsid w:val="0047228A"/>
    <w:rsid w:val="0049450B"/>
    <w:rsid w:val="00496471"/>
    <w:rsid w:val="00512534"/>
    <w:rsid w:val="00535283"/>
    <w:rsid w:val="005437B2"/>
    <w:rsid w:val="00556FFA"/>
    <w:rsid w:val="005650B8"/>
    <w:rsid w:val="005C081A"/>
    <w:rsid w:val="005C2D0C"/>
    <w:rsid w:val="005F4290"/>
    <w:rsid w:val="00673449"/>
    <w:rsid w:val="0068253E"/>
    <w:rsid w:val="006A34B0"/>
    <w:rsid w:val="006B006C"/>
    <w:rsid w:val="00717BD3"/>
    <w:rsid w:val="00727B23"/>
    <w:rsid w:val="0074292B"/>
    <w:rsid w:val="00747CAC"/>
    <w:rsid w:val="00756258"/>
    <w:rsid w:val="00766147"/>
    <w:rsid w:val="00771F89"/>
    <w:rsid w:val="0077271B"/>
    <w:rsid w:val="00773CB9"/>
    <w:rsid w:val="0077677A"/>
    <w:rsid w:val="00781510"/>
    <w:rsid w:val="00783FB4"/>
    <w:rsid w:val="007B54FE"/>
    <w:rsid w:val="007E0810"/>
    <w:rsid w:val="007F2D37"/>
    <w:rsid w:val="007F55B6"/>
    <w:rsid w:val="00867A53"/>
    <w:rsid w:val="008A19D5"/>
    <w:rsid w:val="008B271A"/>
    <w:rsid w:val="008B4C2D"/>
    <w:rsid w:val="008B6399"/>
    <w:rsid w:val="008C1B10"/>
    <w:rsid w:val="008D7084"/>
    <w:rsid w:val="008E15D5"/>
    <w:rsid w:val="008E71F7"/>
    <w:rsid w:val="00902A72"/>
    <w:rsid w:val="00906573"/>
    <w:rsid w:val="009117D8"/>
    <w:rsid w:val="00914B22"/>
    <w:rsid w:val="009243AF"/>
    <w:rsid w:val="009418BF"/>
    <w:rsid w:val="009703BC"/>
    <w:rsid w:val="009A1C95"/>
    <w:rsid w:val="009A42B6"/>
    <w:rsid w:val="009B5DF8"/>
    <w:rsid w:val="00A24ACE"/>
    <w:rsid w:val="00A25CCD"/>
    <w:rsid w:val="00A35AE2"/>
    <w:rsid w:val="00A46CE3"/>
    <w:rsid w:val="00A5719D"/>
    <w:rsid w:val="00AA5E57"/>
    <w:rsid w:val="00AB6389"/>
    <w:rsid w:val="00AC2693"/>
    <w:rsid w:val="00AC48B3"/>
    <w:rsid w:val="00B0008B"/>
    <w:rsid w:val="00B22C7A"/>
    <w:rsid w:val="00B476AE"/>
    <w:rsid w:val="00B566C2"/>
    <w:rsid w:val="00B64F40"/>
    <w:rsid w:val="00B97801"/>
    <w:rsid w:val="00BA10D6"/>
    <w:rsid w:val="00BD0305"/>
    <w:rsid w:val="00BE2E76"/>
    <w:rsid w:val="00BF281B"/>
    <w:rsid w:val="00C047FA"/>
    <w:rsid w:val="00C1524C"/>
    <w:rsid w:val="00C51B29"/>
    <w:rsid w:val="00C52AD4"/>
    <w:rsid w:val="00C54ECB"/>
    <w:rsid w:val="00C821C1"/>
    <w:rsid w:val="00CE3D25"/>
    <w:rsid w:val="00CE75E2"/>
    <w:rsid w:val="00CF67A7"/>
    <w:rsid w:val="00D034F2"/>
    <w:rsid w:val="00D174C4"/>
    <w:rsid w:val="00D17AB1"/>
    <w:rsid w:val="00D2087F"/>
    <w:rsid w:val="00D26B38"/>
    <w:rsid w:val="00D37EE8"/>
    <w:rsid w:val="00D53A44"/>
    <w:rsid w:val="00D57899"/>
    <w:rsid w:val="00D66FCD"/>
    <w:rsid w:val="00D74140"/>
    <w:rsid w:val="00D77EB1"/>
    <w:rsid w:val="00DD7F8C"/>
    <w:rsid w:val="00DE3119"/>
    <w:rsid w:val="00DF7B5C"/>
    <w:rsid w:val="00E02F1A"/>
    <w:rsid w:val="00E0719B"/>
    <w:rsid w:val="00E36151"/>
    <w:rsid w:val="00E44B42"/>
    <w:rsid w:val="00E91376"/>
    <w:rsid w:val="00E944BB"/>
    <w:rsid w:val="00E94D38"/>
    <w:rsid w:val="00EE1783"/>
    <w:rsid w:val="00EF63C8"/>
    <w:rsid w:val="00F031D5"/>
    <w:rsid w:val="00F0462D"/>
    <w:rsid w:val="00F52B46"/>
    <w:rsid w:val="00F6072E"/>
    <w:rsid w:val="00F645D1"/>
    <w:rsid w:val="00F86A0A"/>
    <w:rsid w:val="00F9131B"/>
    <w:rsid w:val="00FB65DE"/>
    <w:rsid w:val="00FC7543"/>
    <w:rsid w:val="00FE1AC1"/>
    <w:rsid w:val="00FE6079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65699"/>
  <w15:docId w15:val="{5D025E26-C69F-4584-A0C8-F3B01799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8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70735"/>
    <w:pPr>
      <w:keepNext/>
      <w:spacing w:after="0" w:line="240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D17AB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C7A"/>
    <w:rPr>
      <w:rFonts w:ascii="Cambria" w:hAnsi="Cambria"/>
      <w:b/>
      <w:kern w:val="32"/>
      <w:sz w:val="32"/>
      <w:lang w:eastAsia="en-US"/>
    </w:rPr>
  </w:style>
  <w:style w:type="table" w:styleId="a3">
    <w:name w:val="Table Grid"/>
    <w:basedOn w:val="a1"/>
    <w:uiPriority w:val="99"/>
    <w:rsid w:val="00472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5">
    <w:name w:val="Верхний колонтитул Знак"/>
    <w:link w:val="a4"/>
    <w:uiPriority w:val="99"/>
    <w:locked/>
    <w:rsid w:val="00673449"/>
    <w:rPr>
      <w:rFonts w:ascii="Calibri" w:hAnsi="Calibri"/>
    </w:rPr>
  </w:style>
  <w:style w:type="paragraph" w:styleId="a6">
    <w:name w:val="footer"/>
    <w:basedOn w:val="a"/>
    <w:link w:val="a7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7">
    <w:name w:val="Нижний колонтитул Знак"/>
    <w:link w:val="a6"/>
    <w:uiPriority w:val="99"/>
    <w:locked/>
    <w:rsid w:val="00673449"/>
    <w:rPr>
      <w:rFonts w:ascii="Calibri" w:hAnsi="Calibri"/>
    </w:rPr>
  </w:style>
  <w:style w:type="paragraph" w:styleId="a8">
    <w:name w:val="Balloon Text"/>
    <w:basedOn w:val="a"/>
    <w:link w:val="a9"/>
    <w:uiPriority w:val="99"/>
    <w:semiHidden/>
    <w:unhideWhenUsed/>
    <w:rsid w:val="001D1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1D1E08"/>
    <w:rPr>
      <w:rFonts w:ascii="Tahoma" w:hAnsi="Tahoma" w:cs="Tahoma"/>
      <w:sz w:val="16"/>
      <w:szCs w:val="16"/>
      <w:lang w:eastAsia="en-US"/>
    </w:rPr>
  </w:style>
  <w:style w:type="character" w:customStyle="1" w:styleId="20">
    <w:name w:val="Заголовок 2 Знак"/>
    <w:link w:val="2"/>
    <w:rsid w:val="00D17AB1"/>
    <w:rPr>
      <w:rFonts w:ascii="Cambria" w:eastAsia="Times New Roman" w:hAnsi="Cambria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5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3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7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65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3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46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42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6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1098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41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93037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826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347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256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702979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325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17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797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65062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9027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111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44122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74361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8689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6938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48442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71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4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7787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417888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018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835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9761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98362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68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60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05881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457514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7412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64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860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733779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62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539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3866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270140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0626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66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5776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37545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77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31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5795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560402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6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40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544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13447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9624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7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98841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2891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26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465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5335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5738387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1464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674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6621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79048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2610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362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664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90072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615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756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8927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8771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08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213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1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1566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02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Рихси К. Салиходжаева</dc:creator>
  <cp:keywords/>
  <dc:description/>
  <cp:lastModifiedBy>PRO-TEC</cp:lastModifiedBy>
  <cp:revision>91</cp:revision>
  <cp:lastPrinted>2021-12-01T10:30:00Z</cp:lastPrinted>
  <dcterms:created xsi:type="dcterms:W3CDTF">2017-01-17T07:42:00Z</dcterms:created>
  <dcterms:modified xsi:type="dcterms:W3CDTF">2025-12-09T05:53:00Z</dcterms:modified>
</cp:coreProperties>
</file>