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501"/>
        <w:gridCol w:w="7069"/>
      </w:tblGrid>
      <w:tr w:rsidR="004B3946" w:rsidRPr="00AB7356" w14:paraId="42CDDB91" w14:textId="77777777" w:rsidTr="0013521B">
        <w:trPr>
          <w:cantSplit/>
          <w:trHeight w:val="1266"/>
          <w:jc w:val="center"/>
        </w:trPr>
        <w:tc>
          <w:tcPr>
            <w:tcW w:w="2574" w:type="pct"/>
          </w:tcPr>
          <w:p w14:paraId="0978D31F" w14:textId="77777777" w:rsidR="00981369" w:rsidRPr="00981369" w:rsidRDefault="00981369" w:rsidP="00981369">
            <w:pPr>
              <w:pStyle w:val="1"/>
              <w:spacing w:before="0" w:line="24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uz-Cyrl-UZ"/>
              </w:rPr>
            </w:pPr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uz-Cyrl-UZ"/>
              </w:rPr>
              <w:t>Format A–4    Elektron shakl</w:t>
            </w:r>
          </w:p>
          <w:p w14:paraId="33416741" w14:textId="77777777" w:rsidR="00981369" w:rsidRPr="00981369" w:rsidRDefault="00981369" w:rsidP="00981369">
            <w:pPr>
              <w:pStyle w:val="1"/>
              <w:spacing w:before="0" w:line="240" w:lineRule="auto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uz-Cyrl-UZ"/>
              </w:rPr>
            </w:pPr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uz-Cyrl-UZ"/>
              </w:rPr>
              <w:t xml:space="preserve">Oʻzbekiston Respublikasi </w:t>
            </w:r>
          </w:p>
          <w:p w14:paraId="370015E3" w14:textId="77777777" w:rsidR="00981369" w:rsidRPr="00981369" w:rsidRDefault="00981369" w:rsidP="00981369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</w:pPr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>Sogʻliqni saqlash vazirligi</w:t>
            </w:r>
          </w:p>
          <w:p w14:paraId="781ABC1E" w14:textId="2CF11003" w:rsidR="004B3946" w:rsidRPr="00981369" w:rsidRDefault="004B3946" w:rsidP="00981369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</w:pPr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______________________________ </w:t>
            </w:r>
          </w:p>
          <w:p w14:paraId="34AFC0E9" w14:textId="4A198FB1" w:rsidR="004B3946" w:rsidRPr="00981369" w:rsidRDefault="004B3946" w:rsidP="00981369">
            <w:pPr>
              <w:tabs>
                <w:tab w:val="left" w:pos="142"/>
              </w:tabs>
              <w:spacing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</w:pPr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          </w:t>
            </w:r>
            <w:r w:rsidR="00981369" w:rsidRPr="00981369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>Muassasa nomi</w:t>
            </w:r>
          </w:p>
        </w:tc>
        <w:tc>
          <w:tcPr>
            <w:tcW w:w="2426" w:type="pct"/>
            <w:vAlign w:val="center"/>
          </w:tcPr>
          <w:p w14:paraId="558887C8" w14:textId="77777777" w:rsidR="004B3946" w:rsidRPr="00981369" w:rsidRDefault="004B3946" w:rsidP="00981369">
            <w:pPr>
              <w:pStyle w:val="1"/>
              <w:spacing w:before="0" w:line="240" w:lineRule="auto"/>
              <w:rPr>
                <w:rFonts w:ascii="Times New Roman" w:hAnsi="Times New Roman" w:cs="Times New Roman"/>
                <w:bCs w:val="0"/>
                <w:color w:val="auto"/>
                <w:szCs w:val="24"/>
                <w:lang w:val="uz-Cyrl-UZ"/>
              </w:rPr>
            </w:pPr>
          </w:p>
          <w:p w14:paraId="49DFB241" w14:textId="391DE9EC" w:rsidR="00981369" w:rsidRPr="00981369" w:rsidRDefault="00981369" w:rsidP="00981369">
            <w:pPr>
              <w:pStyle w:val="1"/>
              <w:spacing w:before="0" w:line="240" w:lineRule="auto"/>
              <w:ind w:firstLine="2031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</w:pPr>
            <w:r w:rsidRPr="005E3CE5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     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Oʻzbekiston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Respublikasi</w:t>
            </w:r>
            <w:proofErr w:type="spellEnd"/>
          </w:p>
          <w:p w14:paraId="25C64773" w14:textId="77777777" w:rsidR="00981369" w:rsidRPr="00981369" w:rsidRDefault="00981369" w:rsidP="00981369">
            <w:pPr>
              <w:pStyle w:val="1"/>
              <w:spacing w:before="0" w:line="240" w:lineRule="auto"/>
              <w:ind w:firstLine="2031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</w:pPr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Sogʻliqni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saqlash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vazirining</w:t>
            </w:r>
            <w:proofErr w:type="spellEnd"/>
          </w:p>
          <w:p w14:paraId="42AFC677" w14:textId="737E5549" w:rsidR="00981369" w:rsidRPr="00981369" w:rsidRDefault="00981369" w:rsidP="00981369">
            <w:pPr>
              <w:pStyle w:val="1"/>
              <w:spacing w:before="0" w:line="240" w:lineRule="auto"/>
              <w:ind w:firstLine="2031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</w:pPr>
            <w:r w:rsidRPr="005E3CE5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      </w:t>
            </w:r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2025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yil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... -</w:t>
            </w:r>
            <w:proofErr w:type="spellStart"/>
            <w:proofErr w:type="gramStart"/>
            <w:r w:rsidR="00AB7356" w:rsidRPr="00AB7356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dekabr</w:t>
            </w:r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dagi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 ...</w:t>
            </w:r>
            <w:proofErr w:type="gram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-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sonli</w:t>
            </w:r>
            <w:proofErr w:type="spellEnd"/>
          </w:p>
          <w:p w14:paraId="6C5DAC34" w14:textId="77777777" w:rsidR="00981369" w:rsidRPr="00981369" w:rsidRDefault="00981369" w:rsidP="00981369">
            <w:pPr>
              <w:pStyle w:val="1"/>
              <w:spacing w:before="0" w:line="240" w:lineRule="auto"/>
              <w:ind w:firstLine="2031"/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</w:pPr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buyrugʻi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bilan</w:t>
            </w:r>
            <w:proofErr w:type="spellEnd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Cs w:val="0"/>
                <w:color w:val="auto"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031C12E6" w14:textId="4FDC816D" w:rsidR="004B3946" w:rsidRDefault="00981369" w:rsidP="00981369">
            <w:pPr>
              <w:spacing w:after="0" w:line="240" w:lineRule="auto"/>
              <w:ind w:firstLine="2031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</w:t>
            </w:r>
            <w:r w:rsidR="00432553" w:rsidRPr="0098391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  <w:r w:rsidR="005E3CE5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>5</w:t>
            </w:r>
            <w:r w:rsidR="00407B13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>1</w:t>
            </w:r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raqamli</w:t>
            </w:r>
            <w:proofErr w:type="spellEnd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tibbiy</w:t>
            </w:r>
            <w:proofErr w:type="spellEnd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xujjat</w:t>
            </w:r>
            <w:proofErr w:type="spellEnd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8136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</w:p>
          <w:p w14:paraId="127F75C0" w14:textId="77777777" w:rsidR="009F56FC" w:rsidRDefault="009F56FC" w:rsidP="00981369">
            <w:pPr>
              <w:spacing w:after="0" w:line="240" w:lineRule="auto"/>
              <w:ind w:firstLine="2031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62BA10A" w14:textId="24C73CB6" w:rsidR="009F56FC" w:rsidRPr="00981369" w:rsidRDefault="009F56FC" w:rsidP="00981369">
            <w:pPr>
              <w:spacing w:after="0" w:line="240" w:lineRule="auto"/>
              <w:ind w:firstLine="2031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6F246B35" w14:textId="7C85473E" w:rsidR="002434F9" w:rsidRPr="00AA349E" w:rsidRDefault="00AA349E" w:rsidP="00AA349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A349E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XAYDOVCHILARNI TIBBIY KO’RIKDAN O’TKAZISHNI XISOBGA OLISH</w:t>
      </w:r>
    </w:p>
    <w:p w14:paraId="72518A23" w14:textId="3C2E277D" w:rsidR="004B3946" w:rsidRDefault="004B3946">
      <w:pPr>
        <w:rPr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9"/>
        <w:gridCol w:w="1656"/>
        <w:gridCol w:w="1418"/>
        <w:gridCol w:w="1417"/>
        <w:gridCol w:w="1134"/>
        <w:gridCol w:w="1701"/>
        <w:gridCol w:w="1559"/>
        <w:gridCol w:w="2977"/>
        <w:gridCol w:w="1949"/>
      </w:tblGrid>
      <w:tr w:rsidR="004B3946" w14:paraId="0986FF1E" w14:textId="77777777" w:rsidTr="009F56FC">
        <w:trPr>
          <w:trHeight w:val="4105"/>
        </w:trPr>
        <w:tc>
          <w:tcPr>
            <w:tcW w:w="749" w:type="dxa"/>
            <w:textDirection w:val="btLr"/>
          </w:tcPr>
          <w:p w14:paraId="4DDCAD07" w14:textId="065D8F2F" w:rsidR="004B3946" w:rsidRDefault="004B3946" w:rsidP="004B3946">
            <w:pPr>
              <w:jc w:val="center"/>
              <w:rPr>
                <w:lang w:val="uz-Cyrl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T/R</w:t>
            </w:r>
          </w:p>
        </w:tc>
        <w:tc>
          <w:tcPr>
            <w:tcW w:w="1656" w:type="dxa"/>
            <w:textDirection w:val="btLr"/>
          </w:tcPr>
          <w:p w14:paraId="25E6B678" w14:textId="051A1CCD" w:rsidR="004B3946" w:rsidRPr="004B3946" w:rsidRDefault="00981369" w:rsidP="00A91A60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91A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Med ID raqami</w:t>
            </w:r>
          </w:p>
        </w:tc>
        <w:tc>
          <w:tcPr>
            <w:tcW w:w="1418" w:type="dxa"/>
            <w:textDirection w:val="btLr"/>
          </w:tcPr>
          <w:p w14:paraId="789A8129" w14:textId="77777777" w:rsidR="004B3946" w:rsidRPr="00A15662" w:rsidRDefault="004B3946" w:rsidP="004B3946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Xaydovchining</w:t>
            </w:r>
          </w:p>
          <w:p w14:paraId="1EF2D3AA" w14:textId="5A59F402" w:rsidR="004B3946" w:rsidRDefault="004B3946" w:rsidP="004B3946">
            <w:pPr>
              <w:jc w:val="center"/>
              <w:rPr>
                <w:lang w:val="uz-Cyrl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F.I.Sh.</w:t>
            </w:r>
          </w:p>
        </w:tc>
        <w:tc>
          <w:tcPr>
            <w:tcW w:w="1417" w:type="dxa"/>
            <w:textDirection w:val="btLr"/>
          </w:tcPr>
          <w:p w14:paraId="64AEF1D4" w14:textId="47F2E324" w:rsidR="004B3946" w:rsidRDefault="004B3946" w:rsidP="004B3946">
            <w:pPr>
              <w:jc w:val="center"/>
              <w:rPr>
                <w:lang w:val="uz-Cyrl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Tabel raqami</w:t>
            </w:r>
          </w:p>
        </w:tc>
        <w:tc>
          <w:tcPr>
            <w:tcW w:w="1134" w:type="dxa"/>
            <w:textDirection w:val="btLr"/>
          </w:tcPr>
          <w:p w14:paraId="26804063" w14:textId="4C00C3EE" w:rsidR="004B3946" w:rsidRDefault="004B3946" w:rsidP="004B3946">
            <w:pPr>
              <w:jc w:val="center"/>
              <w:rPr>
                <w:lang w:val="uz-Cyrl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Tana xarorati</w:t>
            </w:r>
          </w:p>
        </w:tc>
        <w:tc>
          <w:tcPr>
            <w:tcW w:w="1701" w:type="dxa"/>
            <w:textDirection w:val="btLr"/>
          </w:tcPr>
          <w:p w14:paraId="2132DECC" w14:textId="546951DC" w:rsidR="004B3946" w:rsidRDefault="004B3946" w:rsidP="004B3946">
            <w:pPr>
              <w:jc w:val="center"/>
              <w:rPr>
                <w:lang w:val="uz-Cyrl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Arterial bosim</w:t>
            </w:r>
          </w:p>
        </w:tc>
        <w:tc>
          <w:tcPr>
            <w:tcW w:w="1559" w:type="dxa"/>
            <w:textDirection w:val="btLr"/>
          </w:tcPr>
          <w:p w14:paraId="379A00DE" w14:textId="67763AF0" w:rsidR="004B3946" w:rsidRDefault="004B3946" w:rsidP="004B3946">
            <w:pPr>
              <w:jc w:val="center"/>
              <w:rPr>
                <w:lang w:val="uz-Cyrl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Chiqarilayotgan nafas tarkibida alkogol miqdori</w:t>
            </w:r>
          </w:p>
        </w:tc>
        <w:tc>
          <w:tcPr>
            <w:tcW w:w="2977" w:type="dxa"/>
            <w:textDirection w:val="btLr"/>
          </w:tcPr>
          <w:p w14:paraId="3DBFF71C" w14:textId="77777777" w:rsidR="004B3946" w:rsidRPr="00A15662" w:rsidRDefault="004B3946" w:rsidP="004B3946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</w:pPr>
            <w:r w:rsidRPr="00A156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Xaydovchining tibbiy ko’rikdan o’tkazish natig’alari</w:t>
            </w:r>
          </w:p>
          <w:p w14:paraId="2A200670" w14:textId="4805C085" w:rsidR="004B3946" w:rsidRDefault="004B3946" w:rsidP="004B3946">
            <w:pPr>
              <w:jc w:val="center"/>
              <w:rPr>
                <w:lang w:val="uz-Cyrl-UZ"/>
              </w:rPr>
            </w:pPr>
          </w:p>
        </w:tc>
        <w:tc>
          <w:tcPr>
            <w:tcW w:w="1949" w:type="dxa"/>
            <w:textDirection w:val="btLr"/>
          </w:tcPr>
          <w:p w14:paraId="29A3BC99" w14:textId="0877B28F" w:rsidR="004B3946" w:rsidRDefault="004B3946" w:rsidP="004B3946">
            <w:pPr>
              <w:jc w:val="center"/>
              <w:rPr>
                <w:lang w:val="uz-Cyrl-UZ"/>
              </w:rPr>
            </w:pPr>
            <w:r w:rsidRPr="00DF34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  <w:t>Xaydovchining shikoyatlari va izox</w:t>
            </w:r>
          </w:p>
        </w:tc>
      </w:tr>
      <w:tr w:rsidR="00A91A60" w14:paraId="3FDF64D7" w14:textId="77777777" w:rsidTr="004B3946">
        <w:trPr>
          <w:trHeight w:val="94"/>
        </w:trPr>
        <w:tc>
          <w:tcPr>
            <w:tcW w:w="749" w:type="dxa"/>
          </w:tcPr>
          <w:p w14:paraId="1AF5EAF5" w14:textId="113DEADA" w:rsidR="00A91A60" w:rsidRPr="004B3946" w:rsidRDefault="00A91A60" w:rsidP="00A91A60">
            <w:pPr>
              <w:jc w:val="center"/>
              <w:rPr>
                <w:lang w:val="en-US"/>
              </w:rPr>
            </w:pPr>
          </w:p>
        </w:tc>
        <w:tc>
          <w:tcPr>
            <w:tcW w:w="1656" w:type="dxa"/>
          </w:tcPr>
          <w:p w14:paraId="6743704D" w14:textId="1BBDF547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8" w:type="dxa"/>
          </w:tcPr>
          <w:p w14:paraId="213815C3" w14:textId="61776348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17" w:type="dxa"/>
          </w:tcPr>
          <w:p w14:paraId="7FA7A0DE" w14:textId="3C28ADBA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4" w:type="dxa"/>
          </w:tcPr>
          <w:p w14:paraId="5CD36C58" w14:textId="7F9D99F9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35F04403" w14:textId="5C28EAC1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9" w:type="dxa"/>
          </w:tcPr>
          <w:p w14:paraId="5D6DEAF9" w14:textId="28C2CD59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77" w:type="dxa"/>
          </w:tcPr>
          <w:p w14:paraId="5CDC4206" w14:textId="544CA400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49" w:type="dxa"/>
          </w:tcPr>
          <w:p w14:paraId="08DDCBC8" w14:textId="79C451F6" w:rsidR="00A91A60" w:rsidRPr="004B3946" w:rsidRDefault="00A91A60" w:rsidP="00A91A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91A60" w14:paraId="7A5DFA30" w14:textId="77777777" w:rsidTr="004B3946">
        <w:tc>
          <w:tcPr>
            <w:tcW w:w="749" w:type="dxa"/>
          </w:tcPr>
          <w:p w14:paraId="782C53E2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656" w:type="dxa"/>
          </w:tcPr>
          <w:p w14:paraId="579B05C1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418" w:type="dxa"/>
          </w:tcPr>
          <w:p w14:paraId="7138924E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417" w:type="dxa"/>
          </w:tcPr>
          <w:p w14:paraId="2251A855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134" w:type="dxa"/>
          </w:tcPr>
          <w:p w14:paraId="31B3913B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701" w:type="dxa"/>
          </w:tcPr>
          <w:p w14:paraId="50D761CB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559" w:type="dxa"/>
          </w:tcPr>
          <w:p w14:paraId="71CF8F05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2977" w:type="dxa"/>
          </w:tcPr>
          <w:p w14:paraId="42AEB0B2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949" w:type="dxa"/>
          </w:tcPr>
          <w:p w14:paraId="42BD7C7F" w14:textId="77777777" w:rsidR="00A91A60" w:rsidRDefault="00A91A60" w:rsidP="00A91A60">
            <w:pPr>
              <w:rPr>
                <w:lang w:val="uz-Cyrl-UZ"/>
              </w:rPr>
            </w:pPr>
          </w:p>
        </w:tc>
      </w:tr>
      <w:tr w:rsidR="00A91A60" w14:paraId="4EB87F5B" w14:textId="77777777" w:rsidTr="004B3946">
        <w:tc>
          <w:tcPr>
            <w:tcW w:w="749" w:type="dxa"/>
          </w:tcPr>
          <w:p w14:paraId="0253EC6B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656" w:type="dxa"/>
          </w:tcPr>
          <w:p w14:paraId="68A1646A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418" w:type="dxa"/>
          </w:tcPr>
          <w:p w14:paraId="12962269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417" w:type="dxa"/>
          </w:tcPr>
          <w:p w14:paraId="24B2CFD7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134" w:type="dxa"/>
          </w:tcPr>
          <w:p w14:paraId="7ADC3FB2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701" w:type="dxa"/>
          </w:tcPr>
          <w:p w14:paraId="6E8492A3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559" w:type="dxa"/>
          </w:tcPr>
          <w:p w14:paraId="6EFA6488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2977" w:type="dxa"/>
          </w:tcPr>
          <w:p w14:paraId="16EFB636" w14:textId="77777777" w:rsidR="00A91A60" w:rsidRDefault="00A91A60" w:rsidP="00A91A60">
            <w:pPr>
              <w:rPr>
                <w:lang w:val="uz-Cyrl-UZ"/>
              </w:rPr>
            </w:pPr>
          </w:p>
        </w:tc>
        <w:tc>
          <w:tcPr>
            <w:tcW w:w="1949" w:type="dxa"/>
          </w:tcPr>
          <w:p w14:paraId="052DF263" w14:textId="77777777" w:rsidR="00A91A60" w:rsidRDefault="00A91A60" w:rsidP="00A91A60">
            <w:pPr>
              <w:rPr>
                <w:lang w:val="uz-Cyrl-UZ"/>
              </w:rPr>
            </w:pPr>
          </w:p>
        </w:tc>
      </w:tr>
    </w:tbl>
    <w:p w14:paraId="600DA12F" w14:textId="77777777" w:rsidR="004B3946" w:rsidRPr="004B3946" w:rsidRDefault="004B3946">
      <w:pPr>
        <w:rPr>
          <w:lang w:val="uz-Cyrl-UZ"/>
        </w:rPr>
      </w:pPr>
    </w:p>
    <w:sectPr w:rsidR="004B3946" w:rsidRPr="004B3946" w:rsidSect="009F56FC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AD"/>
    <w:rsid w:val="002434F9"/>
    <w:rsid w:val="003005AD"/>
    <w:rsid w:val="00407B13"/>
    <w:rsid w:val="00432553"/>
    <w:rsid w:val="00462B00"/>
    <w:rsid w:val="0047425D"/>
    <w:rsid w:val="004B3946"/>
    <w:rsid w:val="005E3CE5"/>
    <w:rsid w:val="00981369"/>
    <w:rsid w:val="0098391F"/>
    <w:rsid w:val="009F56FC"/>
    <w:rsid w:val="00A91A60"/>
    <w:rsid w:val="00AA349E"/>
    <w:rsid w:val="00AB7356"/>
    <w:rsid w:val="00EA414A"/>
    <w:rsid w:val="00EA5AA7"/>
    <w:rsid w:val="00ED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B77A"/>
  <w15:chartTrackingRefBased/>
  <w15:docId w15:val="{92F34179-1411-46FF-A2BF-3F876820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94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B39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94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a3">
    <w:name w:val="Table Grid"/>
    <w:basedOn w:val="a1"/>
    <w:uiPriority w:val="39"/>
    <w:rsid w:val="004B3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 Safarov</dc:creator>
  <cp:keywords/>
  <dc:description/>
  <cp:lastModifiedBy>PRO-TEC</cp:lastModifiedBy>
  <cp:revision>11</cp:revision>
  <dcterms:created xsi:type="dcterms:W3CDTF">2025-11-13T21:17:00Z</dcterms:created>
  <dcterms:modified xsi:type="dcterms:W3CDTF">2025-12-09T08:02:00Z</dcterms:modified>
</cp:coreProperties>
</file>