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2B0E" w:rsidRPr="00202B0E" w:rsidRDefault="00202B0E" w:rsidP="00551A12">
      <w:pPr>
        <w:ind w:left="-284" w:firstLine="426"/>
        <w:jc w:val="both"/>
        <w:rPr>
          <w:b/>
          <w:noProof/>
          <w:snapToGrid w:val="0"/>
          <w:sz w:val="28"/>
          <w:szCs w:val="28"/>
        </w:rPr>
      </w:pPr>
    </w:p>
    <w:p w:rsidR="00202B0E" w:rsidRPr="00202B0E" w:rsidRDefault="00202B0E" w:rsidP="00551A12">
      <w:pPr>
        <w:ind w:left="-284" w:firstLine="426"/>
        <w:jc w:val="both"/>
        <w:rPr>
          <w:b/>
          <w:noProof/>
          <w:snapToGrid w:val="0"/>
          <w:sz w:val="28"/>
          <w:szCs w:val="28"/>
        </w:rPr>
      </w:pPr>
    </w:p>
    <w:p w:rsidR="00202B0E" w:rsidRPr="00202B0E" w:rsidRDefault="00202B0E" w:rsidP="00C1120B">
      <w:pPr>
        <w:ind w:left="-284" w:firstLine="426"/>
        <w:jc w:val="center"/>
        <w:rPr>
          <w:b/>
          <w:noProof/>
          <w:snapToGrid w:val="0"/>
          <w:sz w:val="28"/>
          <w:szCs w:val="28"/>
          <w:lang w:val="en-US"/>
        </w:rPr>
      </w:pPr>
      <w:r w:rsidRPr="00202B0E">
        <w:rPr>
          <w:b/>
          <w:noProof/>
          <w:snapToGrid w:val="0"/>
          <w:sz w:val="28"/>
          <w:szCs w:val="28"/>
          <w:lang w:val="en-US"/>
        </w:rPr>
        <w:t>Davlat sanitariya nazoratiga olingan obyektlarni roʻyxatga olish</w:t>
      </w:r>
    </w:p>
    <w:p w:rsidR="00202B0E" w:rsidRPr="00202B0E" w:rsidRDefault="00202B0E" w:rsidP="00C1120B">
      <w:pPr>
        <w:ind w:left="-284" w:firstLine="426"/>
        <w:jc w:val="center"/>
        <w:rPr>
          <w:b/>
          <w:noProof/>
          <w:snapToGrid w:val="0"/>
          <w:sz w:val="28"/>
          <w:szCs w:val="28"/>
          <w:lang w:val="uz-Cyrl-UZ"/>
        </w:rPr>
      </w:pPr>
      <w:r w:rsidRPr="00202B0E">
        <w:rPr>
          <w:b/>
          <w:noProof/>
          <w:snapToGrid w:val="0"/>
          <w:sz w:val="28"/>
          <w:szCs w:val="28"/>
          <w:lang w:val="en-US"/>
        </w:rPr>
        <w:t>Y</w:t>
      </w:r>
      <w:r w:rsidRPr="00202B0E">
        <w:rPr>
          <w:b/>
          <w:noProof/>
          <w:snapToGrid w:val="0"/>
          <w:sz w:val="28"/>
          <w:szCs w:val="28"/>
          <w:lang w:val="uz-Cyrl-UZ"/>
        </w:rPr>
        <w:t>oʻriqnomasi</w:t>
      </w:r>
    </w:p>
    <w:p w:rsidR="00202B0E" w:rsidRDefault="00202B0E" w:rsidP="00C1120B">
      <w:pPr>
        <w:ind w:left="-284" w:firstLine="426"/>
        <w:jc w:val="center"/>
        <w:rPr>
          <w:b/>
          <w:noProof/>
          <w:snapToGrid w:val="0"/>
          <w:sz w:val="28"/>
          <w:szCs w:val="28"/>
          <w:lang w:val="uz-Cyrl-UZ"/>
        </w:rPr>
      </w:pPr>
      <w:r w:rsidRPr="00202B0E">
        <w:rPr>
          <w:b/>
          <w:noProof/>
          <w:snapToGrid w:val="0"/>
          <w:sz w:val="28"/>
          <w:szCs w:val="28"/>
          <w:lang w:val="en-US"/>
        </w:rPr>
        <w:t>2</w:t>
      </w:r>
      <w:r w:rsidRPr="00202B0E">
        <w:rPr>
          <w:b/>
          <w:noProof/>
          <w:snapToGrid w:val="0"/>
          <w:sz w:val="28"/>
          <w:szCs w:val="28"/>
          <w:lang w:val="uz-Cyrl-UZ"/>
        </w:rPr>
        <w:t>46</w:t>
      </w:r>
      <w:r w:rsidRPr="00202B0E">
        <w:rPr>
          <w:b/>
          <w:noProof/>
          <w:snapToGrid w:val="0"/>
          <w:sz w:val="28"/>
          <w:szCs w:val="28"/>
          <w:lang w:val="en-US"/>
        </w:rPr>
        <w:t>-</w:t>
      </w:r>
      <w:r w:rsidRPr="00202B0E">
        <w:rPr>
          <w:b/>
          <w:noProof/>
          <w:snapToGrid w:val="0"/>
          <w:sz w:val="28"/>
          <w:szCs w:val="28"/>
          <w:lang w:val="uz-Cyrl-UZ"/>
        </w:rPr>
        <w:t>raqamli tibbiy xujjat shakli</w:t>
      </w:r>
    </w:p>
    <w:p w:rsidR="00202B0E" w:rsidRPr="00C1120B" w:rsidRDefault="00202B0E" w:rsidP="00C1120B">
      <w:pPr>
        <w:ind w:left="-284" w:firstLine="426"/>
        <w:jc w:val="center"/>
        <w:rPr>
          <w:b/>
          <w:noProof/>
          <w:snapToGrid w:val="0"/>
          <w:sz w:val="28"/>
          <w:szCs w:val="28"/>
          <w:lang w:val="uz-Cyrl-UZ"/>
        </w:rPr>
      </w:pPr>
    </w:p>
    <w:p w:rsidR="00551A12" w:rsidRPr="00202B0E" w:rsidRDefault="00551A12" w:rsidP="00551A12">
      <w:pPr>
        <w:ind w:left="-284" w:firstLine="426"/>
        <w:jc w:val="both"/>
        <w:rPr>
          <w:bCs/>
          <w:noProof/>
          <w:snapToGrid w:val="0"/>
          <w:sz w:val="28"/>
          <w:szCs w:val="28"/>
          <w:lang w:val="en-US"/>
        </w:rPr>
      </w:pPr>
      <w:r w:rsidRPr="00202B0E">
        <w:rPr>
          <w:bCs/>
          <w:noProof/>
          <w:snapToGrid w:val="0"/>
          <w:sz w:val="28"/>
          <w:szCs w:val="28"/>
          <w:lang w:val="en-US"/>
        </w:rPr>
        <w:t>Ushbu shakl bo varaqlari raqamlanadi va muhrlanadi. Sanitariya-epidemiologiya qo‘mitasining hududiy (tuman/shaxar) sanitariya gigiyena bo‘limi vrachi va vrach yordamchisi tomonidan to‘ldiriladi.</w:t>
      </w:r>
    </w:p>
    <w:p w:rsidR="00551A12" w:rsidRPr="00202B0E" w:rsidRDefault="00551A12" w:rsidP="00551A12">
      <w:pPr>
        <w:ind w:left="-284" w:firstLine="426"/>
        <w:jc w:val="both"/>
        <w:rPr>
          <w:bCs/>
          <w:noProof/>
          <w:snapToGrid w:val="0"/>
          <w:sz w:val="28"/>
          <w:szCs w:val="28"/>
          <w:lang w:val="en-US"/>
        </w:rPr>
      </w:pPr>
      <w:r w:rsidRPr="00202B0E">
        <w:rPr>
          <w:bCs/>
          <w:noProof/>
          <w:snapToGrid w:val="0"/>
          <w:sz w:val="28"/>
          <w:szCs w:val="28"/>
          <w:lang w:val="en-US"/>
        </w:rPr>
        <w:t>Boshlangan sanasi ko‘rsatilib, Sanitariya-epidemiologiya qo‘mitasining hududiy manzillari to‘liq ko‘rsatilib, jurnalga nazoratga olingan korxonaning (muassasa) to‘liq nomi, STIR raqami, manzili, telefon raqami, qaysi vazirlikka qarashliligi, ishlovchi xodimlar soni ko‘rsatiladi.</w:t>
      </w:r>
    </w:p>
    <w:p w:rsidR="00F87796" w:rsidRPr="00202B0E" w:rsidRDefault="00F87796">
      <w:pPr>
        <w:rPr>
          <w:noProof/>
          <w:lang w:val="en-US"/>
        </w:rPr>
      </w:pPr>
    </w:p>
    <w:sectPr w:rsidR="00F87796" w:rsidRPr="00202B0E" w:rsidSect="004E4D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08"/>
  <w:characterSpacingControl w:val="doNotCompress"/>
  <w:savePreviewPicture/>
  <w:compat/>
  <w:rsids>
    <w:rsidRoot w:val="00883464"/>
    <w:rsid w:val="001B5335"/>
    <w:rsid w:val="00202B0E"/>
    <w:rsid w:val="004E4DB5"/>
    <w:rsid w:val="00551A12"/>
    <w:rsid w:val="00883464"/>
    <w:rsid w:val="00F87796"/>
    <w:rsid w:val="00FB0E2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51A1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88</Words>
  <Characters>502</Characters>
  <Application>Microsoft Office Word</Application>
  <DocSecurity>0</DocSecurity>
  <Lines>4</Lines>
  <Paragraphs>1</Paragraphs>
  <ScaleCrop>false</ScaleCrop>
  <Company/>
  <LinksUpToDate>false</LinksUpToDate>
  <CharactersWithSpaces>589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 0657</dc:creator>
  <cp:keywords/>
  <dc:description/>
  <cp:lastModifiedBy>lenovo-pc</cp:lastModifiedBy>
  <cp:revision>4</cp:revision>
  <dcterms:created xsi:type="dcterms:W3CDTF">2025-11-24T11:52:00Z</dcterms:created>
  <dcterms:modified xsi:type="dcterms:W3CDTF">2025-11-15T11:58:00Z</dcterms:modified>
</cp:coreProperties>
</file>