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494D" w14:textId="77777777" w:rsidR="00862A30" w:rsidRDefault="00862A30" w:rsidP="00A813B4">
      <w:pPr>
        <w:pStyle w:val="a3"/>
        <w:spacing w:before="0" w:line="240" w:lineRule="auto"/>
        <w:ind w:left="-284" w:firstLine="426"/>
        <w:rPr>
          <w:szCs w:val="28"/>
          <w:lang w:val="uz-Cyrl-UZ"/>
        </w:rPr>
      </w:pPr>
    </w:p>
    <w:p w14:paraId="63A020CC" w14:textId="77777777" w:rsidR="00862A30" w:rsidRDefault="00862A30" w:rsidP="00A813B4">
      <w:pPr>
        <w:pStyle w:val="a3"/>
        <w:spacing w:before="0" w:line="240" w:lineRule="auto"/>
        <w:ind w:left="-284" w:firstLine="426"/>
        <w:rPr>
          <w:szCs w:val="28"/>
          <w:lang w:val="uz-Cyrl-UZ"/>
        </w:rPr>
      </w:pPr>
    </w:p>
    <w:p w14:paraId="564CBDC8" w14:textId="63FFB3C3" w:rsidR="00A813B4" w:rsidRDefault="00921940" w:rsidP="00A813B4">
      <w:pPr>
        <w:pStyle w:val="a3"/>
        <w:spacing w:before="0" w:line="240" w:lineRule="auto"/>
        <w:ind w:left="-284" w:firstLine="426"/>
        <w:rPr>
          <w:szCs w:val="28"/>
          <w:lang w:val="uz-Cyrl-UZ"/>
        </w:rPr>
      </w:pPr>
      <w:r w:rsidRPr="00947669">
        <w:rPr>
          <w:szCs w:val="28"/>
          <w:lang w:val="uz-Cyrl-UZ"/>
        </w:rPr>
        <w:t>Loyihalar bo‘yicha xulosalarni ro‘yhatga olish</w:t>
      </w:r>
    </w:p>
    <w:p w14:paraId="36AA3A3C" w14:textId="77777777" w:rsidR="00A813B4" w:rsidRPr="00A813B4" w:rsidRDefault="00A813B4" w:rsidP="00A813B4">
      <w:pPr>
        <w:pStyle w:val="a3"/>
        <w:spacing w:line="240" w:lineRule="auto"/>
        <w:ind w:left="-284" w:firstLine="426"/>
        <w:rPr>
          <w:szCs w:val="28"/>
          <w:lang w:val="uz-Cyrl-UZ"/>
        </w:rPr>
      </w:pPr>
      <w:r w:rsidRPr="00A813B4">
        <w:rPr>
          <w:szCs w:val="28"/>
          <w:lang w:val="uz-Cyrl-UZ"/>
        </w:rPr>
        <w:t>Yoʻriqnomasi</w:t>
      </w:r>
    </w:p>
    <w:p w14:paraId="4A8EC0F1" w14:textId="77777777" w:rsidR="00A813B4" w:rsidRDefault="00A813B4" w:rsidP="00A813B4">
      <w:pPr>
        <w:pStyle w:val="a3"/>
        <w:spacing w:before="0" w:line="240" w:lineRule="auto"/>
        <w:ind w:left="-284" w:firstLine="426"/>
        <w:rPr>
          <w:szCs w:val="28"/>
          <w:lang w:val="uz-Cyrl-UZ"/>
        </w:rPr>
      </w:pPr>
      <w:r w:rsidRPr="00A813B4">
        <w:rPr>
          <w:szCs w:val="28"/>
          <w:lang w:val="uz-Cyrl-UZ"/>
        </w:rPr>
        <w:t>2</w:t>
      </w:r>
      <w:r>
        <w:rPr>
          <w:szCs w:val="28"/>
          <w:lang w:val="uz-Cyrl-UZ"/>
        </w:rPr>
        <w:t>50</w:t>
      </w:r>
      <w:r w:rsidRPr="00A813B4">
        <w:rPr>
          <w:szCs w:val="28"/>
          <w:lang w:val="uz-Cyrl-UZ"/>
        </w:rPr>
        <w:t>-raqamli tibbiy xujjat shakli</w:t>
      </w:r>
    </w:p>
    <w:p w14:paraId="6D95524F" w14:textId="77777777" w:rsidR="00A813B4" w:rsidRDefault="00A813B4" w:rsidP="00A813B4">
      <w:pPr>
        <w:pStyle w:val="a3"/>
        <w:spacing w:before="0" w:line="240" w:lineRule="auto"/>
        <w:ind w:left="-284" w:firstLine="426"/>
        <w:jc w:val="both"/>
        <w:rPr>
          <w:szCs w:val="28"/>
          <w:lang w:val="uz-Cyrl-UZ"/>
        </w:rPr>
      </w:pPr>
    </w:p>
    <w:p w14:paraId="136E0668" w14:textId="618CB1FE" w:rsidR="00921940" w:rsidRPr="00947669" w:rsidRDefault="00921940" w:rsidP="00A813B4">
      <w:pPr>
        <w:pStyle w:val="a3"/>
        <w:spacing w:before="0" w:line="240" w:lineRule="auto"/>
        <w:ind w:left="-284" w:firstLine="426"/>
        <w:jc w:val="both"/>
        <w:rPr>
          <w:b w:val="0"/>
          <w:bCs/>
          <w:szCs w:val="28"/>
          <w:lang w:val="uz-Cyrl-UZ"/>
        </w:rPr>
      </w:pPr>
      <w:r w:rsidRPr="00947669">
        <w:rPr>
          <w:b w:val="0"/>
          <w:bCs/>
          <w:szCs w:val="28"/>
          <w:lang w:val="uz-Cyrl-UZ"/>
        </w:rPr>
        <w:t>Sanitariya-epidemiologiya qo‘mitasining hududiy (tuman/shaxar) mas’ul mutaxassisi tomonidan to‘ldiriladi.</w:t>
      </w:r>
    </w:p>
    <w:p w14:paraId="7EF87FF2" w14:textId="77777777" w:rsidR="00921940" w:rsidRPr="00947669" w:rsidRDefault="00921940" w:rsidP="00921940">
      <w:pPr>
        <w:pStyle w:val="a3"/>
        <w:spacing w:before="0" w:line="240" w:lineRule="auto"/>
        <w:ind w:left="-284" w:firstLine="426"/>
        <w:jc w:val="both"/>
        <w:rPr>
          <w:b w:val="0"/>
          <w:bCs/>
          <w:szCs w:val="28"/>
          <w:lang w:val="uz-Cyrl-UZ"/>
        </w:rPr>
      </w:pPr>
      <w:r w:rsidRPr="00947669">
        <w:rPr>
          <w:b w:val="0"/>
          <w:bCs/>
          <w:szCs w:val="28"/>
          <w:lang w:val="uz-Cyrl-UZ"/>
        </w:rPr>
        <w:t xml:space="preserve">Ushbu shakl bo‘yicha jurnal tashkil etiladi, jurnal varaqlari raqamlanadi va muhrlanadi. Loyihani o‘rganib chiqish uchun olgan sana, loyiha nomi, loyihaning buyurtmachi to‘g‘risida ma’lumot, loyiha tayyorlagan tashkilot, Ekspert xulosa bergan tashkilotning nomi, xulosasi raqami va sanasi  bo‘yicha ma’lumot kiritiladi. Xulosa natijasi va berilgan sanasi ko‘rsatiladi. </w:t>
      </w:r>
    </w:p>
    <w:p w14:paraId="64B66DC7" w14:textId="77777777" w:rsidR="00F87796" w:rsidRDefault="00F87796"/>
    <w:sectPr w:rsidR="00F877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BF"/>
    <w:rsid w:val="00746D22"/>
    <w:rsid w:val="00862A30"/>
    <w:rsid w:val="00921940"/>
    <w:rsid w:val="009D63BF"/>
    <w:rsid w:val="00A813B4"/>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5F7"/>
  <w15:chartTrackingRefBased/>
  <w15:docId w15:val="{E2B42113-28A9-435E-BE6E-64C90346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921940"/>
    <w:pPr>
      <w:spacing w:before="240" w:after="0" w:line="300" w:lineRule="auto"/>
      <w:jc w:val="center"/>
    </w:pPr>
    <w:rPr>
      <w:rFonts w:ascii="Times New Roman" w:eastAsia="Times New Roman" w:hAnsi="Times New Roman" w:cs="Times New Roman"/>
      <w:b/>
      <w:snapToGrid w:val="0"/>
      <w:sz w:val="28"/>
      <w:szCs w:val="20"/>
      <w:lang w:eastAsia="ru-RU"/>
    </w:rPr>
  </w:style>
  <w:style w:type="character" w:customStyle="1" w:styleId="a4">
    <w:name w:val="Основной текст Знак"/>
    <w:basedOn w:val="a0"/>
    <w:link w:val="a3"/>
    <w:rsid w:val="00921940"/>
    <w:rPr>
      <w:rFonts w:ascii="Times New Roman" w:eastAsia="Times New Roman" w:hAnsi="Times New Roman"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488</Characters>
  <Application>Microsoft Office Word</Application>
  <DocSecurity>0</DocSecurity>
  <Lines>4</Lines>
  <Paragraphs>1</Paragraphs>
  <ScaleCrop>false</ScaleCrop>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5</cp:revision>
  <dcterms:created xsi:type="dcterms:W3CDTF">2025-11-24T11:53:00Z</dcterms:created>
  <dcterms:modified xsi:type="dcterms:W3CDTF">2025-12-05T09:33:00Z</dcterms:modified>
</cp:coreProperties>
</file>