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1B87" w14:textId="77777777" w:rsidR="00285586" w:rsidRDefault="00285586" w:rsidP="00D92A81">
      <w:pPr>
        <w:pStyle w:val="a3"/>
        <w:ind w:left="-284" w:firstLine="426"/>
        <w:jc w:val="both"/>
        <w:rPr>
          <w:b/>
          <w:snapToGrid w:val="0"/>
          <w:sz w:val="28"/>
          <w:szCs w:val="28"/>
          <w:lang w:val="uz-Cyrl-UZ"/>
        </w:rPr>
      </w:pPr>
    </w:p>
    <w:p w14:paraId="17BE41CA" w14:textId="77777777" w:rsidR="00285586" w:rsidRDefault="00285586" w:rsidP="00D92A81">
      <w:pPr>
        <w:pStyle w:val="a3"/>
        <w:ind w:left="-284" w:firstLine="426"/>
        <w:jc w:val="both"/>
        <w:rPr>
          <w:b/>
          <w:snapToGrid w:val="0"/>
          <w:sz w:val="28"/>
          <w:szCs w:val="28"/>
          <w:lang w:val="uz-Cyrl-UZ"/>
        </w:rPr>
      </w:pPr>
    </w:p>
    <w:p w14:paraId="5E91BC46" w14:textId="628CB4AF" w:rsidR="00285586" w:rsidRDefault="00D92A81" w:rsidP="00285586">
      <w:pPr>
        <w:pStyle w:val="a3"/>
        <w:ind w:left="-284" w:firstLine="426"/>
        <w:jc w:val="center"/>
        <w:rPr>
          <w:b/>
          <w:snapToGrid w:val="0"/>
          <w:sz w:val="28"/>
          <w:szCs w:val="28"/>
          <w:lang w:val="uz-Cyrl-UZ"/>
        </w:rPr>
      </w:pPr>
      <w:r w:rsidRPr="00E80F09">
        <w:rPr>
          <w:b/>
          <w:snapToGrid w:val="0"/>
          <w:sz w:val="28"/>
          <w:szCs w:val="28"/>
          <w:lang w:val="uz-Cyrl-UZ"/>
        </w:rPr>
        <w:t>Oziq-ovqat mahsulotlaridan namunalar olish bo‘yicha dalolatnomani to‘ldirish</w:t>
      </w:r>
    </w:p>
    <w:p w14:paraId="6BEDF71F" w14:textId="3B1638E7" w:rsidR="00285586" w:rsidRPr="00285586" w:rsidRDefault="00285586" w:rsidP="00285586">
      <w:pPr>
        <w:pStyle w:val="a3"/>
        <w:ind w:left="-284" w:firstLine="426"/>
        <w:jc w:val="center"/>
        <w:rPr>
          <w:b/>
          <w:snapToGrid w:val="0"/>
          <w:sz w:val="28"/>
          <w:szCs w:val="28"/>
          <w:lang w:val="uz-Cyrl-UZ"/>
        </w:rPr>
      </w:pPr>
      <w:r w:rsidRPr="00285586">
        <w:rPr>
          <w:b/>
          <w:snapToGrid w:val="0"/>
          <w:sz w:val="28"/>
          <w:szCs w:val="28"/>
          <w:lang w:val="uz-Cyrl-UZ"/>
        </w:rPr>
        <w:t>Yoʻriqnomasi</w:t>
      </w:r>
    </w:p>
    <w:p w14:paraId="4227D467" w14:textId="3F5BAD5A" w:rsidR="00D92A81" w:rsidRDefault="00285586" w:rsidP="00285586">
      <w:pPr>
        <w:pStyle w:val="a3"/>
        <w:ind w:left="-284" w:firstLine="426"/>
        <w:jc w:val="center"/>
        <w:rPr>
          <w:b/>
          <w:snapToGrid w:val="0"/>
          <w:sz w:val="28"/>
          <w:szCs w:val="28"/>
          <w:lang w:val="uz-Cyrl-UZ"/>
        </w:rPr>
      </w:pPr>
      <w:r w:rsidRPr="00285586">
        <w:rPr>
          <w:b/>
          <w:snapToGrid w:val="0"/>
          <w:sz w:val="28"/>
          <w:szCs w:val="28"/>
          <w:lang w:val="uz-Cyrl-UZ"/>
        </w:rPr>
        <w:t>2</w:t>
      </w:r>
      <w:r>
        <w:rPr>
          <w:b/>
          <w:snapToGrid w:val="0"/>
          <w:sz w:val="28"/>
          <w:szCs w:val="28"/>
          <w:lang w:val="uz-Cyrl-UZ"/>
        </w:rPr>
        <w:t>55</w:t>
      </w:r>
      <w:r w:rsidRPr="00285586">
        <w:rPr>
          <w:b/>
          <w:snapToGrid w:val="0"/>
          <w:sz w:val="28"/>
          <w:szCs w:val="28"/>
          <w:lang w:val="uz-Cyrl-UZ"/>
        </w:rPr>
        <w:t>-raqamli tibbiy xujjat shakli</w:t>
      </w:r>
    </w:p>
    <w:p w14:paraId="08ED5AA0" w14:textId="77777777" w:rsidR="00285586" w:rsidRDefault="00285586" w:rsidP="00285586">
      <w:pPr>
        <w:pStyle w:val="a3"/>
        <w:ind w:left="-284" w:firstLine="426"/>
        <w:jc w:val="center"/>
        <w:rPr>
          <w:b/>
          <w:snapToGrid w:val="0"/>
          <w:sz w:val="28"/>
          <w:szCs w:val="28"/>
          <w:lang w:val="uz-Cyrl-UZ"/>
        </w:rPr>
      </w:pPr>
    </w:p>
    <w:p w14:paraId="4DDB3E24" w14:textId="77777777" w:rsidR="00285586" w:rsidRPr="00E80F09" w:rsidRDefault="00285586" w:rsidP="00285586">
      <w:pPr>
        <w:pStyle w:val="a3"/>
        <w:ind w:left="-284" w:firstLine="426"/>
        <w:jc w:val="both"/>
        <w:rPr>
          <w:b/>
          <w:snapToGrid w:val="0"/>
          <w:sz w:val="28"/>
          <w:szCs w:val="28"/>
          <w:lang w:val="uz-Cyrl-UZ"/>
        </w:rPr>
      </w:pPr>
    </w:p>
    <w:p w14:paraId="0D0C4C49" w14:textId="77777777" w:rsidR="00D92A81" w:rsidRPr="00E80F09" w:rsidRDefault="00D92A81" w:rsidP="00D92A81">
      <w:pPr>
        <w:pStyle w:val="a3"/>
        <w:ind w:left="-284" w:firstLine="426"/>
        <w:jc w:val="both"/>
        <w:rPr>
          <w:bCs/>
          <w:snapToGrid w:val="0"/>
          <w:sz w:val="28"/>
          <w:szCs w:val="28"/>
          <w:lang w:val="uz-Cyrl-UZ"/>
        </w:rPr>
      </w:pPr>
      <w:r w:rsidRPr="00E80F09">
        <w:rPr>
          <w:bCs/>
          <w:snapToGrid w:val="0"/>
          <w:sz w:val="28"/>
          <w:szCs w:val="28"/>
          <w:lang w:val="uz-Cyrl-UZ"/>
        </w:rPr>
        <w:t>Ushbu jurnal Sanitariya-epidemiologiya qo‘mitasining (tuman, shaxar, viloyat, respublika) sanitariya vrachi tomonidan to‘ldiriladi.</w:t>
      </w:r>
    </w:p>
    <w:p w14:paraId="6EE71D17" w14:textId="2BD75055" w:rsidR="00F87796" w:rsidRPr="00D92A81" w:rsidRDefault="00D92A81" w:rsidP="00D92A81">
      <w:pPr>
        <w:rPr>
          <w:lang w:val="uz-Cyrl-UZ"/>
        </w:rPr>
      </w:pPr>
      <w:r w:rsidRPr="00E80F09">
        <w:rPr>
          <w:bCs/>
          <w:snapToGrid w:val="0"/>
          <w:sz w:val="28"/>
          <w:szCs w:val="28"/>
          <w:lang w:val="uz-Cyrl-UZ"/>
        </w:rPr>
        <w:t>Oziq-ovqat maxsulotidan namuna olingan korxona, uning manzili, namuna olingan vaqti va maxsulotni laboratoriyaga yetkazish sharoiti to‘g‘risida ma’lumot kiritiladi. Namunani nomi, ishlab chiqargan korxona, ishlab chiqarilgan sanasi, partiyasi, og‘irligi, o‘rami, olish uchun asos bo‘lgan hujjat va tekshirish o‘tkazish maqsadi ko‘rsatiladi.</w:t>
      </w:r>
    </w:p>
    <w:sectPr w:rsidR="00F87796" w:rsidRPr="00D92A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BD"/>
    <w:rsid w:val="00285586"/>
    <w:rsid w:val="005336BD"/>
    <w:rsid w:val="00746D22"/>
    <w:rsid w:val="00D92A81"/>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07A9"/>
  <w15:chartTrackingRefBased/>
  <w15:docId w15:val="{77D4EA07-D671-4AD9-AF24-42C3B010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A81"/>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2A8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511</Characters>
  <Application>Microsoft Office Word</Application>
  <DocSecurity>0</DocSecurity>
  <Lines>4</Lines>
  <Paragraphs>1</Paragraphs>
  <ScaleCrop>false</ScaleCrop>
  <Company/>
  <LinksUpToDate>false</LinksUpToDate>
  <CharactersWithSpaces>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2025-11-24T11:55:00Z</dcterms:created>
  <dcterms:modified xsi:type="dcterms:W3CDTF">2025-12-05T09:38:00Z</dcterms:modified>
</cp:coreProperties>
</file>