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D0F4" w14:textId="77777777" w:rsidR="001F4A9D" w:rsidRDefault="001F4A9D" w:rsidP="006C393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F2A0201" w14:textId="77777777" w:rsidR="001F4A9D" w:rsidRDefault="001F4A9D" w:rsidP="006C393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6FBF4E3" w14:textId="77777777" w:rsidR="001F4A9D" w:rsidRDefault="006C3934" w:rsidP="001F4A9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7F5F02">
        <w:rPr>
          <w:b/>
          <w:snapToGrid w:val="0"/>
          <w:sz w:val="28"/>
          <w:szCs w:val="28"/>
          <w:lang w:val="uz-Cyrl-UZ"/>
        </w:rPr>
        <w:t>Zoonoz kasalligi o‘chog‘ini epizotologik- epidemiologik tekshirish</w:t>
      </w:r>
    </w:p>
    <w:p w14:paraId="1C70BD55" w14:textId="0EA47A7E" w:rsidR="001F4A9D" w:rsidRDefault="006C3934" w:rsidP="001F4A9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7F5F02">
        <w:rPr>
          <w:b/>
          <w:snapToGrid w:val="0"/>
          <w:sz w:val="28"/>
          <w:szCs w:val="28"/>
          <w:lang w:val="uz-Cyrl-UZ"/>
        </w:rPr>
        <w:t xml:space="preserve"> kartasiga ilova</w:t>
      </w:r>
    </w:p>
    <w:p w14:paraId="5B23625C" w14:textId="77777777" w:rsidR="001F4A9D" w:rsidRPr="001F4A9D" w:rsidRDefault="001F4A9D" w:rsidP="001F4A9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F4A9D">
        <w:rPr>
          <w:b/>
          <w:snapToGrid w:val="0"/>
          <w:sz w:val="28"/>
          <w:szCs w:val="28"/>
          <w:lang w:val="uz-Cyrl-UZ"/>
        </w:rPr>
        <w:t>Yoʻriqnomasi</w:t>
      </w:r>
    </w:p>
    <w:p w14:paraId="22E15E24" w14:textId="6FB22F4F" w:rsidR="006C3934" w:rsidRDefault="001F4A9D" w:rsidP="001F4A9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F4A9D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7</w:t>
      </w:r>
      <w:r w:rsidRPr="001F4A9D">
        <w:rPr>
          <w:b/>
          <w:snapToGrid w:val="0"/>
          <w:sz w:val="28"/>
          <w:szCs w:val="28"/>
          <w:lang w:val="uz-Cyrl-UZ"/>
        </w:rPr>
        <w:t>6-raqamli tibbiy xujjat shakli</w:t>
      </w:r>
      <w:r w:rsidR="006C3934">
        <w:rPr>
          <w:b/>
          <w:snapToGrid w:val="0"/>
          <w:sz w:val="28"/>
          <w:szCs w:val="28"/>
          <w:lang w:val="uz-Cyrl-UZ"/>
        </w:rPr>
        <w:br/>
      </w:r>
    </w:p>
    <w:p w14:paraId="70237C3C" w14:textId="77777777" w:rsidR="001F4A9D" w:rsidRPr="007F5F02" w:rsidRDefault="001F4A9D" w:rsidP="001F4A9D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AE5558F" w14:textId="77777777" w:rsidR="006C3934" w:rsidRDefault="006C3934" w:rsidP="006C3934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7F5F02">
        <w:rPr>
          <w:bCs/>
          <w:snapToGrid w:val="0"/>
          <w:sz w:val="28"/>
          <w:szCs w:val="28"/>
          <w:lang w:val="uz-Cyrl-UZ"/>
        </w:rPr>
        <w:t>Zoonoz kasalligi o‘chog‘ini epizotologik-epidemiologik tekshiruv kartasini vrach epidemiolog tomonidan to‘ldiriladi. Kartaga bemor to‘g‘risida ma’lumotlar (F.I.Sh., turar joyi, yoshi, kasbi) kasallik qo‘zg‘atuvchilari, birlamchi tashxis va kasallik o‘choqlari hamda ushbu uchoqni bartaraf etish chora-tadbirlari,  yuqtirish ehtimoli bo‘lgan shaxslar to‘g‘risida ma’lumot kiritiladi.</w:t>
      </w:r>
    </w:p>
    <w:p w14:paraId="0B10178F" w14:textId="77777777" w:rsidR="006C3934" w:rsidRDefault="006C3934" w:rsidP="006C3934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7F5F02">
        <w:rPr>
          <w:snapToGrid w:val="0"/>
          <w:sz w:val="28"/>
          <w:szCs w:val="28"/>
          <w:lang w:val="uz-Cyrl-UZ"/>
        </w:rPr>
        <w:t>Bemor ilgari emlangan, emlanmagan,  jumladan epid koʻrsatma yoʻq boʻlgani uchun. Tezkor profilaktika va antirabik yordam: oʻtkazilmagan, oʻtkazilgan, shu jumladan jadvalni buzib.</w:t>
      </w:r>
      <w:r>
        <w:rPr>
          <w:snapToGrid w:val="0"/>
          <w:sz w:val="28"/>
          <w:szCs w:val="28"/>
          <w:lang w:val="uz-Cyrl-UZ"/>
        </w:rPr>
        <w:t xml:space="preserve"> </w:t>
      </w:r>
      <w:r w:rsidRPr="007F5F02">
        <w:rPr>
          <w:snapToGrid w:val="0"/>
          <w:sz w:val="28"/>
          <w:szCs w:val="28"/>
          <w:lang w:val="uz-Cyrl-UZ"/>
        </w:rPr>
        <w:t xml:space="preserve">Tezkor profilaktika yoki antirabik yordam haqida ma'lumot: sana, dori nomi, miqdori, </w:t>
      </w:r>
      <w:r>
        <w:rPr>
          <w:snapToGrid w:val="0"/>
          <w:sz w:val="28"/>
          <w:szCs w:val="28"/>
          <w:lang w:val="uz-Cyrl-UZ"/>
        </w:rPr>
        <w:t xml:space="preserve"> </w:t>
      </w:r>
      <w:r w:rsidRPr="007F5F02">
        <w:rPr>
          <w:snapToGrid w:val="0"/>
          <w:sz w:val="28"/>
          <w:szCs w:val="28"/>
          <w:lang w:val="uz-Cyrl-UZ"/>
        </w:rPr>
        <w:t>oʻtkazish jadvali, seriyasi</w:t>
      </w:r>
      <w:r>
        <w:rPr>
          <w:snapToGrid w:val="0"/>
          <w:sz w:val="28"/>
          <w:szCs w:val="28"/>
          <w:lang w:val="uz-Cyrl-UZ"/>
        </w:rPr>
        <w:t xml:space="preserve">. </w:t>
      </w:r>
      <w:r w:rsidRPr="007F5F02">
        <w:rPr>
          <w:snapToGrid w:val="0"/>
          <w:sz w:val="28"/>
          <w:szCs w:val="28"/>
          <w:lang w:val="uz-Cyrl-UZ"/>
        </w:rPr>
        <w:t>Hayvonning kimga tegishliligi: qishloq xoʻjaligi jamoasiniki, shaxsiy, xolis it mushuklar, qarovsiz  it mushuklar,</w:t>
      </w:r>
      <w:r>
        <w:rPr>
          <w:snapToGrid w:val="0"/>
          <w:sz w:val="28"/>
          <w:szCs w:val="28"/>
          <w:lang w:val="uz-Cyrl-UZ"/>
        </w:rPr>
        <w:t xml:space="preserve"> </w:t>
      </w:r>
      <w:r w:rsidRPr="007F5F02">
        <w:rPr>
          <w:snapToGrid w:val="0"/>
          <w:sz w:val="28"/>
          <w:szCs w:val="28"/>
          <w:lang w:val="uz-Cyrl-UZ"/>
        </w:rPr>
        <w:t>yovvoyi,</w:t>
      </w:r>
      <w:r>
        <w:rPr>
          <w:snapToGrid w:val="0"/>
          <w:sz w:val="28"/>
          <w:szCs w:val="28"/>
          <w:lang w:val="uz-Cyrl-UZ"/>
        </w:rPr>
        <w:t xml:space="preserve"> </w:t>
      </w:r>
      <w:r w:rsidRPr="007F5F02">
        <w:rPr>
          <w:snapToGrid w:val="0"/>
          <w:sz w:val="28"/>
          <w:szCs w:val="28"/>
          <w:lang w:val="uz-Cyrl-UZ"/>
        </w:rPr>
        <w:t>kimga tegishliligi aniqlanmagan</w:t>
      </w:r>
      <w:r>
        <w:rPr>
          <w:snapToGrid w:val="0"/>
          <w:sz w:val="28"/>
          <w:szCs w:val="28"/>
          <w:lang w:val="uz-Cyrl-UZ"/>
        </w:rPr>
        <w:t xml:space="preserve">. </w:t>
      </w:r>
      <w:r w:rsidRPr="007F5F02">
        <w:rPr>
          <w:snapToGrid w:val="0"/>
          <w:sz w:val="28"/>
          <w:szCs w:val="28"/>
          <w:lang w:val="uz-Cyrl-UZ"/>
        </w:rPr>
        <w:t>Hayvonlarni kuzatish natijasi: ajratilgan, oʻlgan, oʻldirilgan, oʻchoqdan tashqariga olib chiqilgan, qochib ketgan, oʻchoqda qolgan (podada, otarda)</w:t>
      </w:r>
      <w:r>
        <w:rPr>
          <w:snapToGrid w:val="0"/>
          <w:sz w:val="28"/>
          <w:szCs w:val="28"/>
          <w:lang w:val="uz-Cyrl-UZ"/>
        </w:rPr>
        <w:t xml:space="preserve">. </w:t>
      </w:r>
      <w:r w:rsidRPr="007F5F02">
        <w:rPr>
          <w:snapToGrid w:val="0"/>
          <w:sz w:val="28"/>
          <w:szCs w:val="28"/>
          <w:lang w:val="uz-Cyrl-UZ"/>
        </w:rPr>
        <w:t>Hayvondagi tashhis laboratoriyada tasdiqlangan, tasdiqlanmagan, tekshirilmagan.</w:t>
      </w:r>
      <w:r>
        <w:rPr>
          <w:snapToGrid w:val="0"/>
          <w:sz w:val="28"/>
          <w:szCs w:val="28"/>
          <w:lang w:val="uz-Cyrl-UZ"/>
        </w:rPr>
        <w:t xml:space="preserve"> </w:t>
      </w:r>
      <w:r w:rsidRPr="007F5F02">
        <w:rPr>
          <w:snapToGrid w:val="0"/>
          <w:sz w:val="28"/>
          <w:szCs w:val="28"/>
          <w:lang w:val="uz-Cyrl-UZ"/>
        </w:rPr>
        <w:t>Kasallik yuqishiga olib keladigan sharoit.</w:t>
      </w:r>
    </w:p>
    <w:p w14:paraId="18E38BA7" w14:textId="77777777" w:rsidR="00F87796" w:rsidRPr="006C3934" w:rsidRDefault="00F87796">
      <w:pPr>
        <w:rPr>
          <w:lang w:val="uz-Cyrl-UZ"/>
        </w:rPr>
      </w:pPr>
    </w:p>
    <w:sectPr w:rsidR="00F87796" w:rsidRPr="006C3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83"/>
    <w:rsid w:val="001F4A9D"/>
    <w:rsid w:val="006C3934"/>
    <w:rsid w:val="00704F83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378D"/>
  <w15:chartTrackingRefBased/>
  <w15:docId w15:val="{B256E9C5-9123-4D6F-A340-244425C8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2025-11-24T12:00:00Z</dcterms:created>
  <dcterms:modified xsi:type="dcterms:W3CDTF">2025-12-05T10:05:00Z</dcterms:modified>
</cp:coreProperties>
</file>