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A74B" w14:textId="77777777" w:rsidR="004D7968" w:rsidRPr="004D7968" w:rsidRDefault="004D7968" w:rsidP="00D83580">
      <w:pPr>
        <w:ind w:left="-284" w:firstLine="426"/>
        <w:jc w:val="both"/>
        <w:rPr>
          <w:b/>
          <w:noProof/>
          <w:sz w:val="28"/>
          <w:szCs w:val="28"/>
          <w:lang w:val="uz-Cyrl-UZ"/>
        </w:rPr>
      </w:pPr>
    </w:p>
    <w:p w14:paraId="1FB78817" w14:textId="77777777" w:rsidR="004D7968" w:rsidRPr="004D7968" w:rsidRDefault="004D7968" w:rsidP="00D83580">
      <w:pPr>
        <w:ind w:left="-284" w:firstLine="426"/>
        <w:jc w:val="both"/>
        <w:rPr>
          <w:b/>
          <w:noProof/>
          <w:sz w:val="28"/>
          <w:szCs w:val="28"/>
          <w:lang w:val="uz-Cyrl-UZ"/>
        </w:rPr>
      </w:pPr>
    </w:p>
    <w:p w14:paraId="37AA6C48" w14:textId="01D517CE" w:rsidR="004D7968" w:rsidRPr="004D7968" w:rsidRDefault="00D83580" w:rsidP="004D7968">
      <w:pPr>
        <w:ind w:left="-284" w:firstLine="426"/>
        <w:jc w:val="center"/>
        <w:rPr>
          <w:b/>
          <w:noProof/>
          <w:sz w:val="28"/>
          <w:szCs w:val="28"/>
          <w:lang w:val="uz-Cyrl-UZ"/>
        </w:rPr>
      </w:pPr>
      <w:r w:rsidRPr="004D7968">
        <w:rPr>
          <w:b/>
          <w:noProof/>
          <w:sz w:val="28"/>
          <w:szCs w:val="28"/>
          <w:lang w:val="uz-Cyrl-UZ"/>
        </w:rPr>
        <w:t>Patogen biologik agentlar (PBA)ning harakatini qayd qilish</w:t>
      </w:r>
    </w:p>
    <w:p w14:paraId="72FA8D30" w14:textId="77777777" w:rsidR="004D7968" w:rsidRPr="004D7968" w:rsidRDefault="004D7968" w:rsidP="004D7968">
      <w:pPr>
        <w:ind w:left="-284" w:firstLine="426"/>
        <w:jc w:val="center"/>
        <w:rPr>
          <w:b/>
          <w:noProof/>
          <w:sz w:val="28"/>
          <w:szCs w:val="28"/>
          <w:lang w:val="uz-Cyrl-UZ"/>
        </w:rPr>
      </w:pPr>
      <w:r w:rsidRPr="004D7968">
        <w:rPr>
          <w:b/>
          <w:noProof/>
          <w:sz w:val="28"/>
          <w:szCs w:val="28"/>
          <w:lang w:val="uz-Cyrl-UZ"/>
        </w:rPr>
        <w:t>Yoʻriqnomasi</w:t>
      </w:r>
    </w:p>
    <w:p w14:paraId="57D4DE21" w14:textId="56B36DD5" w:rsidR="004D7968" w:rsidRPr="004D7968" w:rsidRDefault="004D7968" w:rsidP="004D7968">
      <w:pPr>
        <w:ind w:left="-284" w:firstLine="426"/>
        <w:jc w:val="center"/>
        <w:rPr>
          <w:b/>
          <w:noProof/>
          <w:sz w:val="28"/>
          <w:szCs w:val="28"/>
          <w:lang w:val="uz-Cyrl-UZ"/>
        </w:rPr>
      </w:pPr>
      <w:r w:rsidRPr="004D7968">
        <w:rPr>
          <w:b/>
          <w:noProof/>
          <w:sz w:val="28"/>
          <w:szCs w:val="28"/>
          <w:lang w:val="uz-Cyrl-UZ"/>
        </w:rPr>
        <w:t>28</w:t>
      </w:r>
      <w:r w:rsidRPr="004D7968">
        <w:rPr>
          <w:b/>
          <w:noProof/>
          <w:sz w:val="28"/>
          <w:szCs w:val="28"/>
          <w:lang w:val="uz-Cyrl-UZ"/>
        </w:rPr>
        <w:t>3</w:t>
      </w:r>
      <w:r w:rsidRPr="004D7968">
        <w:rPr>
          <w:b/>
          <w:noProof/>
          <w:sz w:val="28"/>
          <w:szCs w:val="28"/>
          <w:lang w:val="uz-Cyrl-UZ"/>
        </w:rPr>
        <w:t>-raqamli tibbiy xujjat shakli</w:t>
      </w:r>
    </w:p>
    <w:p w14:paraId="10D1FCF8" w14:textId="3C8957D9" w:rsidR="00D83580" w:rsidRPr="004D7968" w:rsidRDefault="004D7968" w:rsidP="004D7968">
      <w:pPr>
        <w:ind w:left="-284" w:firstLine="426"/>
        <w:jc w:val="both"/>
        <w:rPr>
          <w:b/>
          <w:noProof/>
          <w:sz w:val="28"/>
          <w:szCs w:val="28"/>
          <w:lang w:val="uz-Cyrl-UZ"/>
        </w:rPr>
      </w:pPr>
      <w:r w:rsidRPr="004D7968">
        <w:rPr>
          <w:b/>
          <w:noProof/>
          <w:sz w:val="28"/>
          <w:szCs w:val="28"/>
          <w:lang w:val="uz-Cyrl-UZ"/>
        </w:rPr>
        <w:t xml:space="preserve"> </w:t>
      </w:r>
    </w:p>
    <w:p w14:paraId="62E270E9" w14:textId="720CB7D6" w:rsidR="00D83580" w:rsidRPr="004D7968" w:rsidRDefault="004D7968" w:rsidP="00D83580">
      <w:pPr>
        <w:ind w:left="-284" w:firstLine="426"/>
        <w:jc w:val="both"/>
        <w:rPr>
          <w:bCs/>
          <w:noProof/>
          <w:sz w:val="28"/>
          <w:szCs w:val="28"/>
          <w:lang w:val="uz-Cyrl-UZ"/>
        </w:rPr>
      </w:pPr>
      <w:r w:rsidRPr="004D7968">
        <w:rPr>
          <w:bCs/>
          <w:noProof/>
          <w:sz w:val="28"/>
          <w:szCs w:val="28"/>
          <w:lang w:val="uz-Cyrl-UZ"/>
        </w:rPr>
        <w:t xml:space="preserve">Mazkur shakl  </w:t>
      </w:r>
      <w:r w:rsidR="00D83580" w:rsidRPr="004D7968">
        <w:rPr>
          <w:bCs/>
          <w:noProof/>
          <w:sz w:val="28"/>
          <w:szCs w:val="28"/>
          <w:lang w:val="uz-Cyrl-UZ"/>
        </w:rPr>
        <w:t xml:space="preserve">vrach bakteriolog tomonidan to‘ldiriladi. </w:t>
      </w:r>
    </w:p>
    <w:p w14:paraId="24128B0A" w14:textId="25DAEF55" w:rsidR="00D83580" w:rsidRPr="004D7968" w:rsidRDefault="004D7968" w:rsidP="004D7968">
      <w:pPr>
        <w:rPr>
          <w:lang w:val="en-US"/>
        </w:rPr>
      </w:pPr>
      <w:r w:rsidRPr="004D7968">
        <w:rPr>
          <w:bCs/>
          <w:noProof/>
          <w:sz w:val="28"/>
          <w:szCs w:val="28"/>
          <w:lang w:val="uz-Cyrl-UZ"/>
        </w:rPr>
        <w:t>Ushbu</w:t>
      </w:r>
      <w:r>
        <w:rPr>
          <w:lang w:val="uz-Cyrl-UZ"/>
        </w:rPr>
        <w:t xml:space="preserve"> </w:t>
      </w:r>
      <w:r w:rsidRPr="004D7968">
        <w:rPr>
          <w:bCs/>
          <w:noProof/>
          <w:sz w:val="28"/>
          <w:szCs w:val="28"/>
          <w:lang w:val="uz-Cyrl-UZ"/>
        </w:rPr>
        <w:t>shakl</w:t>
      </w:r>
      <w:r w:rsidR="00D83580" w:rsidRPr="004D7968">
        <w:rPr>
          <w:bCs/>
          <w:noProof/>
          <w:sz w:val="28"/>
          <w:szCs w:val="28"/>
          <w:lang w:val="uz-Cyrl-UZ"/>
        </w:rPr>
        <w:t>ning  biosinamaga  taaluqli  qismi      biosinama   qo‘yilganda    to‘ldiriladi.</w:t>
      </w:r>
    </w:p>
    <w:p w14:paraId="766CC3CA" w14:textId="77777777" w:rsidR="00D83580" w:rsidRPr="004D7968" w:rsidRDefault="00D83580" w:rsidP="00D83580">
      <w:pPr>
        <w:ind w:left="-284" w:firstLine="426"/>
        <w:jc w:val="both"/>
        <w:rPr>
          <w:bCs/>
          <w:noProof/>
          <w:sz w:val="28"/>
          <w:szCs w:val="28"/>
          <w:lang w:val="uz-Cyrl-UZ"/>
        </w:rPr>
      </w:pPr>
      <w:r w:rsidRPr="004D7968">
        <w:rPr>
          <w:bCs/>
          <w:noProof/>
          <w:sz w:val="28"/>
          <w:szCs w:val="28"/>
          <w:lang w:val="uz-Cyrl-UZ"/>
        </w:rPr>
        <w:t xml:space="preserve">2-4- grafalarda  tekshiruv turi, keltirilgan ashyolar soni, </w:t>
      </w:r>
    </w:p>
    <w:p w14:paraId="45A00F53" w14:textId="77777777" w:rsidR="00D83580" w:rsidRPr="004D7968" w:rsidRDefault="00D83580" w:rsidP="00D83580">
      <w:pPr>
        <w:ind w:left="-284" w:firstLine="426"/>
        <w:jc w:val="both"/>
        <w:rPr>
          <w:bCs/>
          <w:noProof/>
          <w:sz w:val="28"/>
          <w:szCs w:val="28"/>
          <w:lang w:val="uz-Cyrl-UZ"/>
        </w:rPr>
      </w:pPr>
      <w:r w:rsidRPr="004D7968">
        <w:rPr>
          <w:bCs/>
          <w:noProof/>
          <w:sz w:val="28"/>
          <w:szCs w:val="28"/>
          <w:lang w:val="uz-Cyrl-UZ"/>
        </w:rPr>
        <w:t>5-9-  ekmalar  soni    (kun boshida, ekildi, yo‘q qilindi, kun oxirida) ko‘rsatiladi</w:t>
      </w:r>
    </w:p>
    <w:p w14:paraId="2878AF35" w14:textId="77777777" w:rsidR="00D83580" w:rsidRPr="004D7968" w:rsidRDefault="00D83580" w:rsidP="00D83580">
      <w:pPr>
        <w:ind w:left="-284" w:firstLine="426"/>
        <w:jc w:val="both"/>
        <w:rPr>
          <w:bCs/>
          <w:noProof/>
          <w:sz w:val="28"/>
          <w:szCs w:val="28"/>
          <w:lang w:val="uz-Cyrl-UZ"/>
        </w:rPr>
      </w:pPr>
      <w:r w:rsidRPr="004D7968">
        <w:rPr>
          <w:bCs/>
          <w:noProof/>
          <w:sz w:val="28"/>
          <w:szCs w:val="28"/>
          <w:lang w:val="uz-Cyrl-UZ"/>
        </w:rPr>
        <w:t>10-11- eslatma va imzo qo‘yiladi</w:t>
      </w:r>
    </w:p>
    <w:p w14:paraId="38E645BE" w14:textId="77777777" w:rsidR="00D83580" w:rsidRPr="004D7968" w:rsidRDefault="00D83580" w:rsidP="00D83580">
      <w:pPr>
        <w:ind w:left="-284" w:firstLine="426"/>
        <w:jc w:val="both"/>
        <w:rPr>
          <w:bCs/>
          <w:noProof/>
          <w:sz w:val="28"/>
          <w:szCs w:val="28"/>
          <w:lang w:val="uz-Cyrl-UZ"/>
        </w:rPr>
      </w:pPr>
      <w:r w:rsidRPr="004D7968">
        <w:rPr>
          <w:bCs/>
          <w:noProof/>
          <w:sz w:val="28"/>
          <w:szCs w:val="28"/>
          <w:lang w:val="uz-Cyrl-UZ"/>
        </w:rPr>
        <w:t>12-16-yuqdirilgan laboratoriya ma’lumotlari kiritiladi.</w:t>
      </w:r>
    </w:p>
    <w:p w14:paraId="5EA82077" w14:textId="77777777" w:rsidR="00F87796" w:rsidRPr="004D7968" w:rsidRDefault="00F87796">
      <w:pPr>
        <w:rPr>
          <w:noProof/>
          <w:lang w:val="uz-Cyrl-UZ"/>
        </w:rPr>
      </w:pPr>
    </w:p>
    <w:sectPr w:rsidR="00F87796" w:rsidRPr="004D7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42"/>
    <w:rsid w:val="004D7968"/>
    <w:rsid w:val="00746D22"/>
    <w:rsid w:val="00D83580"/>
    <w:rsid w:val="00F15742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1D2C9"/>
  <w15:chartTrackingRefBased/>
  <w15:docId w15:val="{6108F44E-D3C4-4286-90EF-4748FA58D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5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2025-11-24T12:02:00Z</dcterms:created>
  <dcterms:modified xsi:type="dcterms:W3CDTF">2025-12-05T10:19:00Z</dcterms:modified>
</cp:coreProperties>
</file>