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125D" w14:textId="77777777" w:rsidR="00935CBB" w:rsidRDefault="00935CBB" w:rsidP="00E10AC3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0FF2DDF0" w14:textId="77777777" w:rsidR="00935CBB" w:rsidRDefault="00935CBB" w:rsidP="00E10AC3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6D38B7C9" w14:textId="232CB888" w:rsidR="00935CBB" w:rsidRDefault="00E10AC3" w:rsidP="00935CBB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6F15F8">
        <w:rPr>
          <w:b/>
          <w:sz w:val="28"/>
          <w:szCs w:val="28"/>
          <w:lang w:val="uz-Cyrl-UZ"/>
        </w:rPr>
        <w:t>Muzey kulturalarining inventar kitobi (kartoteka) to‘ldirish</w:t>
      </w:r>
    </w:p>
    <w:p w14:paraId="74C738B1" w14:textId="77777777" w:rsidR="00935CBB" w:rsidRPr="00935CBB" w:rsidRDefault="00935CBB" w:rsidP="00935CBB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935CBB">
        <w:rPr>
          <w:b/>
          <w:sz w:val="28"/>
          <w:szCs w:val="28"/>
          <w:lang w:val="uz-Cyrl-UZ"/>
        </w:rPr>
        <w:t>Yoʻriqnomasi</w:t>
      </w:r>
    </w:p>
    <w:p w14:paraId="4640149C" w14:textId="05B00B02" w:rsidR="00E10AC3" w:rsidRDefault="00935CBB" w:rsidP="00935CBB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935CBB">
        <w:rPr>
          <w:b/>
          <w:sz w:val="28"/>
          <w:szCs w:val="28"/>
          <w:lang w:val="uz-Cyrl-UZ"/>
        </w:rPr>
        <w:t>284-raqamli tibbiy xujjat shakli</w:t>
      </w:r>
    </w:p>
    <w:p w14:paraId="5D780967" w14:textId="77777777" w:rsidR="00935CBB" w:rsidRPr="006F15F8" w:rsidRDefault="00935CBB" w:rsidP="00935CBB">
      <w:pPr>
        <w:ind w:left="-284" w:firstLine="426"/>
        <w:jc w:val="center"/>
        <w:rPr>
          <w:b/>
          <w:sz w:val="28"/>
          <w:szCs w:val="28"/>
          <w:lang w:val="uz-Cyrl-UZ"/>
        </w:rPr>
      </w:pPr>
    </w:p>
    <w:p w14:paraId="236378E5" w14:textId="62B076BA" w:rsidR="00E10AC3" w:rsidRPr="006F15F8" w:rsidRDefault="00E10AC3" w:rsidP="00E10AC3">
      <w:pPr>
        <w:ind w:left="-284" w:firstLine="426"/>
        <w:jc w:val="both"/>
        <w:rPr>
          <w:bCs/>
          <w:sz w:val="28"/>
          <w:szCs w:val="28"/>
          <w:lang w:val="uz-Cyrl-UZ"/>
        </w:rPr>
      </w:pPr>
      <w:r w:rsidRPr="006F15F8">
        <w:rPr>
          <w:bCs/>
          <w:sz w:val="28"/>
          <w:szCs w:val="28"/>
          <w:lang w:val="uz-Cyrl-UZ"/>
        </w:rPr>
        <w:t xml:space="preserve">Ushbu </w:t>
      </w:r>
      <w:r w:rsidR="00935CBB" w:rsidRPr="00935CBB">
        <w:rPr>
          <w:bCs/>
          <w:sz w:val="28"/>
          <w:szCs w:val="28"/>
          <w:lang w:val="uz-Cyrl-UZ"/>
        </w:rPr>
        <w:t>shakl</w:t>
      </w:r>
      <w:r w:rsidRPr="006F15F8">
        <w:rPr>
          <w:bCs/>
          <w:sz w:val="28"/>
          <w:szCs w:val="28"/>
          <w:lang w:val="uz-Cyrl-UZ"/>
        </w:rPr>
        <w:t xml:space="preserve"> kultura saqlanadigan muzey vrach bakteriologi tomonidan to‘ldiriladi. </w:t>
      </w:r>
    </w:p>
    <w:p w14:paraId="3A21A2F6" w14:textId="20A46AC8" w:rsidR="00E10AC3" w:rsidRPr="006F15F8" w:rsidRDefault="00E10AC3" w:rsidP="00E10AC3">
      <w:pPr>
        <w:ind w:left="-284" w:firstLine="426"/>
        <w:jc w:val="both"/>
        <w:rPr>
          <w:bCs/>
          <w:sz w:val="28"/>
          <w:szCs w:val="28"/>
          <w:lang w:val="uz-Cyrl-UZ"/>
        </w:rPr>
      </w:pPr>
      <w:r w:rsidRPr="006F15F8">
        <w:rPr>
          <w:bCs/>
          <w:sz w:val="28"/>
          <w:szCs w:val="28"/>
          <w:lang w:val="uz-Cyrl-UZ"/>
        </w:rPr>
        <w:t xml:space="preserve">Ushbu </w:t>
      </w:r>
      <w:r w:rsidR="00935CBB" w:rsidRPr="00935CBB">
        <w:rPr>
          <w:bCs/>
          <w:sz w:val="28"/>
          <w:szCs w:val="28"/>
          <w:lang w:val="uz-Cyrl-UZ"/>
        </w:rPr>
        <w:t>shakl</w:t>
      </w:r>
      <w:r w:rsidRPr="006F15F8">
        <w:rPr>
          <w:bCs/>
          <w:sz w:val="28"/>
          <w:szCs w:val="28"/>
          <w:lang w:val="uz-Cyrl-UZ"/>
        </w:rPr>
        <w:t xml:space="preserve">  laboratoriyalardagi saqlanayotgan kultura shtammlari uchun yuritiladi:</w:t>
      </w:r>
    </w:p>
    <w:p w14:paraId="377592EE" w14:textId="77777777" w:rsidR="00E10AC3" w:rsidRPr="006F15F8" w:rsidRDefault="00E10AC3" w:rsidP="00E10AC3">
      <w:pPr>
        <w:ind w:left="-284" w:firstLine="426"/>
        <w:jc w:val="both"/>
        <w:rPr>
          <w:bCs/>
          <w:sz w:val="28"/>
          <w:szCs w:val="28"/>
          <w:lang w:val="uz-Cyrl-UZ"/>
        </w:rPr>
      </w:pPr>
      <w:r w:rsidRPr="006F15F8">
        <w:rPr>
          <w:bCs/>
          <w:sz w:val="28"/>
          <w:szCs w:val="28"/>
          <w:lang w:val="uz-Cyrl-UZ"/>
        </w:rPr>
        <w:t xml:space="preserve">2-7-grafalarida mikrobning lotin transkripsiyasidagi nomi, shtamm raqami, ajratish manbai, joyi va vaqti to‘ldiriladi. </w:t>
      </w:r>
    </w:p>
    <w:p w14:paraId="34928CF4" w14:textId="77777777" w:rsidR="00E10AC3" w:rsidRPr="006F15F8" w:rsidRDefault="00E10AC3" w:rsidP="00E10AC3">
      <w:pPr>
        <w:ind w:left="-284" w:firstLine="426"/>
        <w:jc w:val="both"/>
        <w:rPr>
          <w:bCs/>
          <w:sz w:val="28"/>
          <w:szCs w:val="28"/>
          <w:lang w:val="uz-Cyrl-UZ"/>
        </w:rPr>
      </w:pPr>
      <w:r w:rsidRPr="006F15F8">
        <w:rPr>
          <w:bCs/>
          <w:sz w:val="28"/>
          <w:szCs w:val="28"/>
          <w:lang w:val="uz-Cyrl-UZ"/>
        </w:rPr>
        <w:t xml:space="preserve">8-12-grafalarida shtamm kim tomonidan ajratilgan va keltirilgan joyi, obyektlar soni, </w:t>
      </w:r>
    </w:p>
    <w:p w14:paraId="753633F8" w14:textId="77777777" w:rsidR="00E10AC3" w:rsidRDefault="00E10AC3" w:rsidP="00E10AC3">
      <w:pPr>
        <w:ind w:left="-284" w:firstLine="426"/>
        <w:jc w:val="both"/>
        <w:rPr>
          <w:bCs/>
          <w:sz w:val="28"/>
          <w:szCs w:val="28"/>
          <w:lang w:val="uz-Cyrl-UZ"/>
        </w:rPr>
      </w:pPr>
      <w:r w:rsidRPr="006F15F8">
        <w:rPr>
          <w:bCs/>
          <w:sz w:val="28"/>
          <w:szCs w:val="28"/>
          <w:lang w:val="uz-Cyrl-UZ"/>
        </w:rPr>
        <w:t>13-shtammning taqdiri bo‘yicha ma’lumot kiritiladi.</w:t>
      </w:r>
    </w:p>
    <w:p w14:paraId="1452486E" w14:textId="77777777" w:rsidR="00F87796" w:rsidRPr="00E10AC3" w:rsidRDefault="00F87796">
      <w:pPr>
        <w:rPr>
          <w:lang w:val="uz-Cyrl-UZ"/>
        </w:rPr>
      </w:pPr>
    </w:p>
    <w:sectPr w:rsidR="00F87796" w:rsidRPr="00E10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DE"/>
    <w:rsid w:val="00746D22"/>
    <w:rsid w:val="00935CBB"/>
    <w:rsid w:val="00B034DE"/>
    <w:rsid w:val="00E10AC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0CDF"/>
  <w15:chartTrackingRefBased/>
  <w15:docId w15:val="{1BC8D9E7-ECEC-43CA-B679-E4E2E00E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A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2025-11-24T12:02:00Z</dcterms:created>
  <dcterms:modified xsi:type="dcterms:W3CDTF">2025-12-05T10:21:00Z</dcterms:modified>
</cp:coreProperties>
</file>