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0393" w14:textId="77777777" w:rsidR="008D0E6A" w:rsidRDefault="008D0E6A" w:rsidP="00093099">
      <w:pPr>
        <w:ind w:left="-284" w:firstLine="426"/>
        <w:jc w:val="both"/>
        <w:rPr>
          <w:b/>
          <w:snapToGrid w:val="0"/>
          <w:sz w:val="28"/>
          <w:szCs w:val="28"/>
          <w:lang w:val="uz-Cyrl-UZ"/>
        </w:rPr>
      </w:pPr>
    </w:p>
    <w:p w14:paraId="213CD8D7" w14:textId="77777777" w:rsidR="008D0E6A" w:rsidRDefault="008D0E6A" w:rsidP="00093099">
      <w:pPr>
        <w:ind w:left="-284" w:firstLine="426"/>
        <w:jc w:val="both"/>
        <w:rPr>
          <w:b/>
          <w:snapToGrid w:val="0"/>
          <w:sz w:val="28"/>
          <w:szCs w:val="28"/>
          <w:lang w:val="uz-Cyrl-UZ"/>
        </w:rPr>
      </w:pPr>
    </w:p>
    <w:p w14:paraId="56277819" w14:textId="3A134013" w:rsidR="008D0E6A" w:rsidRDefault="00093099" w:rsidP="008D0E6A">
      <w:pPr>
        <w:ind w:left="-284" w:firstLine="426"/>
        <w:jc w:val="center"/>
        <w:rPr>
          <w:b/>
          <w:snapToGrid w:val="0"/>
          <w:sz w:val="28"/>
          <w:szCs w:val="28"/>
          <w:lang w:val="uz-Cyrl-UZ"/>
        </w:rPr>
      </w:pPr>
      <w:r w:rsidRPr="006C3EF0">
        <w:rPr>
          <w:b/>
          <w:snapToGrid w:val="0"/>
          <w:sz w:val="28"/>
          <w:szCs w:val="28"/>
          <w:lang w:val="uz-Cyrl-UZ"/>
        </w:rPr>
        <w:t>Yuqumli materiallarni avtoklavda zararsizlantirishni hisobga olish</w:t>
      </w:r>
    </w:p>
    <w:p w14:paraId="704E7C86" w14:textId="77777777" w:rsidR="008D0E6A" w:rsidRPr="008D0E6A" w:rsidRDefault="008D0E6A" w:rsidP="008D0E6A">
      <w:pPr>
        <w:ind w:left="-284" w:firstLine="426"/>
        <w:jc w:val="center"/>
        <w:rPr>
          <w:b/>
          <w:snapToGrid w:val="0"/>
          <w:sz w:val="28"/>
          <w:szCs w:val="28"/>
          <w:lang w:val="uz-Cyrl-UZ"/>
        </w:rPr>
      </w:pPr>
      <w:r w:rsidRPr="008D0E6A">
        <w:rPr>
          <w:b/>
          <w:snapToGrid w:val="0"/>
          <w:sz w:val="28"/>
          <w:szCs w:val="28"/>
          <w:lang w:val="uz-Cyrl-UZ"/>
        </w:rPr>
        <w:t>Yoʻriqnomasi</w:t>
      </w:r>
    </w:p>
    <w:p w14:paraId="7FAA3040" w14:textId="0F8DE5B5" w:rsidR="00093099" w:rsidRDefault="008D0E6A" w:rsidP="008D0E6A">
      <w:pPr>
        <w:ind w:left="-284" w:firstLine="426"/>
        <w:jc w:val="center"/>
        <w:rPr>
          <w:b/>
          <w:snapToGrid w:val="0"/>
          <w:sz w:val="28"/>
          <w:szCs w:val="28"/>
          <w:lang w:val="uz-Cyrl-UZ"/>
        </w:rPr>
      </w:pPr>
      <w:r w:rsidRPr="008D0E6A">
        <w:rPr>
          <w:b/>
          <w:snapToGrid w:val="0"/>
          <w:sz w:val="28"/>
          <w:szCs w:val="28"/>
          <w:lang w:val="uz-Cyrl-UZ"/>
        </w:rPr>
        <w:t>28</w:t>
      </w:r>
      <w:r>
        <w:rPr>
          <w:b/>
          <w:snapToGrid w:val="0"/>
          <w:sz w:val="28"/>
          <w:szCs w:val="28"/>
          <w:lang w:val="uz-Cyrl-UZ"/>
        </w:rPr>
        <w:t>5</w:t>
      </w:r>
      <w:r w:rsidRPr="008D0E6A">
        <w:rPr>
          <w:b/>
          <w:snapToGrid w:val="0"/>
          <w:sz w:val="28"/>
          <w:szCs w:val="28"/>
          <w:lang w:val="uz-Cyrl-UZ"/>
        </w:rPr>
        <w:t>-raqamli tibbiy xujjat shakli</w:t>
      </w:r>
    </w:p>
    <w:p w14:paraId="28B58F8C" w14:textId="77777777" w:rsidR="008D0E6A" w:rsidRDefault="008D0E6A" w:rsidP="008D0E6A">
      <w:pPr>
        <w:ind w:left="-284" w:firstLine="426"/>
        <w:jc w:val="center"/>
        <w:rPr>
          <w:b/>
          <w:snapToGrid w:val="0"/>
          <w:sz w:val="28"/>
          <w:szCs w:val="28"/>
          <w:lang w:val="uz-Cyrl-UZ"/>
        </w:rPr>
      </w:pPr>
    </w:p>
    <w:p w14:paraId="2B7A8D30" w14:textId="77777777" w:rsidR="008D0E6A" w:rsidRPr="006C3EF0" w:rsidRDefault="008D0E6A" w:rsidP="00093099">
      <w:pPr>
        <w:ind w:left="-284" w:firstLine="426"/>
        <w:jc w:val="both"/>
        <w:rPr>
          <w:b/>
          <w:snapToGrid w:val="0"/>
          <w:sz w:val="28"/>
          <w:szCs w:val="28"/>
          <w:lang w:val="uz-Cyrl-UZ"/>
        </w:rPr>
      </w:pPr>
    </w:p>
    <w:p w14:paraId="3F09F864" w14:textId="1FE57C95" w:rsidR="00093099" w:rsidRPr="006C3EF0" w:rsidRDefault="00093099" w:rsidP="00093099">
      <w:pPr>
        <w:ind w:left="-284" w:firstLine="426"/>
        <w:jc w:val="both"/>
        <w:rPr>
          <w:bCs/>
          <w:snapToGrid w:val="0"/>
          <w:sz w:val="28"/>
          <w:szCs w:val="28"/>
          <w:lang w:val="uz-Cyrl-UZ"/>
        </w:rPr>
      </w:pPr>
      <w:r w:rsidRPr="006C3EF0">
        <w:rPr>
          <w:bCs/>
          <w:snapToGrid w:val="0"/>
          <w:sz w:val="28"/>
          <w:szCs w:val="28"/>
          <w:lang w:val="uz-Cyrl-UZ"/>
        </w:rPr>
        <w:t>Ushbu</w:t>
      </w:r>
      <w:r w:rsidR="008D0E6A" w:rsidRPr="008D0E6A">
        <w:rPr>
          <w:lang w:val="en-US"/>
        </w:rPr>
        <w:t xml:space="preserve"> </w:t>
      </w:r>
      <w:r w:rsidR="008D0E6A" w:rsidRPr="008D0E6A">
        <w:rPr>
          <w:bCs/>
          <w:snapToGrid w:val="0"/>
          <w:sz w:val="28"/>
          <w:szCs w:val="28"/>
          <w:lang w:val="uz-Cyrl-UZ"/>
        </w:rPr>
        <w:t>shakl</w:t>
      </w:r>
      <w:r w:rsidRPr="006C3EF0">
        <w:rPr>
          <w:bCs/>
          <w:snapToGrid w:val="0"/>
          <w:sz w:val="28"/>
          <w:szCs w:val="28"/>
          <w:lang w:val="uz-Cyrl-UZ"/>
        </w:rPr>
        <w:t xml:space="preserve"> avtoklav bilan ishlaydigan laborant tomonidan yuritiladi va quyidagilar kiritiladi:</w:t>
      </w:r>
    </w:p>
    <w:p w14:paraId="7C8AF8F4" w14:textId="77777777" w:rsidR="00093099" w:rsidRPr="006C3EF0" w:rsidRDefault="00093099" w:rsidP="00093099">
      <w:pPr>
        <w:ind w:left="-284" w:firstLine="426"/>
        <w:jc w:val="both"/>
        <w:rPr>
          <w:bCs/>
          <w:snapToGrid w:val="0"/>
          <w:sz w:val="28"/>
          <w:szCs w:val="28"/>
          <w:lang w:val="uz-Cyrl-UZ"/>
        </w:rPr>
      </w:pPr>
      <w:r w:rsidRPr="006C3EF0">
        <w:rPr>
          <w:bCs/>
          <w:snapToGrid w:val="0"/>
          <w:sz w:val="28"/>
          <w:szCs w:val="28"/>
          <w:lang w:val="uz-Cyrl-UZ"/>
        </w:rPr>
        <w:t>Sana qo‘yiladi, sterilizator markasi yoziladi, sterilizatsiya qilinayotgan ashyolar nomi va ularning soni qayd  etiladi, qadoqlanishi, sterilizatsiya rejimi (boshlanishi, tugatilishi, bosim, temperatura, ekspozitsiya vaqti). Sterilizatsiya nazorati (bakteriologik test, termik test, kimyoviy test) ma’lumotlari to‘ldiriladi.</w:t>
      </w:r>
    </w:p>
    <w:p w14:paraId="7D228C39" w14:textId="77777777" w:rsidR="00F87796" w:rsidRPr="00093099" w:rsidRDefault="00F87796">
      <w:pPr>
        <w:rPr>
          <w:lang w:val="uz-Cyrl-UZ"/>
        </w:rPr>
      </w:pPr>
    </w:p>
    <w:sectPr w:rsidR="00F87796" w:rsidRPr="000930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770"/>
    <w:rsid w:val="00093099"/>
    <w:rsid w:val="00695770"/>
    <w:rsid w:val="00746D22"/>
    <w:rsid w:val="008D0E6A"/>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08D2"/>
  <w15:chartTrackingRefBased/>
  <w15:docId w15:val="{B60D3903-D86C-4C16-A859-6ABD51946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3099"/>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80</Words>
  <Characters>459</Characters>
  <Application>Microsoft Office Word</Application>
  <DocSecurity>0</DocSecurity>
  <Lines>3</Lines>
  <Paragraphs>1</Paragraphs>
  <ScaleCrop>false</ScaleCrop>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2025-11-24T12:02:00Z</dcterms:created>
  <dcterms:modified xsi:type="dcterms:W3CDTF">2025-12-05T10:23:00Z</dcterms:modified>
</cp:coreProperties>
</file>