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C370" w14:textId="77777777" w:rsidR="00E963D8" w:rsidRDefault="00E963D8" w:rsidP="00E2398A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25A5D1E6" w14:textId="77777777" w:rsidR="00E963D8" w:rsidRDefault="00E963D8" w:rsidP="00E2398A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13F57427" w14:textId="77777777" w:rsidR="00E963D8" w:rsidRPr="00E963D8" w:rsidRDefault="00E963D8" w:rsidP="00E963D8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963D8">
        <w:rPr>
          <w:b/>
          <w:bCs/>
          <w:sz w:val="28"/>
          <w:szCs w:val="28"/>
          <w:lang w:val="uz-Cyrl-UZ" w:eastAsia="uz-Cyrl-UZ"/>
        </w:rPr>
        <w:t>Tuproq namunalarini tekshirish boʻyicha</w:t>
      </w:r>
    </w:p>
    <w:p w14:paraId="190A5781" w14:textId="7ED7997B" w:rsidR="00E963D8" w:rsidRDefault="00E963D8" w:rsidP="00E963D8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963D8">
        <w:rPr>
          <w:b/>
          <w:bCs/>
          <w:sz w:val="28"/>
          <w:szCs w:val="28"/>
          <w:lang w:val="uz-Cyrl-UZ" w:eastAsia="uz-Cyrl-UZ"/>
        </w:rPr>
        <w:t>-sonli bayonnoma</w:t>
      </w:r>
    </w:p>
    <w:p w14:paraId="636AFD73" w14:textId="77777777" w:rsidR="00E963D8" w:rsidRPr="00E963D8" w:rsidRDefault="00E963D8" w:rsidP="00E963D8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963D8">
        <w:rPr>
          <w:b/>
          <w:bCs/>
          <w:sz w:val="28"/>
          <w:szCs w:val="28"/>
          <w:lang w:val="uz-Cyrl-UZ" w:eastAsia="uz-Cyrl-UZ"/>
        </w:rPr>
        <w:t>Yoʻriqnomasi</w:t>
      </w:r>
    </w:p>
    <w:p w14:paraId="1A89FE9E" w14:textId="1B0A1CEE" w:rsidR="00E963D8" w:rsidRDefault="00E963D8" w:rsidP="00E963D8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963D8">
        <w:rPr>
          <w:b/>
          <w:bCs/>
          <w:sz w:val="28"/>
          <w:szCs w:val="28"/>
          <w:lang w:val="uz-Cyrl-UZ" w:eastAsia="uz-Cyrl-UZ"/>
        </w:rPr>
        <w:t>33</w:t>
      </w:r>
      <w:r>
        <w:rPr>
          <w:b/>
          <w:bCs/>
          <w:sz w:val="28"/>
          <w:szCs w:val="28"/>
          <w:lang w:val="uz-Cyrl-UZ" w:eastAsia="uz-Cyrl-UZ"/>
        </w:rPr>
        <w:t>8</w:t>
      </w:r>
      <w:r w:rsidRPr="00E963D8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432EBFB1" w14:textId="77777777" w:rsidR="00E963D8" w:rsidRPr="00E963D8" w:rsidRDefault="00E963D8" w:rsidP="00E963D8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6CA0F15F" w14:textId="77777777" w:rsidR="00E2398A" w:rsidRDefault="00E2398A" w:rsidP="00E963D8">
      <w:pPr>
        <w:ind w:firstLine="567"/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Bayonnoma tuproq namunalarining laborator tahlil natijalarini rasmiylashtirish uchun tuziladi.</w:t>
      </w:r>
      <w:r>
        <w:rPr>
          <w:sz w:val="28"/>
          <w:szCs w:val="28"/>
          <w:lang w:val="uz-Cyrl-UZ" w:eastAsia="uz-Cyrl-UZ"/>
        </w:rPr>
        <w:br/>
        <w:t>“Manba” grafasiga namuna olingan joy yoki hudud nomi yoziladi.</w:t>
      </w:r>
      <w:r>
        <w:rPr>
          <w:sz w:val="28"/>
          <w:szCs w:val="28"/>
          <w:lang w:val="uz-Cyrl-UZ" w:eastAsia="uz-Cyrl-UZ"/>
        </w:rPr>
        <w:br/>
        <w:t>“Tahlil sanasi” grafasida laboratoriya tekshiruvi o‘tkazilgan sana kiritiladi.</w:t>
      </w:r>
      <w:r>
        <w:rPr>
          <w:sz w:val="28"/>
          <w:szCs w:val="28"/>
          <w:lang w:val="uz-Cyrl-UZ" w:eastAsia="uz-Cyrl-UZ"/>
        </w:rPr>
        <w:br/>
        <w:t>“Tahlil natijalari” ustunida barcha aniqlangan fizik, kimyoviy va mikrobiologik ko‘rsatkichlar qayd etiladi.</w:t>
      </w:r>
      <w:r>
        <w:rPr>
          <w:sz w:val="28"/>
          <w:szCs w:val="28"/>
          <w:lang w:val="uz-Cyrl-UZ" w:eastAsia="uz-Cyrl-UZ"/>
        </w:rPr>
        <w:br/>
        <w:t>“Xulosa” grafasida sanitariya holati “mos” yoki “javob bermaydi” deb yoziladi.</w:t>
      </w:r>
      <w:r>
        <w:rPr>
          <w:sz w:val="28"/>
          <w:szCs w:val="28"/>
          <w:lang w:val="uz-Cyrl-UZ" w:eastAsia="uz-Cyrl-UZ"/>
        </w:rPr>
        <w:br/>
        <w:t>Bayonnoma laboratoriya rahbari imzosi bilan tasdiqlanadi.</w:t>
      </w:r>
    </w:p>
    <w:p w14:paraId="7F17B87A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C1"/>
    <w:rsid w:val="000C2EC1"/>
    <w:rsid w:val="00746D22"/>
    <w:rsid w:val="00E2398A"/>
    <w:rsid w:val="00E963D8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A77FF"/>
  <w15:chartTrackingRefBased/>
  <w15:docId w15:val="{0D93E7A4-6D83-4279-89DC-AF706F62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2025-11-24T12:36:00Z</dcterms:created>
  <dcterms:modified xsi:type="dcterms:W3CDTF">2025-12-05T11:45:00Z</dcterms:modified>
</cp:coreProperties>
</file>