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1F8" w:rsidRDefault="00040A5D" w:rsidP="000711F8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E25D70">
        <w:rPr>
          <w:b/>
          <w:bCs/>
          <w:sz w:val="28"/>
          <w:szCs w:val="28"/>
          <w:lang w:val="uz-Cyrl-UZ" w:eastAsia="uz-Cyrl-UZ"/>
        </w:rPr>
        <w:t>Xirurgik materiallarni sterillikka tekshiruv</w:t>
      </w: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0711F8" w:rsidRDefault="000711F8" w:rsidP="000711F8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>Yoʻriqnomasi</w:t>
      </w:r>
    </w:p>
    <w:p w:rsidR="00040A5D" w:rsidRPr="000711F8" w:rsidRDefault="000711F8" w:rsidP="000711F8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75</w:t>
      </w:r>
      <w:r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0711F8" w:rsidRDefault="000711F8" w:rsidP="000711F8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0711F8" w:rsidRDefault="000711F8" w:rsidP="000711F8">
      <w:pPr>
        <w:outlineLvl w:val="1"/>
        <w:rPr>
          <w:b/>
          <w:bCs/>
          <w:sz w:val="28"/>
          <w:szCs w:val="28"/>
          <w:lang w:val="en-US" w:eastAsia="uz-Cyrl-UZ"/>
        </w:rPr>
      </w:pPr>
    </w:p>
    <w:p w:rsidR="00040A5D" w:rsidRDefault="000711F8" w:rsidP="00040A5D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040A5D">
        <w:rPr>
          <w:sz w:val="28"/>
          <w:szCs w:val="28"/>
          <w:lang w:val="uz-Cyrl-UZ" w:eastAsia="uz-Cyrl-UZ"/>
        </w:rPr>
        <w:t xml:space="preserve"> sterilizatsiya jarayonining to‘g‘ri bajarilganligini nazorat qilish uchun yuritiladi.</w:t>
      </w:r>
      <w:r w:rsidR="00040A5D">
        <w:rPr>
          <w:sz w:val="28"/>
          <w:szCs w:val="28"/>
          <w:lang w:val="uz-Cyrl-UZ" w:eastAsia="uz-Cyrl-UZ"/>
        </w:rPr>
        <w:br/>
        <w:t>“Namuna turi” grafasiga biotest yoki kimyoviy indikator nomi yoziladi.</w:t>
      </w:r>
      <w:r w:rsidR="00040A5D">
        <w:rPr>
          <w:sz w:val="28"/>
          <w:szCs w:val="28"/>
          <w:lang w:val="uz-Cyrl-UZ" w:eastAsia="uz-Cyrl-UZ"/>
        </w:rPr>
        <w:br/>
        <w:t>“Sana” grafasida tekshiruv sanasi kiritiladi.</w:t>
      </w:r>
      <w:r w:rsidR="00040A5D">
        <w:rPr>
          <w:sz w:val="28"/>
          <w:szCs w:val="28"/>
          <w:lang w:val="uz-Cyrl-UZ" w:eastAsia="uz-Cyrl-UZ"/>
        </w:rPr>
        <w:br/>
        <w:t>“Sterilizator turi” grafasida apparat turi yoziladi.</w:t>
      </w:r>
      <w:r w:rsidR="00040A5D">
        <w:rPr>
          <w:sz w:val="28"/>
          <w:szCs w:val="28"/>
          <w:lang w:val="uz-Cyrl-UZ" w:eastAsia="uz-Cyrl-UZ"/>
        </w:rPr>
        <w:br/>
        <w:t>“Natija” grafasida indikatorning holati (rangi o‘zgargan/o‘zgarmagan) yoziladi.</w:t>
      </w:r>
      <w:r w:rsidR="00040A5D">
        <w:rPr>
          <w:sz w:val="28"/>
          <w:szCs w:val="28"/>
          <w:lang w:val="uz-Cyrl-UZ" w:eastAsia="uz-Cyrl-UZ"/>
        </w:rPr>
        <w:br/>
        <w:t>“Xulosa” grafasida “sterilizatsiya samarali/samarasiz” deb belgilanadi.</w:t>
      </w:r>
    </w:p>
    <w:p w:rsidR="00F87796" w:rsidRDefault="00F87796"/>
    <w:sectPr w:rsidR="00F87796" w:rsidSect="00C66D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002375"/>
    <w:rsid w:val="00002375"/>
    <w:rsid w:val="00040A5D"/>
    <w:rsid w:val="000711F8"/>
    <w:rsid w:val="00C66DD6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A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4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2025-11-24T12:46:00Z</dcterms:created>
  <dcterms:modified xsi:type="dcterms:W3CDTF">2025-11-15T10:44:00Z</dcterms:modified>
</cp:coreProperties>
</file>