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03C" w:rsidRDefault="0016780E" w:rsidP="006D103C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>Bezgak va kanali kaytalama tif kasalligiga manfiy qon preparatlarini nazorat tekshiruvini qayd etish</w:t>
      </w:r>
    </w:p>
    <w:p w:rsidR="006D103C" w:rsidRPr="008B5286" w:rsidRDefault="0016780E" w:rsidP="006D103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  <w:r w:rsidR="006D103C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6D103C" w:rsidRPr="008B5286" w:rsidRDefault="006D103C" w:rsidP="006D103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85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16780E" w:rsidRPr="006D103C" w:rsidRDefault="006D103C" w:rsidP="006D103C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16780E" w:rsidRDefault="006D103C" w:rsidP="0016780E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16780E">
        <w:rPr>
          <w:sz w:val="28"/>
          <w:szCs w:val="28"/>
          <w:lang w:val="uz-Cyrl-UZ" w:eastAsia="uz-Cyrl-UZ"/>
        </w:rPr>
        <w:t xml:space="preserve"> chivin lichinkalari mavjud bo‘lgan suv havzalarini nazorat qilish uchun yuritiladi.</w:t>
      </w:r>
      <w:r w:rsidR="0016780E">
        <w:rPr>
          <w:sz w:val="28"/>
          <w:szCs w:val="28"/>
          <w:lang w:val="uz-Cyrl-UZ" w:eastAsia="uz-Cyrl-UZ"/>
        </w:rPr>
        <w:br/>
        <w:t>“Joy” grafasiga suv havzasi nomi yoziladi.</w:t>
      </w:r>
      <w:r w:rsidR="0016780E">
        <w:rPr>
          <w:sz w:val="28"/>
          <w:szCs w:val="28"/>
          <w:lang w:val="uz-Cyrl-UZ" w:eastAsia="uz-Cyrl-UZ"/>
        </w:rPr>
        <w:br/>
        <w:t>“Sana” grafasida tekshiruv sanasi yoziladi.</w:t>
      </w:r>
      <w:r w:rsidR="0016780E">
        <w:rPr>
          <w:sz w:val="28"/>
          <w:szCs w:val="28"/>
          <w:lang w:val="uz-Cyrl-UZ" w:eastAsia="uz-Cyrl-UZ"/>
        </w:rPr>
        <w:br/>
        <w:t>“Lichinka turi” grafasida aniqlangan lichinkalar turlari yoziladi.</w:t>
      </w:r>
      <w:r w:rsidR="0016780E">
        <w:rPr>
          <w:sz w:val="28"/>
          <w:szCs w:val="28"/>
          <w:lang w:val="uz-Cyrl-UZ" w:eastAsia="uz-Cyrl-UZ"/>
        </w:rPr>
        <w:br/>
        <w:t>“Maydon foizi” grafasida lichinkalar bilan qoplangan suv yuzasi foizda qayd etiladi.</w:t>
      </w:r>
      <w:r w:rsidR="0016780E">
        <w:rPr>
          <w:sz w:val="28"/>
          <w:szCs w:val="28"/>
          <w:lang w:val="uz-Cyrl-UZ" w:eastAsia="uz-Cyrl-UZ"/>
        </w:rPr>
        <w:br/>
        <w:t>“Xulosa” grafasida “anofelogen joy/mos emas” deb yoziladi.</w:t>
      </w:r>
    </w:p>
    <w:p w:rsidR="00F87796" w:rsidRDefault="00F87796"/>
    <w:sectPr w:rsidR="00F87796" w:rsidSect="00E65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D57D70"/>
    <w:rsid w:val="0016780E"/>
    <w:rsid w:val="006D103C"/>
    <w:rsid w:val="00D57D70"/>
    <w:rsid w:val="00E6531B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8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4</cp:revision>
  <dcterms:created xsi:type="dcterms:W3CDTF">2025-11-24T12:48:00Z</dcterms:created>
  <dcterms:modified xsi:type="dcterms:W3CDTF">2025-11-15T10:47:00Z</dcterms:modified>
</cp:coreProperties>
</file>