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A6816" w14:textId="77777777" w:rsidR="005E54C2" w:rsidRPr="00213BD1" w:rsidRDefault="005E54C2">
      <w:pPr>
        <w:rPr>
          <w:noProof/>
        </w:rPr>
      </w:pPr>
    </w:p>
    <w:p w14:paraId="29D7C404" w14:textId="77777777" w:rsidR="003059B4" w:rsidRPr="00213BD1" w:rsidRDefault="003059B4">
      <w:pPr>
        <w:rPr>
          <w:noProof/>
        </w:rPr>
      </w:pPr>
    </w:p>
    <w:p w14:paraId="085D3A8C" w14:textId="77777777" w:rsidR="00213BD1" w:rsidRPr="00213BD1" w:rsidRDefault="00213BD1" w:rsidP="00C172CF">
      <w:pPr>
        <w:spacing w:after="0" w:line="240" w:lineRule="auto"/>
        <w:ind w:firstLine="567"/>
        <w:jc w:val="center"/>
        <w:rPr>
          <w:rFonts w:ascii="Times New Roman" w:eastAsia="Times New Roman" w:hAnsi="Times New Roman" w:cs="Times New Roman"/>
          <w:b/>
          <w:noProof/>
          <w:kern w:val="0"/>
          <w:sz w:val="28"/>
          <w:szCs w:val="28"/>
          <w:lang w:val="en-US" w:eastAsia="ru-RU"/>
          <w14:ligatures w14:val="none"/>
        </w:rPr>
      </w:pPr>
      <w:r w:rsidRPr="00213BD1">
        <w:rPr>
          <w:rFonts w:ascii="Times New Roman" w:eastAsia="Times New Roman" w:hAnsi="Times New Roman" w:cs="Times New Roman"/>
          <w:b/>
          <w:noProof/>
          <w:kern w:val="0"/>
          <w:sz w:val="28"/>
          <w:szCs w:val="28"/>
          <w:lang w:val="en-US" w:eastAsia="ru-RU"/>
          <w14:ligatures w14:val="none"/>
        </w:rPr>
        <w:t xml:space="preserve">Sil </w:t>
      </w:r>
      <w:r w:rsidRPr="00213BD1">
        <w:rPr>
          <w:rFonts w:ascii="Times New Roman" w:eastAsia="Times New Roman" w:hAnsi="Times New Roman" w:cs="Times New Roman"/>
          <w:b/>
          <w:noProof/>
          <w:kern w:val="0"/>
          <w:sz w:val="28"/>
          <w:szCs w:val="28"/>
          <w:lang w:val="uz-Cyrl-UZ" w:eastAsia="ru-RU"/>
          <w14:ligatures w14:val="none"/>
        </w:rPr>
        <w:t>kasaliga</w:t>
      </w:r>
      <w:r w:rsidRPr="00213BD1">
        <w:rPr>
          <w:rFonts w:ascii="Times New Roman" w:eastAsia="Times New Roman" w:hAnsi="Times New Roman" w:cs="Times New Roman"/>
          <w:b/>
          <w:noProof/>
          <w:kern w:val="0"/>
          <w:sz w:val="28"/>
          <w:szCs w:val="28"/>
          <w:lang w:val="en-US" w:eastAsia="ru-RU"/>
          <w14:ligatures w14:val="none"/>
        </w:rPr>
        <w:t xml:space="preserve"> karshi kurashish muassasa</w:t>
      </w:r>
      <w:r w:rsidRPr="00213BD1">
        <w:rPr>
          <w:rFonts w:ascii="Times New Roman" w:eastAsia="Times New Roman" w:hAnsi="Times New Roman" w:cs="Times New Roman"/>
          <w:b/>
          <w:noProof/>
          <w:kern w:val="0"/>
          <w:sz w:val="28"/>
          <w:szCs w:val="28"/>
          <w:lang w:val="uz-Cyrl-UZ" w:eastAsia="ru-RU"/>
          <w14:ligatures w14:val="none"/>
        </w:rPr>
        <w:t xml:space="preserve"> kontingentini</w:t>
      </w:r>
      <w:r w:rsidRPr="00213BD1">
        <w:rPr>
          <w:rFonts w:ascii="Times New Roman" w:eastAsia="Times New Roman" w:hAnsi="Times New Roman" w:cs="Times New Roman"/>
          <w:b/>
          <w:noProof/>
          <w:kern w:val="0"/>
          <w:sz w:val="28"/>
          <w:szCs w:val="28"/>
          <w:lang w:val="en-US" w:eastAsia="ru-RU"/>
          <w14:ligatures w14:val="none"/>
        </w:rPr>
        <w:t xml:space="preserve"> dispanser </w:t>
      </w:r>
    </w:p>
    <w:p w14:paraId="7B9BB937" w14:textId="77777777" w:rsidR="00213BD1" w:rsidRPr="00213BD1" w:rsidRDefault="00213BD1" w:rsidP="00C172CF">
      <w:pPr>
        <w:spacing w:after="0" w:line="240" w:lineRule="auto"/>
        <w:ind w:firstLine="567"/>
        <w:jc w:val="center"/>
        <w:rPr>
          <w:rFonts w:ascii="Times New Roman" w:eastAsia="Times New Roman" w:hAnsi="Times New Roman" w:cs="Times New Roman"/>
          <w:b/>
          <w:noProof/>
          <w:kern w:val="0"/>
          <w:sz w:val="28"/>
          <w:szCs w:val="28"/>
          <w:lang w:val="en-US" w:eastAsia="ru-RU"/>
          <w14:ligatures w14:val="none"/>
        </w:rPr>
      </w:pPr>
      <w:r w:rsidRPr="00213BD1">
        <w:rPr>
          <w:rFonts w:ascii="Times New Roman" w:eastAsia="Times New Roman" w:hAnsi="Times New Roman" w:cs="Times New Roman"/>
          <w:b/>
          <w:noProof/>
          <w:kern w:val="0"/>
          <w:sz w:val="28"/>
          <w:szCs w:val="28"/>
          <w:lang w:val="uz-Cyrl-UZ" w:eastAsia="ru-RU"/>
          <w14:ligatures w14:val="none"/>
        </w:rPr>
        <w:t>kuzatuv</w:t>
      </w:r>
      <w:r w:rsidRPr="00213BD1">
        <w:rPr>
          <w:rFonts w:ascii="Times New Roman" w:eastAsia="Times New Roman" w:hAnsi="Times New Roman" w:cs="Times New Roman"/>
          <w:b/>
          <w:noProof/>
          <w:kern w:val="0"/>
          <w:sz w:val="28"/>
          <w:szCs w:val="28"/>
          <w:lang w:val="en-US" w:eastAsia="ru-RU"/>
          <w14:ligatures w14:val="none"/>
        </w:rPr>
        <w:t xml:space="preserve"> nazorat kartasi</w:t>
      </w:r>
    </w:p>
    <w:p w14:paraId="201D6134" w14:textId="77777777" w:rsidR="00213BD1" w:rsidRPr="00213BD1" w:rsidRDefault="00213BD1" w:rsidP="00C172CF">
      <w:pPr>
        <w:spacing w:after="0" w:line="240" w:lineRule="auto"/>
        <w:ind w:firstLine="567"/>
        <w:jc w:val="center"/>
        <w:rPr>
          <w:rFonts w:ascii="Times New Roman" w:eastAsia="Times New Roman" w:hAnsi="Times New Roman" w:cs="Times New Roman"/>
          <w:b/>
          <w:noProof/>
          <w:kern w:val="0"/>
          <w:sz w:val="28"/>
          <w:szCs w:val="28"/>
          <w:lang w:val="en-US" w:eastAsia="ru-RU"/>
          <w14:ligatures w14:val="none"/>
        </w:rPr>
      </w:pPr>
      <w:r w:rsidRPr="00213BD1">
        <w:rPr>
          <w:rFonts w:ascii="Times New Roman" w:eastAsia="Times New Roman" w:hAnsi="Times New Roman" w:cs="Times New Roman"/>
          <w:b/>
          <w:noProof/>
          <w:kern w:val="0"/>
          <w:sz w:val="28"/>
          <w:szCs w:val="28"/>
          <w:lang w:val="en-US" w:eastAsia="ru-RU"/>
          <w14:ligatures w14:val="none"/>
        </w:rPr>
        <w:t>YOʻRIQNOMASI</w:t>
      </w:r>
    </w:p>
    <w:p w14:paraId="2226C2DD" w14:textId="77777777" w:rsidR="00213BD1" w:rsidRPr="00213BD1" w:rsidRDefault="00213BD1" w:rsidP="00C172CF">
      <w:pPr>
        <w:spacing w:after="0" w:line="240" w:lineRule="auto"/>
        <w:ind w:firstLine="567"/>
        <w:jc w:val="center"/>
        <w:rPr>
          <w:rFonts w:ascii="Times New Roman" w:eastAsia="Times New Roman" w:hAnsi="Times New Roman" w:cs="Times New Roman"/>
          <w:b/>
          <w:noProof/>
          <w:kern w:val="0"/>
          <w:sz w:val="28"/>
          <w:szCs w:val="28"/>
          <w:lang w:val="en-US" w:eastAsia="ru-RU"/>
          <w14:ligatures w14:val="none"/>
        </w:rPr>
      </w:pPr>
      <w:r w:rsidRPr="00213BD1">
        <w:rPr>
          <w:rFonts w:ascii="Times New Roman" w:eastAsia="Times New Roman" w:hAnsi="Times New Roman" w:cs="Times New Roman"/>
          <w:b/>
          <w:noProof/>
          <w:kern w:val="0"/>
          <w:sz w:val="28"/>
          <w:szCs w:val="28"/>
          <w:lang w:val="en-US" w:eastAsia="ru-RU"/>
          <w14:ligatures w14:val="none"/>
        </w:rPr>
        <w:t>(030-4 raqamli h/sh.)</w:t>
      </w:r>
    </w:p>
    <w:p w14:paraId="440E49E3" w14:textId="77777777" w:rsidR="00213BD1" w:rsidRPr="00213BD1" w:rsidRDefault="00213BD1" w:rsidP="00C172CF">
      <w:pPr>
        <w:spacing w:after="0" w:line="240" w:lineRule="auto"/>
        <w:ind w:firstLine="567"/>
        <w:jc w:val="center"/>
        <w:rPr>
          <w:rFonts w:ascii="Times New Roman" w:eastAsia="Times New Roman" w:hAnsi="Times New Roman" w:cs="Times New Roman"/>
          <w:noProof/>
          <w:kern w:val="0"/>
          <w:sz w:val="28"/>
          <w:szCs w:val="28"/>
          <w:lang w:val="en-US" w:eastAsia="ru-RU"/>
          <w14:ligatures w14:val="none"/>
        </w:rPr>
      </w:pPr>
    </w:p>
    <w:p w14:paraId="73356CBE" w14:textId="77777777" w:rsidR="00213BD1" w:rsidRPr="00213BD1" w:rsidRDefault="00213BD1" w:rsidP="00C172CF">
      <w:pPr>
        <w:spacing w:after="0" w:line="240" w:lineRule="auto"/>
        <w:ind w:firstLine="567"/>
        <w:jc w:val="both"/>
        <w:rPr>
          <w:rFonts w:ascii="Times New Roman" w:eastAsia="Times New Roman" w:hAnsi="Times New Roman" w:cs="Times New Roman"/>
          <w:noProof/>
          <w:kern w:val="0"/>
          <w:sz w:val="28"/>
          <w:szCs w:val="28"/>
          <w:lang w:val="en-US" w:eastAsia="ru-RU"/>
          <w14:ligatures w14:val="none"/>
        </w:rPr>
      </w:pPr>
      <w:r w:rsidRPr="00213BD1">
        <w:rPr>
          <w:rFonts w:ascii="Times New Roman" w:eastAsia="Times New Roman" w:hAnsi="Times New Roman" w:cs="Times New Roman"/>
          <w:noProof/>
          <w:kern w:val="0"/>
          <w:sz w:val="28"/>
          <w:szCs w:val="28"/>
          <w:lang w:val="en-US" w:eastAsia="ru-RU"/>
          <w14:ligatures w14:val="none"/>
        </w:rPr>
        <w:t>Dispanser kuzatuv nazorat kartasi barcha silga qarshi kurashish muassasalarining ambulator qabulini (dispanser, shifoxonalarning dispanser boʻlimi, kabinetlari) amalga oshiruvchilari tomonidan ularning nazoratidagilar, hisobdagi dispanser guruxidan qatiy nazar, shuningdek sil mikobakteriyalarini ajratuvchi bemorlar bilan kontaktdagi sogʻlomlar</w:t>
      </w:r>
      <w:r w:rsidRPr="00213BD1">
        <w:rPr>
          <w:rFonts w:ascii="Times New Roman" w:eastAsia="Times New Roman" w:hAnsi="Times New Roman" w:cs="Times New Roman"/>
          <w:noProof/>
          <w:kern w:val="0"/>
          <w:sz w:val="28"/>
          <w:szCs w:val="28"/>
          <w:lang w:val="uz-Cyrl-UZ" w:eastAsia="ru-RU"/>
          <w14:ligatures w14:val="none"/>
        </w:rPr>
        <w:t xml:space="preserve"> </w:t>
      </w:r>
      <w:r w:rsidRPr="00213BD1">
        <w:rPr>
          <w:rFonts w:ascii="Times New Roman" w:eastAsia="Times New Roman" w:hAnsi="Times New Roman" w:cs="Times New Roman"/>
          <w:noProof/>
          <w:kern w:val="0"/>
          <w:sz w:val="28"/>
          <w:szCs w:val="28"/>
          <w:lang w:val="en-US" w:eastAsia="ru-RU"/>
          <w14:ligatures w14:val="none"/>
        </w:rPr>
        <w:t xml:space="preserve"> (4-hisobotdagi dispanser guruhi) kontingenti uchun toʻldiriladi.</w:t>
      </w:r>
    </w:p>
    <w:p w14:paraId="6399A8B6" w14:textId="77777777" w:rsidR="00213BD1" w:rsidRPr="00213BD1" w:rsidRDefault="00213BD1" w:rsidP="00C172CF">
      <w:pPr>
        <w:spacing w:after="0" w:line="240" w:lineRule="auto"/>
        <w:ind w:firstLine="567"/>
        <w:jc w:val="both"/>
        <w:rPr>
          <w:rFonts w:ascii="Times New Roman" w:eastAsia="Times New Roman" w:hAnsi="Times New Roman" w:cs="Times New Roman"/>
          <w:noProof/>
          <w:kern w:val="0"/>
          <w:sz w:val="28"/>
          <w:szCs w:val="28"/>
          <w:lang w:val="en-US" w:eastAsia="ru-RU"/>
          <w14:ligatures w14:val="none"/>
        </w:rPr>
      </w:pPr>
      <w:r w:rsidRPr="00213BD1">
        <w:rPr>
          <w:rFonts w:ascii="Times New Roman" w:eastAsia="Times New Roman" w:hAnsi="Times New Roman" w:cs="Times New Roman"/>
          <w:noProof/>
          <w:kern w:val="0"/>
          <w:sz w:val="28"/>
          <w:szCs w:val="28"/>
          <w:lang w:val="en-US" w:eastAsia="ru-RU"/>
          <w14:ligatures w14:val="none"/>
        </w:rPr>
        <w:t>Kartalar, shuningdek bemor hayotligida, silga qarshi kurashish muassasalari hisobida turib, vafot etganlar uchun ham  toʻldiriladi.</w:t>
      </w:r>
    </w:p>
    <w:p w14:paraId="18EA3958" w14:textId="77777777" w:rsidR="00213BD1" w:rsidRPr="00213BD1" w:rsidRDefault="00213BD1" w:rsidP="00C172CF">
      <w:pPr>
        <w:spacing w:after="0" w:line="240" w:lineRule="auto"/>
        <w:ind w:firstLine="567"/>
        <w:jc w:val="both"/>
        <w:rPr>
          <w:rFonts w:ascii="Times New Roman" w:eastAsia="Times New Roman" w:hAnsi="Times New Roman" w:cs="Times New Roman"/>
          <w:noProof/>
          <w:kern w:val="0"/>
          <w:sz w:val="28"/>
          <w:szCs w:val="28"/>
          <w:lang w:val="en-US" w:eastAsia="ru-RU"/>
          <w14:ligatures w14:val="none"/>
        </w:rPr>
      </w:pPr>
      <w:r w:rsidRPr="00213BD1">
        <w:rPr>
          <w:rFonts w:ascii="Times New Roman" w:eastAsia="Times New Roman" w:hAnsi="Times New Roman" w:cs="Times New Roman"/>
          <w:noProof/>
          <w:kern w:val="0"/>
          <w:sz w:val="28"/>
          <w:szCs w:val="28"/>
          <w:lang w:val="en-US" w:eastAsia="ru-RU"/>
          <w14:ligatures w14:val="none"/>
        </w:rPr>
        <w:t>Kartalar har bir xududiy shifokor ftiziatrning maxsus kartotekasida saqlanib, hisobdagi dispanser guruhlariga, kelish muddatiga (oylar-kuzatuvdagilarga, kunlar-ambulator bemorlarning davo kursini olib borish muddatiga) qarab taxlanadi.</w:t>
      </w:r>
    </w:p>
    <w:p w14:paraId="6CA695AB" w14:textId="77777777" w:rsidR="00213BD1" w:rsidRPr="00213BD1" w:rsidRDefault="00213BD1" w:rsidP="00C172CF">
      <w:pPr>
        <w:spacing w:after="0" w:line="240" w:lineRule="auto"/>
        <w:ind w:firstLine="567"/>
        <w:jc w:val="both"/>
        <w:rPr>
          <w:rFonts w:ascii="Times New Roman" w:eastAsia="Times New Roman" w:hAnsi="Times New Roman" w:cs="Times New Roman"/>
          <w:noProof/>
          <w:kern w:val="0"/>
          <w:sz w:val="28"/>
          <w:szCs w:val="28"/>
          <w:lang w:val="en-US" w:eastAsia="ru-RU"/>
          <w14:ligatures w14:val="none"/>
        </w:rPr>
      </w:pPr>
      <w:r w:rsidRPr="00213BD1">
        <w:rPr>
          <w:rFonts w:ascii="Times New Roman" w:eastAsia="Times New Roman" w:hAnsi="Times New Roman" w:cs="Times New Roman"/>
          <w:noProof/>
          <w:kern w:val="0"/>
          <w:sz w:val="28"/>
          <w:szCs w:val="28"/>
          <w:lang w:val="en-US" w:eastAsia="ru-RU"/>
          <w14:ligatures w14:val="none"/>
        </w:rPr>
        <w:t xml:space="preserve">Dispanser kuzatuv nazorat kartasi hisobdagi kontingentni tekshirish, davolashni oʻz vaqtida olib borish (asosiy kurslarni, retsedivga qarshi, profilaktik) maqsadida va sil kasali bilan kasallangan kontingentning hisobotini taʼminlovchi statistik hujjat boʻlib xizmat qiladi. </w:t>
      </w:r>
    </w:p>
    <w:p w14:paraId="4DC8C3DF" w14:textId="77777777" w:rsidR="00213BD1" w:rsidRPr="00213BD1" w:rsidRDefault="00213BD1" w:rsidP="00C172CF">
      <w:pPr>
        <w:ind w:firstLine="709"/>
        <w:rPr>
          <w:noProof/>
          <w:lang w:val="en-US"/>
        </w:rPr>
      </w:pPr>
      <w:r w:rsidRPr="00213BD1">
        <w:rPr>
          <w:rFonts w:ascii="Times New Roman" w:eastAsia="Times New Roman" w:hAnsi="Times New Roman" w:cs="Times New Roman"/>
          <w:noProof/>
          <w:kern w:val="0"/>
          <w:sz w:val="28"/>
          <w:szCs w:val="28"/>
          <w:lang w:val="en-US" w:eastAsia="ru-RU"/>
          <w14:ligatures w14:val="none"/>
        </w:rPr>
        <w:t>Hisobdan chiqarilgan bemor kartasi, uning sababidan qatʼiy nazar, hisobot yilining oxiriga qadar xarakatdagi kartotekaning maʼlum ajratilgan joyida saqlanadi, soʻng, muassasa arxiviga beriladi. Dispanser hisobidan chiqarilgandan keyin 5 yil davomida saqlanadi. Keyinchalik, bu masalani ekspert komissiyasi hal qiladi</w:t>
      </w:r>
    </w:p>
    <w:sectPr w:rsidR="00213BD1" w:rsidRPr="00213B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388"/>
    <w:rsid w:val="00213BD1"/>
    <w:rsid w:val="002F79F3"/>
    <w:rsid w:val="003059B4"/>
    <w:rsid w:val="00323E7B"/>
    <w:rsid w:val="00456EB3"/>
    <w:rsid w:val="005E54C2"/>
    <w:rsid w:val="00872388"/>
    <w:rsid w:val="00CC0078"/>
    <w:rsid w:val="00F046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77B6"/>
  <w15:chartTrackingRefBased/>
  <w15:docId w15:val="{B929213D-0D8F-43A6-9277-D06FC3FA6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23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723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7238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7238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7238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23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23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23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23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238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7238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7238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7238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7238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723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72388"/>
    <w:rPr>
      <w:rFonts w:eastAsiaTheme="majorEastAsia" w:cstheme="majorBidi"/>
      <w:color w:val="595959" w:themeColor="text1" w:themeTint="A6"/>
    </w:rPr>
  </w:style>
  <w:style w:type="character" w:customStyle="1" w:styleId="80">
    <w:name w:val="Заголовок 8 Знак"/>
    <w:basedOn w:val="a0"/>
    <w:link w:val="8"/>
    <w:uiPriority w:val="9"/>
    <w:semiHidden/>
    <w:rsid w:val="008723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72388"/>
    <w:rPr>
      <w:rFonts w:eastAsiaTheme="majorEastAsia" w:cstheme="majorBidi"/>
      <w:color w:val="272727" w:themeColor="text1" w:themeTint="D8"/>
    </w:rPr>
  </w:style>
  <w:style w:type="paragraph" w:styleId="a3">
    <w:name w:val="Title"/>
    <w:basedOn w:val="a"/>
    <w:next w:val="a"/>
    <w:link w:val="a4"/>
    <w:uiPriority w:val="10"/>
    <w:qFormat/>
    <w:rsid w:val="00872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723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238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7238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72388"/>
    <w:pPr>
      <w:spacing w:before="160"/>
      <w:jc w:val="center"/>
    </w:pPr>
    <w:rPr>
      <w:i/>
      <w:iCs/>
      <w:color w:val="404040" w:themeColor="text1" w:themeTint="BF"/>
    </w:rPr>
  </w:style>
  <w:style w:type="character" w:customStyle="1" w:styleId="22">
    <w:name w:val="Цитата 2 Знак"/>
    <w:basedOn w:val="a0"/>
    <w:link w:val="21"/>
    <w:uiPriority w:val="29"/>
    <w:rsid w:val="00872388"/>
    <w:rPr>
      <w:i/>
      <w:iCs/>
      <w:color w:val="404040" w:themeColor="text1" w:themeTint="BF"/>
    </w:rPr>
  </w:style>
  <w:style w:type="paragraph" w:styleId="a7">
    <w:name w:val="List Paragraph"/>
    <w:basedOn w:val="a"/>
    <w:uiPriority w:val="34"/>
    <w:qFormat/>
    <w:rsid w:val="00872388"/>
    <w:pPr>
      <w:ind w:left="720"/>
      <w:contextualSpacing/>
    </w:pPr>
  </w:style>
  <w:style w:type="character" w:styleId="a8">
    <w:name w:val="Intense Emphasis"/>
    <w:basedOn w:val="a0"/>
    <w:uiPriority w:val="21"/>
    <w:qFormat/>
    <w:rsid w:val="00872388"/>
    <w:rPr>
      <w:i/>
      <w:iCs/>
      <w:color w:val="2F5496" w:themeColor="accent1" w:themeShade="BF"/>
    </w:rPr>
  </w:style>
  <w:style w:type="paragraph" w:styleId="a9">
    <w:name w:val="Intense Quote"/>
    <w:basedOn w:val="a"/>
    <w:next w:val="a"/>
    <w:link w:val="aa"/>
    <w:uiPriority w:val="30"/>
    <w:qFormat/>
    <w:rsid w:val="00872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72388"/>
    <w:rPr>
      <w:i/>
      <w:iCs/>
      <w:color w:val="2F5496" w:themeColor="accent1" w:themeShade="BF"/>
    </w:rPr>
  </w:style>
  <w:style w:type="character" w:styleId="ab">
    <w:name w:val="Intense Reference"/>
    <w:basedOn w:val="a0"/>
    <w:uiPriority w:val="32"/>
    <w:qFormat/>
    <w:rsid w:val="008723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4</cp:revision>
  <dcterms:created xsi:type="dcterms:W3CDTF">2025-10-17T13:58:00Z</dcterms:created>
  <dcterms:modified xsi:type="dcterms:W3CDTF">2025-10-22T11:19:00Z</dcterms:modified>
</cp:coreProperties>
</file>