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73EC5" w14:textId="77777777" w:rsidR="005E54C2" w:rsidRPr="00942151" w:rsidRDefault="005E54C2">
      <w:pPr>
        <w:rPr>
          <w:noProof/>
          <w:lang w:val="uz-Cyrl-UZ"/>
        </w:rPr>
      </w:pPr>
    </w:p>
    <w:p w14:paraId="07CBBF09" w14:textId="77777777" w:rsidR="000A46AF" w:rsidRPr="00942151" w:rsidRDefault="000A46AF">
      <w:pPr>
        <w:rPr>
          <w:noProof/>
          <w:lang w:val="uz-Cyrl-UZ"/>
        </w:rPr>
      </w:pPr>
    </w:p>
    <w:p w14:paraId="0D39AEDE" w14:textId="77777777" w:rsidR="00942151" w:rsidRPr="00942151" w:rsidRDefault="00942151" w:rsidP="00134F55">
      <w:pPr>
        <w:spacing w:after="0" w:line="240" w:lineRule="auto"/>
        <w:jc w:val="center"/>
        <w:rPr>
          <w:rFonts w:ascii="Times New Roman" w:eastAsia="Times New Roman" w:hAnsi="Times New Roman" w:cs="Times New Roman"/>
          <w:b/>
          <w:noProof/>
          <w:kern w:val="0"/>
          <w:sz w:val="28"/>
          <w:szCs w:val="28"/>
          <w:lang w:val="en-US" w:eastAsia="ru-RU"/>
          <w14:ligatures w14:val="none"/>
        </w:rPr>
      </w:pPr>
      <w:r w:rsidRPr="00942151">
        <w:rPr>
          <w:rFonts w:ascii="Times New Roman" w:eastAsia="Times New Roman" w:hAnsi="Times New Roman" w:cs="Times New Roman"/>
          <w:b/>
          <w:noProof/>
          <w:kern w:val="0"/>
          <w:sz w:val="28"/>
          <w:szCs w:val="28"/>
          <w:lang w:val="en-US" w:eastAsia="ru-RU"/>
          <w14:ligatures w14:val="none"/>
        </w:rPr>
        <w:t>Hayotida birinchi marta narkomaniya tashxisi</w:t>
      </w:r>
    </w:p>
    <w:p w14:paraId="78F645B9" w14:textId="77777777" w:rsidR="00942151" w:rsidRPr="00942151" w:rsidRDefault="00942151" w:rsidP="00134F55">
      <w:pPr>
        <w:spacing w:after="0" w:line="240" w:lineRule="auto"/>
        <w:jc w:val="center"/>
        <w:rPr>
          <w:rFonts w:ascii="Times New Roman" w:eastAsia="Times New Roman" w:hAnsi="Times New Roman" w:cs="Times New Roman"/>
          <w:b/>
          <w:noProof/>
          <w:kern w:val="0"/>
          <w:sz w:val="28"/>
          <w:szCs w:val="28"/>
          <w:lang w:val="uz-Cyrl-UZ" w:eastAsia="ru-RU"/>
          <w14:ligatures w14:val="none"/>
        </w:rPr>
      </w:pPr>
      <w:r w:rsidRPr="00942151">
        <w:rPr>
          <w:rFonts w:ascii="Times New Roman" w:eastAsia="Times New Roman" w:hAnsi="Times New Roman" w:cs="Times New Roman"/>
          <w:b/>
          <w:noProof/>
          <w:kern w:val="0"/>
          <w:sz w:val="28"/>
          <w:szCs w:val="28"/>
          <w:lang w:val="en-US" w:eastAsia="ru-RU"/>
          <w14:ligatures w14:val="none"/>
        </w:rPr>
        <w:t>aniqlangan bemor xaqida xabar</w:t>
      </w:r>
    </w:p>
    <w:p w14:paraId="1ADDCA90" w14:textId="77777777" w:rsidR="00942151" w:rsidRPr="00942151" w:rsidRDefault="00942151" w:rsidP="00134F55">
      <w:pPr>
        <w:spacing w:after="0" w:line="240" w:lineRule="auto"/>
        <w:jc w:val="center"/>
        <w:rPr>
          <w:rFonts w:ascii="Times New Roman" w:eastAsia="Times New Roman" w:hAnsi="Times New Roman" w:cs="Times New Roman"/>
          <w:b/>
          <w:noProof/>
          <w:kern w:val="0"/>
          <w:sz w:val="28"/>
          <w:szCs w:val="28"/>
          <w:lang w:val="uz-Cyrl-UZ" w:eastAsia="ru-RU"/>
          <w14:ligatures w14:val="none"/>
        </w:rPr>
      </w:pPr>
    </w:p>
    <w:p w14:paraId="49B0AFA2" w14:textId="77777777" w:rsidR="00942151" w:rsidRPr="00942151" w:rsidRDefault="00942151" w:rsidP="00134F55">
      <w:pPr>
        <w:spacing w:after="0" w:line="240" w:lineRule="auto"/>
        <w:jc w:val="center"/>
        <w:rPr>
          <w:rFonts w:ascii="Times New Roman" w:eastAsia="Times New Roman" w:hAnsi="Times New Roman" w:cs="Times New Roman"/>
          <w:b/>
          <w:noProof/>
          <w:kern w:val="0"/>
          <w:sz w:val="24"/>
          <w:szCs w:val="28"/>
          <w:lang w:val="uz-Cyrl-UZ" w:eastAsia="ru-RU"/>
          <w14:ligatures w14:val="none"/>
        </w:rPr>
      </w:pPr>
      <w:r w:rsidRPr="00942151">
        <w:rPr>
          <w:rFonts w:ascii="Times New Roman" w:eastAsia="Times New Roman" w:hAnsi="Times New Roman" w:cs="Times New Roman"/>
          <w:b/>
          <w:noProof/>
          <w:kern w:val="0"/>
          <w:sz w:val="28"/>
          <w:szCs w:val="28"/>
          <w:lang w:val="uz-Cyrl-UZ" w:eastAsia="ru-RU"/>
          <w14:ligatures w14:val="none"/>
        </w:rPr>
        <w:t>Yoʻriqnomasi</w:t>
      </w:r>
    </w:p>
    <w:p w14:paraId="1A4EB1F8" w14:textId="77777777" w:rsidR="00942151" w:rsidRPr="00942151" w:rsidRDefault="00942151" w:rsidP="00134F55">
      <w:pPr>
        <w:spacing w:after="0" w:line="240" w:lineRule="auto"/>
        <w:jc w:val="center"/>
        <w:rPr>
          <w:rFonts w:ascii="Times New Roman" w:eastAsia="Times New Roman" w:hAnsi="Times New Roman" w:cs="Times New Roman"/>
          <w:noProof/>
          <w:kern w:val="0"/>
          <w:sz w:val="28"/>
          <w:szCs w:val="28"/>
          <w:lang w:val="uz-Cyrl-UZ" w:eastAsia="ru-RU"/>
          <w14:ligatures w14:val="none"/>
        </w:rPr>
      </w:pPr>
      <w:r w:rsidRPr="00942151">
        <w:rPr>
          <w:rFonts w:ascii="Times New Roman" w:eastAsia="Times New Roman" w:hAnsi="Times New Roman" w:cs="Times New Roman"/>
          <w:noProof/>
          <w:kern w:val="0"/>
          <w:sz w:val="28"/>
          <w:szCs w:val="28"/>
          <w:lang w:val="uz-Cyrl-UZ" w:eastAsia="ru-RU"/>
          <w14:ligatures w14:val="none"/>
        </w:rPr>
        <w:t>(091- raqamli x/sh)</w:t>
      </w:r>
    </w:p>
    <w:p w14:paraId="580E41F2" w14:textId="77777777" w:rsidR="00942151" w:rsidRPr="00942151" w:rsidRDefault="00942151" w:rsidP="00134F55">
      <w:pPr>
        <w:spacing w:after="0" w:line="240" w:lineRule="auto"/>
        <w:ind w:firstLine="720"/>
        <w:jc w:val="both"/>
        <w:rPr>
          <w:rFonts w:ascii="Times New Roman" w:eastAsia="Times New Roman" w:hAnsi="Times New Roman" w:cs="Times New Roman"/>
          <w:noProof/>
          <w:kern w:val="0"/>
          <w:sz w:val="28"/>
          <w:szCs w:val="28"/>
          <w:lang w:val="uz-Cyrl-UZ" w:eastAsia="ru-RU"/>
          <w14:ligatures w14:val="none"/>
        </w:rPr>
      </w:pPr>
    </w:p>
    <w:p w14:paraId="3604CC5D" w14:textId="77777777" w:rsidR="00942151" w:rsidRPr="00942151" w:rsidRDefault="00942151" w:rsidP="00134F55">
      <w:pPr>
        <w:spacing w:after="0" w:line="240" w:lineRule="auto"/>
        <w:ind w:firstLine="720"/>
        <w:jc w:val="both"/>
        <w:rPr>
          <w:rFonts w:ascii="Times New Roman" w:eastAsia="Times New Roman" w:hAnsi="Times New Roman" w:cs="Times New Roman"/>
          <w:noProof/>
          <w:kern w:val="0"/>
          <w:sz w:val="28"/>
          <w:szCs w:val="28"/>
          <w:lang w:val="uz-Cyrl-UZ" w:eastAsia="ru-RU"/>
          <w14:ligatures w14:val="none"/>
        </w:rPr>
      </w:pPr>
      <w:r w:rsidRPr="00942151">
        <w:rPr>
          <w:rFonts w:ascii="Times New Roman" w:eastAsia="Times New Roman" w:hAnsi="Times New Roman" w:cs="Times New Roman"/>
          <w:noProof/>
          <w:kern w:val="0"/>
          <w:sz w:val="28"/>
          <w:szCs w:val="28"/>
          <w:lang w:val="uz-Cyrl-UZ" w:eastAsia="ru-RU"/>
          <w14:ligatures w14:val="none"/>
        </w:rPr>
        <w:t>Birinchi bor narkomaniya tashxisi qoʻyilgan, shahar yo qishloqda yashashidan qatʼiy nazar, xar bir bemor uchun shifokor tomonidan toʻldiriladi. Xabar har bir psixiatrik, psixonevrologik muassasada, shuningdek, umumiy tibbiyot muassasalardagi psixiatrik xona va boʻlimlarida toʻldiriladi. Xujjatda bemorning pasport maʼlumotlari, operatsiya oʻtkazilgan taqdirda, uning sanasi, ish joyi, mutaxassisligi shahar yoki qishloqda yashashligi, tashxis bandida esa qanday narkotik qabul qilganligi, batafsil yoritiladi. Keyingi bandlarda narkomaniyaga qanday yoʻl bilan ruju qoʻyganligi ularga qanday sharoitlarda koʻnikma paydo boʻlganligi, davolanish tashabbusi kim tomonidan boʻlganligi, narkotiklarni olish yoʻllari, xabar toʻldirilgan sana koʻrsatilib, davolash muassasining nomi, davolovchi shifokorning familiyasi aniq yozilib, imzo bilan tasdiqlanadi.</w:t>
      </w:r>
    </w:p>
    <w:p w14:paraId="7120D164" w14:textId="77777777" w:rsidR="00942151" w:rsidRPr="00942151" w:rsidRDefault="00942151" w:rsidP="00134F55">
      <w:pPr>
        <w:spacing w:after="0" w:line="240" w:lineRule="auto"/>
        <w:rPr>
          <w:rFonts w:ascii="Times New Roman" w:eastAsia="Times New Roman" w:hAnsi="Times New Roman" w:cs="Times New Roman"/>
          <w:noProof/>
          <w:kern w:val="0"/>
          <w:sz w:val="28"/>
          <w:szCs w:val="28"/>
          <w:lang w:val="uz-Cyrl-UZ" w:eastAsia="ru-RU"/>
          <w14:ligatures w14:val="none"/>
        </w:rPr>
      </w:pPr>
    </w:p>
    <w:p w14:paraId="130DDFB8" w14:textId="77777777" w:rsidR="00942151" w:rsidRPr="00942151" w:rsidRDefault="00942151" w:rsidP="00134F55">
      <w:pPr>
        <w:spacing w:after="0" w:line="240" w:lineRule="auto"/>
        <w:rPr>
          <w:rFonts w:ascii="Times New Roman" w:eastAsia="Times New Roman" w:hAnsi="Times New Roman" w:cs="Times New Roman"/>
          <w:noProof/>
          <w:kern w:val="0"/>
          <w:sz w:val="28"/>
          <w:szCs w:val="28"/>
          <w:lang w:val="uz-Cyrl-UZ" w:eastAsia="ru-RU"/>
          <w14:ligatures w14:val="none"/>
        </w:rPr>
      </w:pPr>
    </w:p>
    <w:p w14:paraId="164C4906" w14:textId="77777777" w:rsidR="00942151" w:rsidRPr="00942151" w:rsidRDefault="00942151" w:rsidP="00134F55">
      <w:pPr>
        <w:spacing w:after="0" w:line="240" w:lineRule="auto"/>
        <w:rPr>
          <w:rFonts w:ascii="Times New Roman" w:eastAsia="Times New Roman" w:hAnsi="Times New Roman" w:cs="Times New Roman"/>
          <w:noProof/>
          <w:kern w:val="0"/>
          <w:sz w:val="28"/>
          <w:szCs w:val="28"/>
          <w:lang w:val="uz-Cyrl-UZ" w:eastAsia="ru-RU"/>
          <w14:ligatures w14:val="none"/>
        </w:rPr>
      </w:pPr>
    </w:p>
    <w:p w14:paraId="079A20FB" w14:textId="77777777" w:rsidR="00942151" w:rsidRPr="00942151" w:rsidRDefault="00942151" w:rsidP="00134F55">
      <w:pPr>
        <w:spacing w:after="0" w:line="240" w:lineRule="auto"/>
        <w:rPr>
          <w:rFonts w:ascii="Times New Roman" w:eastAsia="Times New Roman" w:hAnsi="Times New Roman" w:cs="Times New Roman"/>
          <w:noProof/>
          <w:kern w:val="0"/>
          <w:sz w:val="28"/>
          <w:szCs w:val="28"/>
          <w:lang w:val="uz-Cyrl-UZ" w:eastAsia="ru-RU"/>
          <w14:ligatures w14:val="none"/>
        </w:rPr>
      </w:pPr>
    </w:p>
    <w:p w14:paraId="3EF000B2" w14:textId="77777777" w:rsidR="00942151" w:rsidRPr="00942151" w:rsidRDefault="00942151" w:rsidP="00134F55">
      <w:pPr>
        <w:spacing w:after="0" w:line="240" w:lineRule="auto"/>
        <w:rPr>
          <w:rFonts w:ascii="Times New Roman" w:eastAsia="Times New Roman" w:hAnsi="Times New Roman" w:cs="Times New Roman"/>
          <w:noProof/>
          <w:kern w:val="0"/>
          <w:sz w:val="28"/>
          <w:szCs w:val="28"/>
          <w:lang w:val="uz-Cyrl-UZ" w:eastAsia="ru-RU"/>
          <w14:ligatures w14:val="none"/>
        </w:rPr>
      </w:pPr>
    </w:p>
    <w:p w14:paraId="18577965" w14:textId="77777777" w:rsidR="00942151" w:rsidRPr="00942151" w:rsidRDefault="00942151" w:rsidP="00134F55">
      <w:pPr>
        <w:spacing w:after="0" w:line="240" w:lineRule="auto"/>
        <w:rPr>
          <w:rFonts w:ascii="Times New Roman" w:eastAsia="Times New Roman" w:hAnsi="Times New Roman" w:cs="Times New Roman"/>
          <w:noProof/>
          <w:kern w:val="0"/>
          <w:sz w:val="28"/>
          <w:szCs w:val="28"/>
          <w:lang w:val="uz-Cyrl-UZ" w:eastAsia="ru-RU"/>
          <w14:ligatures w14:val="none"/>
        </w:rPr>
      </w:pPr>
    </w:p>
    <w:p w14:paraId="6ED8CB2A" w14:textId="77777777" w:rsidR="00942151" w:rsidRPr="00942151" w:rsidRDefault="00942151" w:rsidP="00134F55">
      <w:pPr>
        <w:spacing w:after="0" w:line="240" w:lineRule="auto"/>
        <w:rPr>
          <w:rFonts w:ascii="Times New Roman" w:eastAsia="Times New Roman" w:hAnsi="Times New Roman" w:cs="Times New Roman"/>
          <w:noProof/>
          <w:kern w:val="0"/>
          <w:sz w:val="28"/>
          <w:szCs w:val="28"/>
          <w:lang w:val="uz-Cyrl-UZ" w:eastAsia="ru-RU"/>
          <w14:ligatures w14:val="none"/>
        </w:rPr>
      </w:pPr>
    </w:p>
    <w:p w14:paraId="0DF7024C" w14:textId="77777777" w:rsidR="00942151" w:rsidRPr="00942151" w:rsidRDefault="00942151" w:rsidP="00134F55">
      <w:pPr>
        <w:spacing w:after="0" w:line="240" w:lineRule="auto"/>
        <w:rPr>
          <w:rFonts w:ascii="Times New Roman" w:eastAsia="Times New Roman" w:hAnsi="Times New Roman" w:cs="Times New Roman"/>
          <w:noProof/>
          <w:kern w:val="0"/>
          <w:sz w:val="28"/>
          <w:szCs w:val="28"/>
          <w:lang w:val="uz-Cyrl-UZ" w:eastAsia="ru-RU"/>
          <w14:ligatures w14:val="none"/>
        </w:rPr>
      </w:pPr>
    </w:p>
    <w:p w14:paraId="581FD0C9" w14:textId="77777777" w:rsidR="00942151" w:rsidRPr="00942151" w:rsidRDefault="00942151" w:rsidP="00134F55">
      <w:pPr>
        <w:rPr>
          <w:noProof/>
          <w:lang w:val="uz-Cyrl-UZ"/>
        </w:rPr>
      </w:pPr>
    </w:p>
    <w:p w14:paraId="5950C85B" w14:textId="77777777" w:rsidR="000A46AF" w:rsidRPr="00942151" w:rsidRDefault="000A46AF">
      <w:pPr>
        <w:rPr>
          <w:noProof/>
          <w:lang w:val="uz-Cyrl-UZ"/>
        </w:rPr>
      </w:pPr>
    </w:p>
    <w:sectPr w:rsidR="000A46AF" w:rsidRPr="009421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C1"/>
    <w:rsid w:val="000A46AF"/>
    <w:rsid w:val="002F79F3"/>
    <w:rsid w:val="0043156B"/>
    <w:rsid w:val="00456EB3"/>
    <w:rsid w:val="005E4EC3"/>
    <w:rsid w:val="005E54C2"/>
    <w:rsid w:val="00942151"/>
    <w:rsid w:val="00CC0078"/>
    <w:rsid w:val="00EF42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1F82"/>
  <w15:chartTrackingRefBased/>
  <w15:docId w15:val="{0F90FA5C-691B-45BD-9F44-FF0A604FD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F42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F42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F42C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F42C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F42C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F42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42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42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42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42C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F42C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F42C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F42C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F42C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F42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F42C1"/>
    <w:rPr>
      <w:rFonts w:eastAsiaTheme="majorEastAsia" w:cstheme="majorBidi"/>
      <w:color w:val="595959" w:themeColor="text1" w:themeTint="A6"/>
    </w:rPr>
  </w:style>
  <w:style w:type="character" w:customStyle="1" w:styleId="80">
    <w:name w:val="Заголовок 8 Знак"/>
    <w:basedOn w:val="a0"/>
    <w:link w:val="8"/>
    <w:uiPriority w:val="9"/>
    <w:semiHidden/>
    <w:rsid w:val="00EF42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F42C1"/>
    <w:rPr>
      <w:rFonts w:eastAsiaTheme="majorEastAsia" w:cstheme="majorBidi"/>
      <w:color w:val="272727" w:themeColor="text1" w:themeTint="D8"/>
    </w:rPr>
  </w:style>
  <w:style w:type="paragraph" w:styleId="a3">
    <w:name w:val="Title"/>
    <w:basedOn w:val="a"/>
    <w:next w:val="a"/>
    <w:link w:val="a4"/>
    <w:uiPriority w:val="10"/>
    <w:qFormat/>
    <w:rsid w:val="00EF4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F42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42C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F42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F42C1"/>
    <w:pPr>
      <w:spacing w:before="160"/>
      <w:jc w:val="center"/>
    </w:pPr>
    <w:rPr>
      <w:i/>
      <w:iCs/>
      <w:color w:val="404040" w:themeColor="text1" w:themeTint="BF"/>
    </w:rPr>
  </w:style>
  <w:style w:type="character" w:customStyle="1" w:styleId="22">
    <w:name w:val="Цитата 2 Знак"/>
    <w:basedOn w:val="a0"/>
    <w:link w:val="21"/>
    <w:uiPriority w:val="29"/>
    <w:rsid w:val="00EF42C1"/>
    <w:rPr>
      <w:i/>
      <w:iCs/>
      <w:color w:val="404040" w:themeColor="text1" w:themeTint="BF"/>
    </w:rPr>
  </w:style>
  <w:style w:type="paragraph" w:styleId="a7">
    <w:name w:val="List Paragraph"/>
    <w:basedOn w:val="a"/>
    <w:uiPriority w:val="34"/>
    <w:qFormat/>
    <w:rsid w:val="00EF42C1"/>
    <w:pPr>
      <w:ind w:left="720"/>
      <w:contextualSpacing/>
    </w:pPr>
  </w:style>
  <w:style w:type="character" w:styleId="a8">
    <w:name w:val="Intense Emphasis"/>
    <w:basedOn w:val="a0"/>
    <w:uiPriority w:val="21"/>
    <w:qFormat/>
    <w:rsid w:val="00EF42C1"/>
    <w:rPr>
      <w:i/>
      <w:iCs/>
      <w:color w:val="2F5496" w:themeColor="accent1" w:themeShade="BF"/>
    </w:rPr>
  </w:style>
  <w:style w:type="paragraph" w:styleId="a9">
    <w:name w:val="Intense Quote"/>
    <w:basedOn w:val="a"/>
    <w:next w:val="a"/>
    <w:link w:val="aa"/>
    <w:uiPriority w:val="30"/>
    <w:qFormat/>
    <w:rsid w:val="00EF4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F42C1"/>
    <w:rPr>
      <w:i/>
      <w:iCs/>
      <w:color w:val="2F5496" w:themeColor="accent1" w:themeShade="BF"/>
    </w:rPr>
  </w:style>
  <w:style w:type="character" w:styleId="ab">
    <w:name w:val="Intense Reference"/>
    <w:basedOn w:val="a0"/>
    <w:uiPriority w:val="32"/>
    <w:qFormat/>
    <w:rsid w:val="00EF42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145</Words>
  <Characters>828</Characters>
  <Application>Microsoft Office Word</Application>
  <DocSecurity>0</DocSecurity>
  <Lines>6</Lines>
  <Paragraphs>1</Paragraphs>
  <ScaleCrop>false</ScaleCrop>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4</cp:revision>
  <dcterms:created xsi:type="dcterms:W3CDTF">2025-10-22T10:57:00Z</dcterms:created>
  <dcterms:modified xsi:type="dcterms:W3CDTF">2025-10-22T11:36:00Z</dcterms:modified>
</cp:coreProperties>
</file>