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A440" w14:textId="77777777" w:rsidR="00D308EC" w:rsidRDefault="00D308EC" w:rsidP="00280FA8">
      <w:pPr>
        <w:jc w:val="center"/>
        <w:rPr>
          <w:rFonts w:ascii="Times New Roman" w:hAnsi="Times New Roman" w:cs="Times New Roman"/>
          <w:b/>
          <w:noProof/>
          <w:sz w:val="28"/>
          <w:szCs w:val="28"/>
          <w:lang w:val="uz-Cyrl-UZ"/>
        </w:rPr>
      </w:pPr>
    </w:p>
    <w:p w14:paraId="35C8EE94" w14:textId="77777777" w:rsidR="00D308EC" w:rsidRDefault="00D308EC" w:rsidP="00280FA8">
      <w:pPr>
        <w:jc w:val="center"/>
        <w:rPr>
          <w:rFonts w:ascii="Times New Roman" w:hAnsi="Times New Roman" w:cs="Times New Roman"/>
          <w:b/>
          <w:noProof/>
          <w:sz w:val="28"/>
          <w:szCs w:val="28"/>
          <w:lang w:val="uz-Cyrl-UZ"/>
        </w:rPr>
      </w:pPr>
    </w:p>
    <w:p w14:paraId="1FE50DD0" w14:textId="5EF0BC55" w:rsidR="00E360F7" w:rsidRPr="00D308EC" w:rsidRDefault="00E360F7" w:rsidP="00280FA8">
      <w:pPr>
        <w:jc w:val="center"/>
        <w:rPr>
          <w:rFonts w:ascii="Times New Roman" w:hAnsi="Times New Roman" w:cs="Times New Roman"/>
          <w:b/>
          <w:noProof/>
          <w:sz w:val="28"/>
          <w:szCs w:val="28"/>
          <w:lang w:val="uz-Cyrl-UZ"/>
        </w:rPr>
      </w:pPr>
      <w:r w:rsidRPr="00D308EC">
        <w:rPr>
          <w:rFonts w:ascii="Times New Roman" w:hAnsi="Times New Roman" w:cs="Times New Roman"/>
          <w:b/>
          <w:noProof/>
          <w:sz w:val="28"/>
          <w:szCs w:val="28"/>
          <w:lang w:val="uz-Cyrl-UZ"/>
        </w:rPr>
        <w:t xml:space="preserve">Muolaja xonasida qon namunalari olishni qayd etish </w:t>
      </w:r>
    </w:p>
    <w:p w14:paraId="314FAED1" w14:textId="77777777" w:rsidR="00E360F7" w:rsidRPr="00D308EC" w:rsidRDefault="00E360F7" w:rsidP="00280FA8">
      <w:pPr>
        <w:jc w:val="center"/>
        <w:rPr>
          <w:rFonts w:ascii="Times New Roman" w:hAnsi="Times New Roman" w:cs="Times New Roman"/>
          <w:b/>
          <w:noProof/>
          <w:sz w:val="28"/>
          <w:szCs w:val="28"/>
          <w:lang w:val="uz-Cyrl-UZ"/>
        </w:rPr>
      </w:pPr>
      <w:r w:rsidRPr="00D308EC">
        <w:rPr>
          <w:rFonts w:ascii="Times New Roman" w:hAnsi="Times New Roman" w:cs="Times New Roman"/>
          <w:b/>
          <w:noProof/>
          <w:sz w:val="28"/>
          <w:szCs w:val="28"/>
          <w:lang w:val="uz-Cyrl-UZ"/>
        </w:rPr>
        <w:t>YOʻRIQNOMASI</w:t>
      </w:r>
    </w:p>
    <w:p w14:paraId="58F261FD" w14:textId="77777777" w:rsidR="00E360F7" w:rsidRPr="00D308EC" w:rsidRDefault="00E360F7" w:rsidP="00280FA8">
      <w:pPr>
        <w:jc w:val="center"/>
        <w:rPr>
          <w:rFonts w:ascii="Times New Roman" w:hAnsi="Times New Roman" w:cs="Times New Roman"/>
          <w:b/>
          <w:noProof/>
          <w:sz w:val="28"/>
          <w:szCs w:val="28"/>
          <w:lang w:val="uz-Cyrl-UZ"/>
        </w:rPr>
      </w:pPr>
      <w:r w:rsidRPr="00D308EC">
        <w:rPr>
          <w:rFonts w:ascii="Times New Roman" w:hAnsi="Times New Roman" w:cs="Times New Roman"/>
          <w:b/>
          <w:noProof/>
          <w:sz w:val="28"/>
          <w:szCs w:val="28"/>
          <w:lang w:val="uz-Cyrl-UZ"/>
        </w:rPr>
        <w:t>(029-h/sh)</w:t>
      </w:r>
    </w:p>
    <w:p w14:paraId="7DFFA977" w14:textId="46D3A742" w:rsidR="001F580F" w:rsidRPr="00D308EC" w:rsidRDefault="001F580F" w:rsidP="00762623">
      <w:pPr>
        <w:spacing w:line="276" w:lineRule="auto"/>
        <w:ind w:firstLine="851"/>
        <w:jc w:val="both"/>
        <w:rPr>
          <w:rFonts w:ascii="Times New Roman" w:hAnsi="Times New Roman" w:cs="Times New Roman"/>
          <w:bCs/>
          <w:noProof/>
          <w:sz w:val="28"/>
          <w:szCs w:val="28"/>
          <w:lang w:val="uz-Cyrl-UZ"/>
        </w:rPr>
      </w:pPr>
      <w:r w:rsidRPr="00D308EC">
        <w:rPr>
          <w:rFonts w:ascii="Times New Roman" w:hAnsi="Times New Roman" w:cs="Times New Roman"/>
          <w:bCs/>
          <w:noProof/>
          <w:sz w:val="28"/>
          <w:szCs w:val="28"/>
          <w:lang w:val="uz-Cyrl-UZ"/>
        </w:rPr>
        <w:t>Mazkur</w:t>
      </w:r>
      <w:r w:rsidR="0037590D" w:rsidRPr="0037590D">
        <w:rPr>
          <w:rFonts w:ascii="Times New Roman" w:hAnsi="Times New Roman" w:cs="Times New Roman"/>
          <w:bCs/>
          <w:noProof/>
          <w:sz w:val="28"/>
          <w:szCs w:val="28"/>
          <w:lang w:val="uz-Cyrl-UZ"/>
        </w:rPr>
        <w:t xml:space="preserve"> shakl</w:t>
      </w:r>
      <w:r w:rsidRPr="00D308EC">
        <w:rPr>
          <w:rFonts w:ascii="Times New Roman" w:hAnsi="Times New Roman" w:cs="Times New Roman"/>
          <w:bCs/>
          <w:noProof/>
          <w:sz w:val="28"/>
          <w:szCs w:val="28"/>
          <w:lang w:val="uz-Cyrl-UZ"/>
        </w:rPr>
        <w:t xml:space="preserve"> barcha davolash-profilaktika muassasalarida yuritilib, unda olingan qon namunalari turlari va tahlillar natijalari qayd etiladi. Jurnalning titul qismida boshlangan va tugallangan sana koʻrsatilib, jurnal raqamlangan, shnurlangan, rahbar tomonidan imzo qoʻyilib, muhr bilan tasdiqlan holda yuritiladi.</w:t>
      </w:r>
    </w:p>
    <w:p w14:paraId="51B34C6F" w14:textId="77777777" w:rsidR="00D308EC" w:rsidRPr="000539C2" w:rsidRDefault="00D308EC" w:rsidP="000539C2">
      <w:pPr>
        <w:spacing w:line="276" w:lineRule="auto"/>
        <w:ind w:firstLine="851"/>
        <w:jc w:val="both"/>
        <w:rPr>
          <w:noProof/>
          <w:sz w:val="28"/>
          <w:szCs w:val="28"/>
          <w:lang w:val="uz-Cyrl-UZ"/>
        </w:rPr>
      </w:pPr>
      <w:r w:rsidRPr="00D308EC">
        <w:rPr>
          <w:rFonts w:ascii="Times New Roman" w:eastAsia="Times New Roman" w:hAnsi="Times New Roman" w:cs="Times New Roman"/>
          <w:noProof/>
          <w:color w:val="000000"/>
          <w:sz w:val="28"/>
          <w:szCs w:val="28"/>
          <w:lang w:val="uz-Cyrl-UZ" w:eastAsia="ru-RU"/>
        </w:rPr>
        <w:t xml:space="preserve">Olingan sana va vaqt </w:t>
      </w:r>
      <w:bookmarkStart w:id="0" w:name="_Hlk214360719"/>
      <w:r w:rsidRPr="00D308EC">
        <w:rPr>
          <w:rFonts w:ascii="Times New Roman" w:eastAsia="Times New Roman" w:hAnsi="Times New Roman" w:cs="Times New Roman"/>
          <w:noProof/>
          <w:color w:val="000000"/>
          <w:sz w:val="28"/>
          <w:szCs w:val="28"/>
          <w:lang w:val="uz-Cyrl-UZ" w:eastAsia="ru-RU"/>
        </w:rPr>
        <w:t>1ustunga</w:t>
      </w:r>
      <w:bookmarkEnd w:id="0"/>
      <w:r w:rsidRPr="00D308EC">
        <w:rPr>
          <w:rFonts w:ascii="Times New Roman" w:eastAsia="Times New Roman" w:hAnsi="Times New Roman" w:cs="Times New Roman"/>
          <w:noProof/>
          <w:color w:val="000000"/>
          <w:sz w:val="28"/>
          <w:szCs w:val="28"/>
          <w:lang w:val="uz-Cyrl-UZ" w:eastAsia="ru-RU"/>
        </w:rPr>
        <w:t xml:space="preserve">, bemor tugʻrisidagi maʼlumotlar 2-6 ustunlarga, </w:t>
      </w:r>
      <w:r w:rsidRPr="00D308EC">
        <w:rPr>
          <w:rFonts w:ascii="Times New Roman" w:eastAsia="Times New Roman" w:hAnsi="Times New Roman" w:cs="Times New Roman"/>
          <w:noProof/>
          <w:color w:val="000000"/>
          <w:kern w:val="0"/>
          <w:sz w:val="28"/>
          <w:szCs w:val="28"/>
          <w:lang w:val="uz-Cyrl-UZ" w:eastAsia="ru-RU"/>
          <w14:ligatures w14:val="none"/>
        </w:rPr>
        <w:t xml:space="preserve">koagulogramma 7ustunga,  </w:t>
      </w:r>
      <w:r w:rsidRPr="00D308EC">
        <w:rPr>
          <w:rFonts w:ascii="Times New Roman" w:eastAsia="Times New Roman" w:hAnsi="Times New Roman"/>
          <w:noProof/>
          <w:color w:val="000000"/>
          <w:sz w:val="28"/>
          <w:szCs w:val="28"/>
          <w:lang w:val="uz-Cyrl-UZ" w:eastAsia="ru-RU"/>
        </w:rPr>
        <w:t>OIV 8 ustunga, RW 9 ustunga, gepatit V, C 10 ustunga, Rayt Xeddelsonning reaktsiyasi 11ustunga, qon guruhi</w:t>
      </w:r>
      <w:r w:rsidRPr="00D308EC">
        <w:rPr>
          <w:rFonts w:ascii="Times New Roman" w:hAnsi="Times New Roman" w:cs="Times New Roman"/>
          <w:noProof/>
          <w:sz w:val="28"/>
          <w:szCs w:val="28"/>
          <w:lang w:val="uz-Cyrl-UZ"/>
        </w:rPr>
        <w:t xml:space="preserve"> va rezus faktor 12-13 ustunlarga,  revmosinama 14 ustunga, </w:t>
      </w:r>
      <w:r w:rsidRPr="00D308EC">
        <w:rPr>
          <w:rFonts w:ascii="Times New Roman" w:eastAsia="Times New Roman" w:hAnsi="Times New Roman" w:cs="Times New Roman"/>
          <w:noProof/>
          <w:color w:val="000000"/>
          <w:kern w:val="0"/>
          <w:sz w:val="28"/>
          <w:szCs w:val="28"/>
          <w:lang w:val="uz-Cyrl-UZ" w:eastAsia="ru-RU"/>
          <w14:ligatures w14:val="none"/>
        </w:rPr>
        <w:t>biokimyoviy qon tahlili  va gemokultura uchun qon tahlili 15-16 ustunlarga qayd etiladi.</w:t>
      </w:r>
    </w:p>
    <w:sectPr w:rsidR="00D308EC" w:rsidRPr="000539C2" w:rsidSect="00700FE7">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00D"/>
    <w:rsid w:val="000F7011"/>
    <w:rsid w:val="001D43A7"/>
    <w:rsid w:val="001F580F"/>
    <w:rsid w:val="00256371"/>
    <w:rsid w:val="0037590D"/>
    <w:rsid w:val="0045400D"/>
    <w:rsid w:val="00583F36"/>
    <w:rsid w:val="00700FE7"/>
    <w:rsid w:val="007B036F"/>
    <w:rsid w:val="009336A0"/>
    <w:rsid w:val="009F7339"/>
    <w:rsid w:val="00AD4FAE"/>
    <w:rsid w:val="00D308EC"/>
    <w:rsid w:val="00E360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2B5D"/>
  <w15:chartTrackingRefBased/>
  <w15:docId w15:val="{F4B26793-CB58-49E6-8051-AE43E035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54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454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45400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45400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45400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4540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40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40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40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4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454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454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5400D"/>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45400D"/>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4540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400D"/>
    <w:rPr>
      <w:rFonts w:eastAsiaTheme="majorEastAsia" w:cstheme="majorBidi"/>
      <w:color w:val="595959" w:themeColor="text1" w:themeTint="A6"/>
    </w:rPr>
  </w:style>
  <w:style w:type="character" w:customStyle="1" w:styleId="80">
    <w:name w:val="Заголовок 8 Знак"/>
    <w:basedOn w:val="a0"/>
    <w:link w:val="8"/>
    <w:uiPriority w:val="9"/>
    <w:semiHidden/>
    <w:rsid w:val="004540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400D"/>
    <w:rPr>
      <w:rFonts w:eastAsiaTheme="majorEastAsia" w:cstheme="majorBidi"/>
      <w:color w:val="272727" w:themeColor="text1" w:themeTint="D8"/>
    </w:rPr>
  </w:style>
  <w:style w:type="paragraph" w:styleId="a3">
    <w:name w:val="Title"/>
    <w:basedOn w:val="a"/>
    <w:next w:val="a"/>
    <w:link w:val="a4"/>
    <w:uiPriority w:val="10"/>
    <w:qFormat/>
    <w:rsid w:val="00454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4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0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4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400D"/>
    <w:pPr>
      <w:spacing w:before="160"/>
      <w:jc w:val="center"/>
    </w:pPr>
    <w:rPr>
      <w:i/>
      <w:iCs/>
      <w:color w:val="404040" w:themeColor="text1" w:themeTint="BF"/>
    </w:rPr>
  </w:style>
  <w:style w:type="character" w:customStyle="1" w:styleId="22">
    <w:name w:val="Цитата 2 Знак"/>
    <w:basedOn w:val="a0"/>
    <w:link w:val="21"/>
    <w:uiPriority w:val="29"/>
    <w:rsid w:val="0045400D"/>
    <w:rPr>
      <w:i/>
      <w:iCs/>
      <w:color w:val="404040" w:themeColor="text1" w:themeTint="BF"/>
    </w:rPr>
  </w:style>
  <w:style w:type="paragraph" w:styleId="a7">
    <w:name w:val="List Paragraph"/>
    <w:basedOn w:val="a"/>
    <w:uiPriority w:val="34"/>
    <w:qFormat/>
    <w:rsid w:val="0045400D"/>
    <w:pPr>
      <w:ind w:left="720"/>
      <w:contextualSpacing/>
    </w:pPr>
  </w:style>
  <w:style w:type="character" w:styleId="a8">
    <w:name w:val="Intense Emphasis"/>
    <w:basedOn w:val="a0"/>
    <w:uiPriority w:val="21"/>
    <w:qFormat/>
    <w:rsid w:val="0045400D"/>
    <w:rPr>
      <w:i/>
      <w:iCs/>
      <w:color w:val="2E74B5" w:themeColor="accent1" w:themeShade="BF"/>
    </w:rPr>
  </w:style>
  <w:style w:type="paragraph" w:styleId="a9">
    <w:name w:val="Intense Quote"/>
    <w:basedOn w:val="a"/>
    <w:next w:val="a"/>
    <w:link w:val="aa"/>
    <w:uiPriority w:val="30"/>
    <w:qFormat/>
    <w:rsid w:val="00454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5400D"/>
    <w:rPr>
      <w:i/>
      <w:iCs/>
      <w:color w:val="2E74B5" w:themeColor="accent1" w:themeShade="BF"/>
    </w:rPr>
  </w:style>
  <w:style w:type="character" w:styleId="ab">
    <w:name w:val="Intense Reference"/>
    <w:basedOn w:val="a0"/>
    <w:uiPriority w:val="32"/>
    <w:qFormat/>
    <w:rsid w:val="004540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112</Words>
  <Characters>639</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PRO-TEC</cp:lastModifiedBy>
  <cp:revision>6</cp:revision>
  <dcterms:created xsi:type="dcterms:W3CDTF">2025-10-13T06:57:00Z</dcterms:created>
  <dcterms:modified xsi:type="dcterms:W3CDTF">2025-11-28T09:55:00Z</dcterms:modified>
</cp:coreProperties>
</file>