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186CDA" w14:textId="77777777" w:rsidR="00C55299" w:rsidRPr="00515C39" w:rsidRDefault="00C55299" w:rsidP="00C70659">
      <w:pPr>
        <w:jc w:val="center"/>
        <w:rPr>
          <w:rFonts w:ascii="Times New Roman" w:hAnsi="Times New Roman" w:cs="Times New Roman"/>
          <w:b/>
          <w:noProof/>
          <w:sz w:val="28"/>
          <w:szCs w:val="28"/>
          <w:lang w:val="uz-Cyrl-UZ"/>
        </w:rPr>
      </w:pPr>
    </w:p>
    <w:p w14:paraId="1A310CDE" w14:textId="7DEB75F0" w:rsidR="000F7011" w:rsidRPr="00515C39" w:rsidRDefault="00C70659" w:rsidP="00C70659">
      <w:pPr>
        <w:jc w:val="center"/>
        <w:rPr>
          <w:rFonts w:ascii="Times New Roman" w:hAnsi="Times New Roman" w:cs="Times New Roman"/>
          <w:b/>
          <w:noProof/>
          <w:sz w:val="28"/>
          <w:szCs w:val="28"/>
          <w:lang w:val="en-US"/>
        </w:rPr>
      </w:pPr>
      <w:r w:rsidRPr="00515C39">
        <w:rPr>
          <w:rFonts w:ascii="Times New Roman" w:hAnsi="Times New Roman" w:cs="Times New Roman"/>
          <w:b/>
          <w:noProof/>
          <w:sz w:val="28"/>
          <w:szCs w:val="28"/>
          <w:lang w:val="uz-Cyrl-UZ"/>
        </w:rPr>
        <w:t>LABORATORIYA DIAGNOSTIKA BOʻLIMI VITAMIN -D</w:t>
      </w:r>
    </w:p>
    <w:p w14:paraId="1CDF7172" w14:textId="77777777" w:rsidR="00C70659" w:rsidRPr="00515C39" w:rsidRDefault="00C70659" w:rsidP="00C70659">
      <w:pPr>
        <w:jc w:val="center"/>
        <w:rPr>
          <w:rFonts w:ascii="Times New Roman" w:hAnsi="Times New Roman" w:cs="Times New Roman"/>
          <w:b/>
          <w:noProof/>
          <w:sz w:val="28"/>
          <w:szCs w:val="28"/>
          <w:lang w:val="uz-Cyrl-UZ"/>
        </w:rPr>
      </w:pPr>
      <w:r w:rsidRPr="00515C39">
        <w:rPr>
          <w:rFonts w:ascii="Times New Roman" w:hAnsi="Times New Roman" w:cs="Times New Roman"/>
          <w:b/>
          <w:noProof/>
          <w:sz w:val="28"/>
          <w:szCs w:val="28"/>
          <w:lang w:val="uz-Cyrl-UZ"/>
        </w:rPr>
        <w:t>YOʻRIQNOMASI</w:t>
      </w:r>
    </w:p>
    <w:p w14:paraId="430FE2ED" w14:textId="2C9F51C2" w:rsidR="00C70659" w:rsidRPr="00515C39" w:rsidRDefault="00C70659" w:rsidP="00C70659">
      <w:pPr>
        <w:tabs>
          <w:tab w:val="left" w:pos="2010"/>
          <w:tab w:val="center" w:pos="4816"/>
        </w:tabs>
        <w:jc w:val="center"/>
        <w:rPr>
          <w:rFonts w:ascii="Times New Roman" w:hAnsi="Times New Roman" w:cs="Times New Roman"/>
          <w:bCs/>
          <w:noProof/>
          <w:sz w:val="28"/>
          <w:szCs w:val="28"/>
          <w:lang w:val="uz-Cyrl-UZ"/>
        </w:rPr>
      </w:pPr>
      <w:r w:rsidRPr="00515C39">
        <w:rPr>
          <w:rFonts w:ascii="Times New Roman" w:hAnsi="Times New Roman" w:cs="Times New Roman"/>
          <w:bCs/>
          <w:noProof/>
          <w:sz w:val="28"/>
          <w:szCs w:val="28"/>
          <w:lang w:val="uz-Cyrl-UZ"/>
        </w:rPr>
        <w:t>(№ 067 raqamli x/sh.)</w:t>
      </w:r>
    </w:p>
    <w:p w14:paraId="06C6A69B" w14:textId="77777777" w:rsidR="00515C39" w:rsidRPr="00515C39" w:rsidRDefault="00515C39" w:rsidP="002A74BB">
      <w:pPr>
        <w:tabs>
          <w:tab w:val="left" w:pos="2010"/>
          <w:tab w:val="center" w:pos="4816"/>
        </w:tabs>
        <w:jc w:val="both"/>
        <w:rPr>
          <w:rFonts w:ascii="Times New Roman" w:hAnsi="Times New Roman" w:cs="Times New Roman"/>
          <w:noProof/>
          <w:sz w:val="28"/>
          <w:szCs w:val="28"/>
          <w:lang w:val="uz-Cyrl-UZ"/>
        </w:rPr>
      </w:pPr>
      <w:r w:rsidRPr="00515C39">
        <w:rPr>
          <w:rFonts w:ascii="Times New Roman" w:hAnsi="Times New Roman" w:cs="Times New Roman"/>
          <w:noProof/>
          <w:sz w:val="28"/>
          <w:szCs w:val="28"/>
          <w:lang w:val="uz-Cyrl-UZ"/>
        </w:rPr>
        <w:t>1. Tahlilning maqsadi:</w:t>
      </w:r>
    </w:p>
    <w:p w14:paraId="0DF24D52" w14:textId="77777777" w:rsidR="00515C39" w:rsidRPr="00515C39" w:rsidRDefault="00515C39" w:rsidP="00515C39">
      <w:pPr>
        <w:tabs>
          <w:tab w:val="left" w:pos="2010"/>
          <w:tab w:val="center" w:pos="4816"/>
        </w:tabs>
        <w:ind w:firstLine="567"/>
        <w:jc w:val="both"/>
        <w:rPr>
          <w:rFonts w:ascii="Times New Roman" w:hAnsi="Times New Roman" w:cs="Times New Roman"/>
          <w:noProof/>
          <w:sz w:val="28"/>
          <w:szCs w:val="28"/>
          <w:lang w:val="uz-Cyrl-UZ"/>
        </w:rPr>
      </w:pPr>
      <w:r w:rsidRPr="00515C39">
        <w:rPr>
          <w:rFonts w:ascii="Times New Roman" w:hAnsi="Times New Roman" w:cs="Times New Roman"/>
          <w:noProof/>
          <w:sz w:val="28"/>
          <w:szCs w:val="28"/>
          <w:lang w:val="uz-Cyrl-UZ"/>
        </w:rPr>
        <w:t>Vitamin D tahlili organizmda kalsiy-fosfor almashinuvi, suyak mustahkamligi, immun tizim faoliyati va endokrin muvozanatni baholash uchun oʻtkaziladi.</w:t>
      </w:r>
      <w:r w:rsidRPr="00515C39">
        <w:rPr>
          <w:rFonts w:ascii="Times New Roman" w:hAnsi="Times New Roman" w:cs="Times New Roman"/>
          <w:noProof/>
          <w:sz w:val="28"/>
          <w:szCs w:val="28"/>
          <w:lang w:val="uz-Cyrl-UZ"/>
        </w:rPr>
        <w:br/>
        <w:t>Asosan 25-gidroksivitamin D [25(OH)D] miqdori aniqlanadi — bu organizmdagi umumiy vitamin D zaxirasi haqida maʻlumot beradi.</w:t>
      </w:r>
    </w:p>
    <w:p w14:paraId="238D016E" w14:textId="590D4C5E" w:rsidR="00515C39" w:rsidRPr="00515C39" w:rsidRDefault="00CF5DEC" w:rsidP="00515C39">
      <w:pPr>
        <w:tabs>
          <w:tab w:val="left" w:pos="2010"/>
          <w:tab w:val="center" w:pos="4816"/>
        </w:tabs>
        <w:ind w:firstLine="567"/>
        <w:jc w:val="both"/>
        <w:rPr>
          <w:rFonts w:ascii="Times New Roman" w:hAnsi="Times New Roman" w:cs="Times New Roman"/>
          <w:noProof/>
          <w:sz w:val="28"/>
          <w:szCs w:val="28"/>
          <w:lang w:val="uz-Cyrl-UZ"/>
        </w:rPr>
      </w:pPr>
      <w:r w:rsidRPr="00CF5DEC"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Mazkur shakl  </w:t>
      </w:r>
      <w:r w:rsidR="00515C39" w:rsidRPr="00515C39"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 boshiga Med ID raqami, bemor familiyasi, yoshi, boʻlimi, </w:t>
      </w:r>
      <w:r w:rsidR="00515C39" w:rsidRPr="00515C39">
        <w:rPr>
          <w:rFonts w:ascii="Times New Roman" w:eastAsia="Calibri" w:hAnsi="Times New Roman" w:cs="Times New Roman"/>
          <w:noProof/>
          <w:kern w:val="0"/>
          <w:sz w:val="28"/>
          <w:szCs w:val="28"/>
          <w:lang w:val="uz-Cyrl-UZ"/>
          <w14:ligatures w14:val="none"/>
        </w:rPr>
        <w:t>KT№, sanasi kayd etiladi</w:t>
      </w:r>
      <w:r w:rsidR="00515C39" w:rsidRPr="00515C39"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 xamda jadvalga Vit D natiyjasi qayd etiladi</w:t>
      </w:r>
    </w:p>
    <w:p w14:paraId="737CAD1A" w14:textId="77777777" w:rsidR="00515C39" w:rsidRPr="00515C39" w:rsidRDefault="00515C39" w:rsidP="002A74BB">
      <w:pPr>
        <w:tabs>
          <w:tab w:val="left" w:pos="2010"/>
          <w:tab w:val="center" w:pos="4816"/>
        </w:tabs>
        <w:jc w:val="both"/>
        <w:rPr>
          <w:rFonts w:ascii="Times New Roman" w:hAnsi="Times New Roman" w:cs="Times New Roman"/>
          <w:noProof/>
          <w:sz w:val="28"/>
          <w:szCs w:val="28"/>
          <w:lang w:val="uz-Cyrl-UZ"/>
        </w:rPr>
      </w:pPr>
      <w:r w:rsidRPr="00515C39">
        <w:rPr>
          <w:rFonts w:ascii="Times New Roman" w:hAnsi="Times New Roman" w:cs="Times New Roman"/>
          <w:noProof/>
          <w:sz w:val="28"/>
          <w:szCs w:val="28"/>
          <w:lang w:val="uz-Cyrl-UZ"/>
        </w:rPr>
        <w:t>Shifokor imzosi qoʻyiladi</w:t>
      </w:r>
    </w:p>
    <w:p w14:paraId="1109BDFA" w14:textId="77777777" w:rsidR="00515C39" w:rsidRPr="002A74BB" w:rsidRDefault="00515C39" w:rsidP="002A74BB">
      <w:pPr>
        <w:tabs>
          <w:tab w:val="left" w:pos="2010"/>
          <w:tab w:val="center" w:pos="4816"/>
        </w:tabs>
        <w:jc w:val="both"/>
        <w:rPr>
          <w:rFonts w:ascii="Times New Roman" w:hAnsi="Times New Roman" w:cs="Times New Roman"/>
          <w:bCs/>
          <w:noProof/>
          <w:sz w:val="28"/>
          <w:szCs w:val="28"/>
          <w:lang w:val="uz-Cyrl-UZ"/>
        </w:rPr>
      </w:pPr>
    </w:p>
    <w:sectPr w:rsidR="00515C39" w:rsidRPr="002A74B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AD7F5D"/>
    <w:multiLevelType w:val="multilevel"/>
    <w:tmpl w:val="BCA6D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2B6960"/>
    <w:multiLevelType w:val="multilevel"/>
    <w:tmpl w:val="A90242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FD810D0"/>
    <w:multiLevelType w:val="multilevel"/>
    <w:tmpl w:val="6AE2D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09092010">
    <w:abstractNumId w:val="1"/>
  </w:num>
  <w:num w:numId="2" w16cid:durableId="844053353">
    <w:abstractNumId w:val="0"/>
  </w:num>
  <w:num w:numId="3" w16cid:durableId="41782464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070D"/>
    <w:rsid w:val="000F7011"/>
    <w:rsid w:val="00246ACB"/>
    <w:rsid w:val="0045532C"/>
    <w:rsid w:val="00515C39"/>
    <w:rsid w:val="007B036F"/>
    <w:rsid w:val="00926E72"/>
    <w:rsid w:val="00952194"/>
    <w:rsid w:val="00A938FB"/>
    <w:rsid w:val="00B8216D"/>
    <w:rsid w:val="00C55299"/>
    <w:rsid w:val="00C6070D"/>
    <w:rsid w:val="00C70659"/>
    <w:rsid w:val="00CF5D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154860"/>
  <w15:chartTrackingRefBased/>
  <w15:docId w15:val="{EF95B09A-5D93-4720-A97E-DE309578E3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607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607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6070D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607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6070D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607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607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607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607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6070D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6070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6070D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6070D"/>
    <w:rPr>
      <w:rFonts w:eastAsiaTheme="majorEastAsia" w:cstheme="majorBidi"/>
      <w:i/>
      <w:iCs/>
      <w:color w:val="2E74B5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6070D"/>
    <w:rPr>
      <w:rFonts w:eastAsiaTheme="majorEastAsia" w:cstheme="majorBidi"/>
      <w:color w:val="2E74B5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6070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6070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6070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6070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607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607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607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607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607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6070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6070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6070D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6070D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6070D"/>
    <w:rPr>
      <w:i/>
      <w:iCs/>
      <w:color w:val="2E74B5" w:themeColor="accent1" w:themeShade="BF"/>
    </w:rPr>
  </w:style>
  <w:style w:type="character" w:styleId="ab">
    <w:name w:val="Intense Reference"/>
    <w:basedOn w:val="a0"/>
    <w:uiPriority w:val="32"/>
    <w:qFormat/>
    <w:rsid w:val="00C6070D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</Pages>
  <Words>81</Words>
  <Characters>466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PRO-TEC</cp:lastModifiedBy>
  <cp:revision>6</cp:revision>
  <dcterms:created xsi:type="dcterms:W3CDTF">2025-10-28T06:12:00Z</dcterms:created>
  <dcterms:modified xsi:type="dcterms:W3CDTF">2025-11-28T10:26:00Z</dcterms:modified>
</cp:coreProperties>
</file>