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E6E6" w14:textId="77777777" w:rsidR="009A06D4" w:rsidRPr="009A06D4" w:rsidRDefault="009A06D4" w:rsidP="008A56A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9A06D4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IMMUNOGLOBULIN TA</w:t>
      </w:r>
      <w:r w:rsidRPr="009A06D4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H</w:t>
      </w:r>
      <w:r w:rsidRPr="009A06D4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LILI</w:t>
      </w:r>
    </w:p>
    <w:p w14:paraId="0802B25E" w14:textId="77777777" w:rsidR="009A06D4" w:rsidRPr="009A06D4" w:rsidRDefault="009A06D4" w:rsidP="008A56A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Y</w:t>
      </w:r>
      <w:r w:rsidRPr="009A06D4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Oʻ</w:t>
      </w:r>
      <w:r w:rsidRPr="009A06D4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RI</w:t>
      </w:r>
      <w:r w:rsidRPr="009A06D4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Q</w:t>
      </w:r>
      <w:r w:rsidRPr="009A06D4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NOMASI</w:t>
      </w:r>
    </w:p>
    <w:p w14:paraId="6A816516" w14:textId="77777777" w:rsidR="009A06D4" w:rsidRPr="009A06D4" w:rsidRDefault="009A06D4" w:rsidP="008A56A5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(№ 092 raqamli x/sh.)</w:t>
      </w:r>
    </w:p>
    <w:p w14:paraId="010FEBE4" w14:textId="4BDD8B09" w:rsidR="009A06D4" w:rsidRPr="009A06D4" w:rsidRDefault="009A06D4" w:rsidP="008A56A5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    </w:t>
      </w:r>
      <w:r w:rsidR="008A1971" w:rsidRPr="008A1971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Mazkur shakl  </w:t>
      </w:r>
      <w:r w:rsidRPr="009A06D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laboratoriyada tahlil varaqasini toʻgʻri toʻldirish va rasmiylashtirish uchun moʻljallangan.</w:t>
      </w:r>
    </w:p>
    <w:p w14:paraId="5AD936B5" w14:textId="77777777" w:rsidR="009A06D4" w:rsidRPr="009A06D4" w:rsidRDefault="009A06D4" w:rsidP="008A56A5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1. Sarlavha qismi</w:t>
      </w:r>
    </w:p>
    <w:p w14:paraId="5A14B663" w14:textId="77777777" w:rsidR="009A06D4" w:rsidRPr="009A06D4" w:rsidRDefault="009A06D4" w:rsidP="008A56A5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noProof/>
          <w:sz w:val="28"/>
          <w:szCs w:val="28"/>
          <w:lang w:val="uz-Cyrl-UZ"/>
        </w:rPr>
        <w:t>Bu boʻlimda tahlil haqidagi umumiy maʼlumotlar yoziladi.</w:t>
      </w:r>
    </w:p>
    <w:p w14:paraId="67A5EA33" w14:textId="77777777" w:rsidR="009A06D4" w:rsidRPr="009A06D4" w:rsidRDefault="009A06D4" w:rsidP="008A56A5">
      <w:pP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Toʻldirish tartibi</w:t>
      </w:r>
    </w:p>
    <w:p w14:paraId="6316987E" w14:textId="77777777" w:rsidR="009A06D4" w:rsidRPr="009A06D4" w:rsidRDefault="009A06D4" w:rsidP="008A56A5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noProof/>
          <w:sz w:val="28"/>
          <w:szCs w:val="28"/>
          <w:lang w:val="uz-Cyrl-UZ"/>
        </w:rPr>
        <w:t>Biomahsulot (odatda qon zardobi) olingan sana (kun, oy, yil formatida).</w:t>
      </w:r>
    </w:p>
    <w:p w14:paraId="74E4FE2D" w14:textId="77777777" w:rsidR="009A06D4" w:rsidRPr="009A06D4" w:rsidRDefault="009A06D4" w:rsidP="008A56A5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noProof/>
          <w:sz w:val="28"/>
          <w:szCs w:val="28"/>
          <w:lang w:val="en-US"/>
        </w:rPr>
        <w:t>Bemorning toʻliq familiyasi va ismi-sharifi yoziladi.</w:t>
      </w:r>
    </w:p>
    <w:p w14:paraId="0FF7ED7A" w14:textId="77777777" w:rsidR="009A06D4" w:rsidRPr="009A06D4" w:rsidRDefault="009A06D4" w:rsidP="008A56A5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noProof/>
          <w:sz w:val="28"/>
          <w:szCs w:val="28"/>
          <w:lang w:val="en-US"/>
        </w:rPr>
        <w:t>Bemorning yoshi</w:t>
      </w:r>
    </w:p>
    <w:p w14:paraId="355E0ECE" w14:textId="77777777" w:rsidR="009A06D4" w:rsidRPr="009A06D4" w:rsidRDefault="009A06D4" w:rsidP="008A56A5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noProof/>
          <w:sz w:val="28"/>
          <w:szCs w:val="28"/>
          <w:lang w:val="en-US"/>
        </w:rPr>
        <w:t>Tahlilga yoʻllanma bergan tibbiy muassasa nomi</w:t>
      </w:r>
    </w:p>
    <w:p w14:paraId="746AB220" w14:textId="77777777" w:rsidR="009A06D4" w:rsidRPr="009A06D4" w:rsidRDefault="009A06D4" w:rsidP="008A56A5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noProof/>
          <w:sz w:val="28"/>
          <w:szCs w:val="28"/>
          <w:lang w:val="uz-Cyrl-UZ"/>
        </w:rPr>
        <w:t>Bemor kuzatilayotgan boʻlim</w:t>
      </w:r>
    </w:p>
    <w:p w14:paraId="3C4065CB" w14:textId="77777777" w:rsidR="009A06D4" w:rsidRPr="009A06D4" w:rsidRDefault="009A06D4" w:rsidP="008A56A5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noProof/>
          <w:sz w:val="28"/>
          <w:szCs w:val="28"/>
          <w:lang w:val="uz-Cyrl-UZ"/>
        </w:rPr>
        <w:t>Agar bemor statsionarda boʻlsa — palata yoki xona raqami.</w:t>
      </w:r>
    </w:p>
    <w:p w14:paraId="0D8DF371" w14:textId="77777777" w:rsidR="009A06D4" w:rsidRPr="009A06D4" w:rsidRDefault="009A06D4" w:rsidP="008A56A5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noProof/>
          <w:sz w:val="28"/>
          <w:szCs w:val="28"/>
          <w:lang w:val="uz-Cyrl-UZ"/>
        </w:rPr>
        <w:t>Bemorning yashash hududi yoki yoʻllanma berilgan joy nomi.</w:t>
      </w:r>
    </w:p>
    <w:p w14:paraId="19C0EF99" w14:textId="77777777" w:rsidR="009A06D4" w:rsidRPr="009A06D4" w:rsidRDefault="009A06D4" w:rsidP="008A56A5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noProof/>
          <w:sz w:val="28"/>
          <w:szCs w:val="28"/>
          <w:lang w:val="en-US"/>
        </w:rPr>
        <w:t>Ambulator yoki statsionar tibbiy kartasi raqami.</w:t>
      </w:r>
    </w:p>
    <w:p w14:paraId="19B4873E" w14:textId="77777777" w:rsidR="009A06D4" w:rsidRPr="009A06D4" w:rsidRDefault="009A06D4" w:rsidP="008A56A5">
      <w:pPr>
        <w:spacing w:line="24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2. Asosiy tahlil natijalari qismi</w:t>
      </w:r>
    </w:p>
    <w:p w14:paraId="3DB51404" w14:textId="77777777" w:rsidR="009A06D4" w:rsidRPr="009A06D4" w:rsidRDefault="009A06D4" w:rsidP="008A56A5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Bu boʻlimda tahlil natijalari yoziladi. </w:t>
      </w:r>
    </w:p>
    <w:p w14:paraId="66CDA3A9" w14:textId="77777777" w:rsidR="009A06D4" w:rsidRPr="008A56A5" w:rsidRDefault="009A06D4" w:rsidP="008A56A5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06D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Natijalarni faqat </w:t>
      </w:r>
      <w:r w:rsidRPr="009A06D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shifokor immunolog yoki terapevt</w:t>
      </w:r>
      <w:r w:rsidRPr="009A06D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klinik maʼlumotlar bilan birgalikda baholaydi.</w:t>
      </w:r>
    </w:p>
    <w:sectPr w:rsidR="009A06D4" w:rsidRPr="008A56A5" w:rsidSect="009A0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C8"/>
    <w:rsid w:val="000F7011"/>
    <w:rsid w:val="00223940"/>
    <w:rsid w:val="00480BD6"/>
    <w:rsid w:val="007B036F"/>
    <w:rsid w:val="008A1971"/>
    <w:rsid w:val="009602C8"/>
    <w:rsid w:val="009A06D4"/>
    <w:rsid w:val="00CC5A85"/>
    <w:rsid w:val="00D30BA3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79733"/>
  <w15:chartTrackingRefBased/>
  <w15:docId w15:val="{524D3494-B9E7-4666-AE74-818AD422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2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2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2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2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2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2C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2C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2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2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2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2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2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2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2C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2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2C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602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2025-10-24T11:31:00Z</dcterms:created>
  <dcterms:modified xsi:type="dcterms:W3CDTF">2025-11-28T10:36:00Z</dcterms:modified>
</cp:coreProperties>
</file>