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4AC0A" w14:textId="13C70032" w:rsidR="00792EB9" w:rsidRPr="00755232" w:rsidRDefault="00792EB9" w:rsidP="00792EB9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 w:rsidRPr="00755232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BOLA (</w:t>
      </w:r>
      <w:r w:rsidRPr="00755232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homila</w:t>
      </w:r>
      <w:r w:rsidRPr="00755232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) RIVOJLANISHINING TUGʻMA NUQSONI VA/YOKI XROMOSOM BUZILISHLAR BILAN TUGʻILGANLIGI TOʻGʻRISIDA BILDIRISHNOMA</w:t>
      </w:r>
      <w:r w:rsidRPr="00755232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NI TO‘‘DIRISH</w:t>
      </w:r>
    </w:p>
    <w:p w14:paraId="23B24F79" w14:textId="77777777" w:rsidR="00792EB9" w:rsidRPr="00755232" w:rsidRDefault="00792EB9" w:rsidP="00792EB9">
      <w:pPr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755232">
        <w:rPr>
          <w:rFonts w:ascii="Times New Roman" w:hAnsi="Times New Roman"/>
          <w:b/>
          <w:noProof/>
          <w:sz w:val="28"/>
          <w:szCs w:val="28"/>
          <w:lang w:val="en-US"/>
        </w:rPr>
        <w:t>Y</w:t>
      </w:r>
      <w:r w:rsidRPr="00755232">
        <w:rPr>
          <w:rFonts w:ascii="Times New Roman" w:hAnsi="Times New Roman"/>
          <w:b/>
          <w:noProof/>
          <w:sz w:val="28"/>
          <w:szCs w:val="28"/>
          <w:lang w:val="uz-Cyrl-UZ"/>
        </w:rPr>
        <w:t>Oʻ</w:t>
      </w:r>
      <w:r w:rsidRPr="00755232">
        <w:rPr>
          <w:rFonts w:ascii="Times New Roman" w:hAnsi="Times New Roman"/>
          <w:b/>
          <w:noProof/>
          <w:sz w:val="28"/>
          <w:szCs w:val="28"/>
          <w:lang w:val="en-US"/>
        </w:rPr>
        <w:t>RI</w:t>
      </w:r>
      <w:r w:rsidRPr="00755232">
        <w:rPr>
          <w:rFonts w:ascii="Times New Roman" w:hAnsi="Times New Roman"/>
          <w:b/>
          <w:noProof/>
          <w:sz w:val="28"/>
          <w:szCs w:val="28"/>
          <w:lang w:val="uz-Cyrl-UZ"/>
        </w:rPr>
        <w:t>Q</w:t>
      </w:r>
      <w:r w:rsidRPr="00755232">
        <w:rPr>
          <w:rFonts w:ascii="Times New Roman" w:hAnsi="Times New Roman"/>
          <w:b/>
          <w:noProof/>
          <w:sz w:val="28"/>
          <w:szCs w:val="28"/>
          <w:lang w:val="en-US"/>
        </w:rPr>
        <w:t>NOMASI</w:t>
      </w:r>
    </w:p>
    <w:p w14:paraId="0A9F99E5" w14:textId="55D39D03" w:rsidR="00792EB9" w:rsidRPr="00755232" w:rsidRDefault="00792EB9" w:rsidP="00792EB9">
      <w:pPr>
        <w:tabs>
          <w:tab w:val="left" w:pos="2010"/>
          <w:tab w:val="center" w:pos="4816"/>
        </w:tabs>
        <w:jc w:val="center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755232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(№ </w:t>
      </w:r>
      <w:r w:rsidRPr="00755232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114 raqamli </w:t>
      </w:r>
      <w:r w:rsidRPr="00755232">
        <w:rPr>
          <w:rFonts w:ascii="Times New Roman" w:hAnsi="Times New Roman"/>
          <w:bCs/>
          <w:noProof/>
          <w:sz w:val="28"/>
          <w:szCs w:val="28"/>
          <w:lang w:val="en-US"/>
        </w:rPr>
        <w:t>x</w:t>
      </w:r>
      <w:r w:rsidRPr="00755232">
        <w:rPr>
          <w:rFonts w:ascii="Times New Roman" w:hAnsi="Times New Roman"/>
          <w:bCs/>
          <w:noProof/>
          <w:sz w:val="28"/>
          <w:szCs w:val="28"/>
          <w:lang w:val="uz-Cyrl-UZ"/>
        </w:rPr>
        <w:t>/</w:t>
      </w:r>
      <w:r w:rsidRPr="00755232">
        <w:rPr>
          <w:rFonts w:ascii="Times New Roman" w:hAnsi="Times New Roman"/>
          <w:bCs/>
          <w:noProof/>
          <w:sz w:val="28"/>
          <w:szCs w:val="28"/>
          <w:lang w:val="en-US"/>
        </w:rPr>
        <w:t>sh.)</w:t>
      </w:r>
    </w:p>
    <w:p w14:paraId="43E9B3F0" w14:textId="77777777" w:rsidR="00755232" w:rsidRPr="00755232" w:rsidRDefault="00755232" w:rsidP="00E51495">
      <w:pPr>
        <w:tabs>
          <w:tab w:val="left" w:pos="2010"/>
          <w:tab w:val="center" w:pos="4816"/>
        </w:tabs>
        <w:ind w:firstLine="567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755232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Bu hujjat </w:t>
      </w:r>
      <w:r w:rsidRPr="00755232">
        <w:rPr>
          <w:rFonts w:ascii="Times New Roman" w:hAnsi="Times New Roman"/>
          <w:b/>
          <w:bCs/>
          <w:noProof/>
          <w:sz w:val="28"/>
          <w:szCs w:val="28"/>
          <w:lang w:val="en-US"/>
        </w:rPr>
        <w:t>toʻgʻruqxonalarda</w:t>
      </w:r>
      <w:r w:rsidRPr="00755232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toʻldiriladi va </w:t>
      </w:r>
      <w:r w:rsidRPr="00755232">
        <w:rPr>
          <w:rFonts w:ascii="Times New Roman" w:hAnsi="Times New Roman"/>
          <w:b/>
          <w:bCs/>
          <w:noProof/>
          <w:sz w:val="28"/>
          <w:szCs w:val="28"/>
          <w:lang w:val="en-US"/>
        </w:rPr>
        <w:t>hududiy skrining markaziga yuboriladi</w:t>
      </w:r>
      <w:r w:rsidRPr="00755232">
        <w:rPr>
          <w:rFonts w:ascii="Times New Roman" w:hAnsi="Times New Roman"/>
          <w:bCs/>
          <w:noProof/>
          <w:sz w:val="28"/>
          <w:szCs w:val="28"/>
          <w:lang w:val="en-US"/>
        </w:rPr>
        <w:t>. Har bir maydonni aniq, xatosiz va maʼlumot manbalariga asoslanib toʻldirish zarur.</w:t>
      </w:r>
    </w:p>
    <w:p w14:paraId="77A8CA89" w14:textId="77777777" w:rsidR="00755232" w:rsidRPr="00755232" w:rsidRDefault="00755232" w:rsidP="00E51495">
      <w:pPr>
        <w:pStyle w:val="a7"/>
        <w:numPr>
          <w:ilvl w:val="0"/>
          <w:numId w:val="1"/>
        </w:numPr>
        <w:tabs>
          <w:tab w:val="left" w:pos="2010"/>
          <w:tab w:val="center" w:pos="4816"/>
        </w:tabs>
        <w:ind w:left="284" w:hanging="284"/>
        <w:jc w:val="both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755232">
        <w:rPr>
          <w:rFonts w:ascii="Times New Roman" w:hAnsi="Times New Roman"/>
          <w:b/>
          <w:noProof/>
          <w:sz w:val="28"/>
          <w:szCs w:val="28"/>
        </w:rPr>
        <w:t>Umumiy maʼlumotlar boʻlimi</w:t>
      </w:r>
      <w:r w:rsidRPr="00755232">
        <w:rPr>
          <w:rFonts w:ascii="Times New Roman" w:hAnsi="Times New Roman"/>
          <w:b/>
          <w:noProof/>
          <w:sz w:val="28"/>
          <w:szCs w:val="28"/>
          <w:lang w:val="uz-Cyrl-UZ"/>
        </w:rPr>
        <w:t xml:space="preserve"> </w:t>
      </w:r>
    </w:p>
    <w:p w14:paraId="216EED7F" w14:textId="77777777" w:rsidR="00755232" w:rsidRPr="00755232" w:rsidRDefault="00755232" w:rsidP="00E51495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755232">
        <w:rPr>
          <w:rFonts w:ascii="Times New Roman" w:hAnsi="Times New Roman"/>
          <w:bCs/>
          <w:noProof/>
          <w:sz w:val="28"/>
          <w:szCs w:val="28"/>
        </w:rPr>
        <w:t>Toʻgʻruqxona nomi toʻliq yoziladi.</w:t>
      </w:r>
    </w:p>
    <w:p w14:paraId="3799E134" w14:textId="77777777" w:rsidR="00755232" w:rsidRPr="00755232" w:rsidRDefault="00755232" w:rsidP="00E51495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755232">
        <w:rPr>
          <w:rFonts w:ascii="Times New Roman" w:hAnsi="Times New Roman"/>
          <w:bCs/>
          <w:noProof/>
          <w:sz w:val="28"/>
          <w:szCs w:val="28"/>
          <w:lang w:val="uz-Cyrl-UZ"/>
        </w:rPr>
        <w:t>Toʻgʻruqxona joylashgan hudud koʻrsatiladi.</w:t>
      </w:r>
    </w:p>
    <w:p w14:paraId="256146FB" w14:textId="77777777" w:rsidR="00755232" w:rsidRPr="00755232" w:rsidRDefault="00755232" w:rsidP="00E51495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755232">
        <w:rPr>
          <w:rFonts w:ascii="Times New Roman" w:hAnsi="Times New Roman"/>
          <w:bCs/>
          <w:noProof/>
          <w:sz w:val="28"/>
          <w:szCs w:val="28"/>
          <w:lang w:val="uz-Cyrl-UZ"/>
        </w:rPr>
        <w:t>Med ID raqami</w:t>
      </w:r>
    </w:p>
    <w:p w14:paraId="1FECE2C7" w14:textId="77777777" w:rsidR="00755232" w:rsidRPr="00755232" w:rsidRDefault="00755232" w:rsidP="00E51495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755232">
        <w:rPr>
          <w:rFonts w:ascii="Times New Roman" w:hAnsi="Times New Roman"/>
          <w:bCs/>
          <w:noProof/>
          <w:sz w:val="28"/>
          <w:szCs w:val="28"/>
          <w:lang w:val="uz-Cyrl-UZ"/>
        </w:rPr>
        <w:t>Ona ismi, otasining ismi va familiyasi toʻliq yoziladi.</w:t>
      </w:r>
    </w:p>
    <w:p w14:paraId="5DC4ACBB" w14:textId="77777777" w:rsidR="00755232" w:rsidRPr="00755232" w:rsidRDefault="00755232" w:rsidP="00E51495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755232">
        <w:rPr>
          <w:rFonts w:ascii="Times New Roman" w:hAnsi="Times New Roman"/>
          <w:bCs/>
          <w:noProof/>
          <w:sz w:val="28"/>
          <w:szCs w:val="28"/>
          <w:lang w:val="en-US"/>
        </w:rPr>
        <w:t>Ona bilan bogʻlanish uchun mobil yoki uy telefoni raqami yoziladi.</w:t>
      </w:r>
    </w:p>
    <w:p w14:paraId="5D2363DD" w14:textId="77777777" w:rsidR="00755232" w:rsidRPr="00755232" w:rsidRDefault="00755232" w:rsidP="00E51495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755232">
        <w:rPr>
          <w:rFonts w:ascii="Times New Roman" w:hAnsi="Times New Roman"/>
          <w:bCs/>
          <w:noProof/>
          <w:sz w:val="28"/>
          <w:szCs w:val="28"/>
          <w:lang w:val="uz-Cyrl-UZ"/>
        </w:rPr>
        <w:t>Toʻliq manzil: viloyat, tuman, shahar/qishloq, koʻcha, uy raqami.</w:t>
      </w:r>
    </w:p>
    <w:p w14:paraId="31BAFEA3" w14:textId="77777777" w:rsidR="00755232" w:rsidRPr="00755232" w:rsidRDefault="00755232" w:rsidP="00E51495">
      <w:pPr>
        <w:pStyle w:val="a7"/>
        <w:numPr>
          <w:ilvl w:val="0"/>
          <w:numId w:val="1"/>
        </w:numPr>
        <w:tabs>
          <w:tab w:val="left" w:pos="2010"/>
          <w:tab w:val="center" w:pos="4816"/>
        </w:tabs>
        <w:ind w:left="284" w:hanging="284"/>
        <w:jc w:val="both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755232">
        <w:rPr>
          <w:rFonts w:ascii="Times New Roman" w:hAnsi="Times New Roman"/>
          <w:b/>
          <w:noProof/>
          <w:sz w:val="28"/>
          <w:szCs w:val="28"/>
          <w:lang w:val="uz-Cyrl-UZ"/>
        </w:rPr>
        <w:t>Prenatal skrining haqida maʼlumotlar</w:t>
      </w:r>
    </w:p>
    <w:p w14:paraId="6DC77586" w14:textId="77777777" w:rsidR="00755232" w:rsidRPr="00755232" w:rsidRDefault="00755232" w:rsidP="00E51495">
      <w:pPr>
        <w:pStyle w:val="a7"/>
        <w:tabs>
          <w:tab w:val="left" w:pos="2010"/>
          <w:tab w:val="center" w:pos="4816"/>
        </w:tabs>
        <w:ind w:left="927" w:hanging="927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755232">
        <w:rPr>
          <w:rFonts w:ascii="Times New Roman" w:hAnsi="Times New Roman"/>
          <w:bCs/>
          <w:noProof/>
          <w:sz w:val="28"/>
          <w:szCs w:val="28"/>
          <w:lang w:val="uz-Cyrl-UZ"/>
        </w:rPr>
        <w:t>Ona qaysi poliklinikada roʻyxatda boʻlgan boʻlsa, oʻsha raqam yoziladi.</w:t>
      </w:r>
    </w:p>
    <w:p w14:paraId="17F48C5E" w14:textId="77777777" w:rsidR="00755232" w:rsidRPr="00755232" w:rsidRDefault="00755232" w:rsidP="00E51495">
      <w:pPr>
        <w:pStyle w:val="a7"/>
        <w:tabs>
          <w:tab w:val="left" w:pos="2010"/>
          <w:tab w:val="center" w:pos="4816"/>
        </w:tabs>
        <w:ind w:left="927" w:hanging="927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755232">
        <w:rPr>
          <w:rFonts w:ascii="Times New Roman" w:hAnsi="Times New Roman"/>
          <w:bCs/>
          <w:noProof/>
          <w:sz w:val="28"/>
          <w:szCs w:val="28"/>
          <w:lang w:val="uz-Cyrl-UZ"/>
        </w:rPr>
        <w:t>Homilalik necha haftaligida oʻtkazilganligi koʻrsatiladi.</w:t>
      </w:r>
    </w:p>
    <w:p w14:paraId="1BB9C133" w14:textId="77777777" w:rsidR="00755232" w:rsidRPr="00755232" w:rsidRDefault="00755232" w:rsidP="00E51495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755232">
        <w:rPr>
          <w:rFonts w:ascii="Times New Roman" w:hAnsi="Times New Roman"/>
          <w:bCs/>
          <w:noProof/>
          <w:sz w:val="28"/>
          <w:szCs w:val="28"/>
          <w:lang w:val="en-US"/>
        </w:rPr>
        <w:t>Agar biokimyoviy skrining skrining markazida qilingan boʻlsa, shu joy belgilanadi.</w:t>
      </w:r>
    </w:p>
    <w:p w14:paraId="40358D35" w14:textId="77777777" w:rsidR="00755232" w:rsidRPr="00755232" w:rsidRDefault="00755232" w:rsidP="00E51495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755232">
        <w:rPr>
          <w:rFonts w:ascii="Times New Roman" w:hAnsi="Times New Roman"/>
          <w:bCs/>
          <w:noProof/>
          <w:sz w:val="28"/>
          <w:szCs w:val="28"/>
          <w:lang w:val="uz-Cyrl-UZ"/>
        </w:rPr>
        <w:t>Qaysi testlar bajarilgan boʻlsa, tegishiga qarab tegishli qismi chiziladi yoki belgilanadi.</w:t>
      </w:r>
    </w:p>
    <w:p w14:paraId="6176EF43" w14:textId="77777777" w:rsidR="00755232" w:rsidRPr="00755232" w:rsidRDefault="00755232" w:rsidP="00E51495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755232">
        <w:rPr>
          <w:rFonts w:ascii="Times New Roman" w:hAnsi="Times New Roman"/>
          <w:bCs/>
          <w:noProof/>
          <w:sz w:val="28"/>
          <w:szCs w:val="28"/>
        </w:rPr>
        <w:t>Tanlangan variantning tagi chiziladi</w:t>
      </w:r>
      <w:r w:rsidRPr="00755232">
        <w:rPr>
          <w:rFonts w:ascii="Times New Roman" w:hAnsi="Times New Roman"/>
          <w:bCs/>
          <w:noProof/>
          <w:sz w:val="28"/>
          <w:szCs w:val="28"/>
          <w:lang w:val="uz-Cyrl-UZ"/>
        </w:rPr>
        <w:t>.</w:t>
      </w:r>
    </w:p>
    <w:p w14:paraId="2AC5C258" w14:textId="77777777" w:rsidR="00755232" w:rsidRPr="00755232" w:rsidRDefault="00755232" w:rsidP="00E51495">
      <w:pPr>
        <w:pStyle w:val="a7"/>
        <w:numPr>
          <w:ilvl w:val="0"/>
          <w:numId w:val="1"/>
        </w:numPr>
        <w:tabs>
          <w:tab w:val="left" w:pos="2010"/>
          <w:tab w:val="center" w:pos="4816"/>
        </w:tabs>
        <w:ind w:left="284" w:hanging="284"/>
        <w:jc w:val="both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755232">
        <w:rPr>
          <w:rFonts w:ascii="Times New Roman" w:hAnsi="Times New Roman"/>
          <w:b/>
          <w:noProof/>
          <w:sz w:val="28"/>
          <w:szCs w:val="28"/>
        </w:rPr>
        <w:t>Tugʻruq va bola haqida maʼlumotlar</w:t>
      </w:r>
    </w:p>
    <w:p w14:paraId="7FBD7E1C" w14:textId="77777777" w:rsidR="00755232" w:rsidRPr="00755232" w:rsidRDefault="00755232" w:rsidP="00E51495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755232">
        <w:rPr>
          <w:rFonts w:ascii="Times New Roman" w:hAnsi="Times New Roman"/>
          <w:bCs/>
          <w:noProof/>
          <w:sz w:val="28"/>
          <w:szCs w:val="28"/>
          <w:lang w:val="en-US"/>
        </w:rPr>
        <w:t>Bolaning tugʻilgan (yoki chala tushgan) sanasi:</w:t>
      </w:r>
    </w:p>
    <w:p w14:paraId="239BF7B4" w14:textId="77777777" w:rsidR="00755232" w:rsidRPr="00755232" w:rsidRDefault="00755232" w:rsidP="00E51495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755232">
        <w:rPr>
          <w:rFonts w:ascii="Times New Roman" w:hAnsi="Times New Roman"/>
          <w:bCs/>
          <w:noProof/>
          <w:sz w:val="28"/>
          <w:szCs w:val="28"/>
          <w:lang w:val="en-US"/>
        </w:rPr>
        <w:t>Homilalik davri (haftalarda).</w:t>
      </w:r>
    </w:p>
    <w:p w14:paraId="317A6DDD" w14:textId="77777777" w:rsidR="00755232" w:rsidRPr="00755232" w:rsidRDefault="00755232" w:rsidP="00E51495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755232">
        <w:rPr>
          <w:rFonts w:ascii="Times New Roman" w:hAnsi="Times New Roman"/>
          <w:bCs/>
          <w:noProof/>
          <w:sz w:val="28"/>
          <w:szCs w:val="28"/>
          <w:lang w:val="en-US"/>
        </w:rPr>
        <w:t>Bu nechanchi homilalik ekanligi yoziladi</w:t>
      </w:r>
      <w:r w:rsidRPr="00755232">
        <w:rPr>
          <w:rFonts w:ascii="Times New Roman" w:hAnsi="Times New Roman"/>
          <w:bCs/>
          <w:noProof/>
          <w:sz w:val="28"/>
          <w:szCs w:val="28"/>
          <w:lang w:val="uz-Cyrl-UZ"/>
        </w:rPr>
        <w:t>.</w:t>
      </w:r>
    </w:p>
    <w:p w14:paraId="40D576F9" w14:textId="77777777" w:rsidR="00755232" w:rsidRPr="00755232" w:rsidRDefault="00755232" w:rsidP="00E51495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755232">
        <w:rPr>
          <w:rFonts w:ascii="Times New Roman" w:hAnsi="Times New Roman"/>
          <w:bCs/>
          <w:noProof/>
          <w:sz w:val="28"/>
          <w:szCs w:val="28"/>
          <w:lang w:val="en-US"/>
        </w:rPr>
        <w:t>Bolaning tugʻilgandagi ogʻirligi (grammda) va boʻyi (smda).</w:t>
      </w:r>
    </w:p>
    <w:p w14:paraId="5842176E" w14:textId="77777777" w:rsidR="00755232" w:rsidRPr="00755232" w:rsidRDefault="00755232" w:rsidP="00E51495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755232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Bolaning jinsi </w:t>
      </w:r>
    </w:p>
    <w:p w14:paraId="7A89C327" w14:textId="77777777" w:rsidR="00755232" w:rsidRPr="00755232" w:rsidRDefault="00755232" w:rsidP="00E51495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755232">
        <w:rPr>
          <w:rFonts w:ascii="Times New Roman" w:hAnsi="Times New Roman"/>
          <w:bCs/>
          <w:noProof/>
          <w:sz w:val="28"/>
          <w:szCs w:val="28"/>
          <w:lang w:val="uz-Cyrl-UZ"/>
        </w:rPr>
        <w:t>Faqat bittasi tanlanadi va tegishli variantning tagi chiziladi.</w:t>
      </w:r>
    </w:p>
    <w:p w14:paraId="1210BA76" w14:textId="77777777" w:rsidR="00755232" w:rsidRPr="00755232" w:rsidRDefault="00755232" w:rsidP="00E51495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755232">
        <w:rPr>
          <w:rFonts w:ascii="Times New Roman" w:hAnsi="Times New Roman"/>
          <w:bCs/>
          <w:noProof/>
          <w:sz w:val="28"/>
          <w:szCs w:val="28"/>
          <w:lang w:val="uz-Cyrl-UZ"/>
        </w:rPr>
        <w:t>Nikoh qarindoshlik yoki qarindoshlik emas — tegishlisi belgilanadi.</w:t>
      </w:r>
    </w:p>
    <w:p w14:paraId="26CE0E1F" w14:textId="77777777" w:rsidR="00755232" w:rsidRPr="00755232" w:rsidRDefault="00755232" w:rsidP="00E51495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755232">
        <w:rPr>
          <w:rFonts w:ascii="Times New Roman" w:hAnsi="Times New Roman"/>
          <w:bCs/>
          <w:noProof/>
          <w:sz w:val="28"/>
          <w:szCs w:val="28"/>
          <w:lang w:val="en-US"/>
        </w:rPr>
        <w:t>Onaning va otaning aniq yoshi yoziladi.</w:t>
      </w:r>
    </w:p>
    <w:p w14:paraId="4A007927" w14:textId="77777777" w:rsidR="00755232" w:rsidRPr="00755232" w:rsidRDefault="00755232" w:rsidP="00E51495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755232">
        <w:rPr>
          <w:rFonts w:ascii="Times New Roman" w:hAnsi="Times New Roman"/>
          <w:bCs/>
          <w:noProof/>
          <w:sz w:val="28"/>
          <w:szCs w:val="28"/>
          <w:lang w:val="en-US"/>
        </w:rPr>
        <w:t>Onaning va otaning millati yoziladi.</w:t>
      </w:r>
    </w:p>
    <w:p w14:paraId="0F34A85C" w14:textId="77777777" w:rsidR="00755232" w:rsidRPr="00755232" w:rsidRDefault="00755232" w:rsidP="00E51495">
      <w:pPr>
        <w:pStyle w:val="a7"/>
        <w:numPr>
          <w:ilvl w:val="0"/>
          <w:numId w:val="1"/>
        </w:numPr>
        <w:tabs>
          <w:tab w:val="left" w:pos="2010"/>
          <w:tab w:val="center" w:pos="4816"/>
        </w:tabs>
        <w:ind w:left="284" w:hanging="284"/>
        <w:jc w:val="both"/>
        <w:rPr>
          <w:rFonts w:ascii="Times New Roman" w:hAnsi="Times New Roman"/>
          <w:b/>
          <w:noProof/>
          <w:sz w:val="28"/>
          <w:szCs w:val="28"/>
        </w:rPr>
      </w:pPr>
      <w:r w:rsidRPr="00755232">
        <w:rPr>
          <w:rFonts w:ascii="Times New Roman" w:hAnsi="Times New Roman"/>
          <w:b/>
          <w:noProof/>
          <w:sz w:val="28"/>
          <w:szCs w:val="28"/>
        </w:rPr>
        <w:t>Tugʻma nuqsonlar boʻlimi</w:t>
      </w:r>
    </w:p>
    <w:p w14:paraId="722B8711" w14:textId="77777777" w:rsidR="00755232" w:rsidRPr="00755232" w:rsidRDefault="00755232" w:rsidP="00E51495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</w:rPr>
      </w:pPr>
      <w:r w:rsidRPr="00755232">
        <w:rPr>
          <w:rFonts w:ascii="Times New Roman" w:hAnsi="Times New Roman"/>
          <w:bCs/>
          <w:noProof/>
          <w:sz w:val="28"/>
          <w:szCs w:val="28"/>
        </w:rPr>
        <w:t>20 ta nuqsondan qaysi biri bolada (yoki homilada) aniqlangan boʻlsa, shu nuqson yoniga belgi qoʻyiladi yoki tavsif beriladi.</w:t>
      </w:r>
    </w:p>
    <w:p w14:paraId="0AE9997B" w14:textId="77777777" w:rsidR="00755232" w:rsidRPr="00755232" w:rsidRDefault="00755232" w:rsidP="00E51495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755232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Agar 12-, 19-, yoki 20-banddagi nuqsonlar boʻlsa — </w:t>
      </w:r>
      <w:r w:rsidRPr="00755232">
        <w:rPr>
          <w:rFonts w:ascii="Times New Roman" w:hAnsi="Times New Roman"/>
          <w:b/>
          <w:bCs/>
          <w:noProof/>
          <w:sz w:val="28"/>
          <w:szCs w:val="28"/>
          <w:lang w:val="en-US"/>
        </w:rPr>
        <w:t>tushuntirish yozishi shart</w:t>
      </w:r>
      <w:r w:rsidRPr="00755232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(toʻliq tavsif bilan).</w:t>
      </w:r>
    </w:p>
    <w:p w14:paraId="3EB1B25D" w14:textId="77777777" w:rsidR="00755232" w:rsidRPr="00755232" w:rsidRDefault="00755232" w:rsidP="00E51495">
      <w:pPr>
        <w:pStyle w:val="a7"/>
        <w:numPr>
          <w:ilvl w:val="0"/>
          <w:numId w:val="1"/>
        </w:numPr>
        <w:tabs>
          <w:tab w:val="left" w:pos="2010"/>
          <w:tab w:val="center" w:pos="4816"/>
        </w:tabs>
        <w:ind w:left="284" w:hanging="284"/>
        <w:jc w:val="both"/>
        <w:rPr>
          <w:rFonts w:ascii="Times New Roman" w:hAnsi="Times New Roman"/>
          <w:b/>
          <w:noProof/>
          <w:sz w:val="28"/>
          <w:szCs w:val="28"/>
        </w:rPr>
      </w:pPr>
      <w:r w:rsidRPr="00755232">
        <w:rPr>
          <w:rFonts w:ascii="Times New Roman" w:hAnsi="Times New Roman"/>
          <w:b/>
          <w:noProof/>
          <w:sz w:val="28"/>
          <w:szCs w:val="28"/>
        </w:rPr>
        <w:t>Tugʻma nuqson sabablarini koʻrsatish qismi</w:t>
      </w:r>
    </w:p>
    <w:p w14:paraId="421479D8" w14:textId="77777777" w:rsidR="00755232" w:rsidRPr="00755232" w:rsidRDefault="00755232" w:rsidP="00E51495">
      <w:pPr>
        <w:pStyle w:val="a7"/>
        <w:tabs>
          <w:tab w:val="left" w:pos="142"/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755232">
        <w:rPr>
          <w:rFonts w:ascii="Times New Roman" w:hAnsi="Times New Roman"/>
          <w:bCs/>
          <w:noProof/>
          <w:sz w:val="28"/>
          <w:szCs w:val="28"/>
          <w:lang w:val="en-US"/>
        </w:rPr>
        <w:t>Bu boʻlim keyingi betda toʻldiriladi. Har bir punktda “haqiqiy boʻlgan sabab” belgilanadi yoki toʻldiriladi.</w:t>
      </w:r>
    </w:p>
    <w:p w14:paraId="26932811" w14:textId="77777777" w:rsidR="00755232" w:rsidRPr="00755232" w:rsidRDefault="00755232" w:rsidP="00E51495">
      <w:pPr>
        <w:pStyle w:val="a7"/>
        <w:numPr>
          <w:ilvl w:val="0"/>
          <w:numId w:val="1"/>
        </w:numPr>
        <w:tabs>
          <w:tab w:val="left" w:pos="142"/>
          <w:tab w:val="left" w:pos="2010"/>
          <w:tab w:val="center" w:pos="4816"/>
        </w:tabs>
        <w:ind w:left="426" w:hanging="426"/>
        <w:jc w:val="both"/>
        <w:rPr>
          <w:rFonts w:ascii="Times New Roman" w:hAnsi="Times New Roman"/>
          <w:b/>
          <w:noProof/>
          <w:sz w:val="28"/>
          <w:szCs w:val="28"/>
        </w:rPr>
      </w:pPr>
      <w:r w:rsidRPr="00755232">
        <w:rPr>
          <w:rFonts w:ascii="Times New Roman" w:hAnsi="Times New Roman"/>
          <w:b/>
          <w:noProof/>
          <w:sz w:val="28"/>
          <w:szCs w:val="28"/>
        </w:rPr>
        <w:lastRenderedPageBreak/>
        <w:t>Imzo va rasmiylashtirish qismi</w:t>
      </w:r>
    </w:p>
    <w:p w14:paraId="7674CA6C" w14:textId="77777777" w:rsidR="00755232" w:rsidRPr="00755232" w:rsidRDefault="00755232" w:rsidP="00E51495">
      <w:pPr>
        <w:pStyle w:val="a7"/>
        <w:tabs>
          <w:tab w:val="left" w:pos="142"/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</w:rPr>
      </w:pPr>
      <w:r w:rsidRPr="00755232">
        <w:rPr>
          <w:rFonts w:ascii="Times New Roman" w:hAnsi="Times New Roman"/>
          <w:bCs/>
          <w:noProof/>
          <w:sz w:val="28"/>
          <w:szCs w:val="28"/>
        </w:rPr>
        <w:t>Bildirishnomani toʻldirgan shifokor FISh</w:t>
      </w:r>
    </w:p>
    <w:p w14:paraId="79867E8D" w14:textId="77777777" w:rsidR="00755232" w:rsidRPr="00755232" w:rsidRDefault="00755232" w:rsidP="00E51495">
      <w:pPr>
        <w:pStyle w:val="a7"/>
        <w:tabs>
          <w:tab w:val="left" w:pos="142"/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</w:rPr>
      </w:pPr>
      <w:r w:rsidRPr="00755232">
        <w:rPr>
          <w:rFonts w:ascii="Times New Roman" w:hAnsi="Times New Roman"/>
          <w:bCs/>
          <w:noProof/>
          <w:sz w:val="28"/>
          <w:szCs w:val="28"/>
        </w:rPr>
        <w:t>Sana</w:t>
      </w:r>
    </w:p>
    <w:p w14:paraId="37B1E806" w14:textId="77777777" w:rsidR="00755232" w:rsidRPr="00755232" w:rsidRDefault="00755232" w:rsidP="00E51495">
      <w:pPr>
        <w:pStyle w:val="a7"/>
        <w:tabs>
          <w:tab w:val="left" w:pos="142"/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</w:rPr>
      </w:pPr>
      <w:r w:rsidRPr="00755232">
        <w:rPr>
          <w:rFonts w:ascii="Times New Roman" w:hAnsi="Times New Roman"/>
          <w:bCs/>
          <w:noProof/>
          <w:sz w:val="28"/>
          <w:szCs w:val="28"/>
        </w:rPr>
        <w:t>Muassasa muxri</w:t>
      </w:r>
    </w:p>
    <w:p w14:paraId="3F1F114F" w14:textId="77777777" w:rsidR="00755232" w:rsidRPr="00755232" w:rsidRDefault="00755232" w:rsidP="00E51495">
      <w:pPr>
        <w:pStyle w:val="a7"/>
        <w:tabs>
          <w:tab w:val="left" w:pos="142"/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</w:rPr>
      </w:pPr>
    </w:p>
    <w:p w14:paraId="25E7E974" w14:textId="77777777" w:rsidR="00755232" w:rsidRPr="00755232" w:rsidRDefault="00755232" w:rsidP="00E51495">
      <w:pPr>
        <w:pStyle w:val="a7"/>
        <w:tabs>
          <w:tab w:val="left" w:pos="142"/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755232">
        <w:rPr>
          <w:rFonts w:ascii="Times New Roman" w:hAnsi="Times New Roman"/>
          <w:bCs/>
          <w:noProof/>
          <w:sz w:val="28"/>
          <w:szCs w:val="28"/>
          <w:lang w:val="en-US"/>
        </w:rPr>
        <w:t>Barcha maʼlumotlar tibbiy hujjatlar va laboratoriya natijalari asosida kiritiladi.</w:t>
      </w:r>
    </w:p>
    <w:p w14:paraId="4CF3D43E" w14:textId="77777777" w:rsidR="00755232" w:rsidRPr="00755232" w:rsidRDefault="00755232" w:rsidP="00E51495">
      <w:pPr>
        <w:pStyle w:val="a7"/>
        <w:tabs>
          <w:tab w:val="left" w:pos="142"/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755232">
        <w:rPr>
          <w:rFonts w:ascii="Times New Roman" w:hAnsi="Times New Roman"/>
          <w:bCs/>
          <w:noProof/>
          <w:sz w:val="28"/>
          <w:szCs w:val="28"/>
          <w:lang w:val="en-US"/>
        </w:rPr>
        <w:t>Nuqsonlar tavsifi qisqa, aniq va tibbiy terminlarda yozilishi kerak</w:t>
      </w:r>
    </w:p>
    <w:p w14:paraId="412224D7" w14:textId="77777777" w:rsidR="00755232" w:rsidRPr="00755232" w:rsidRDefault="00755232" w:rsidP="00E51495">
      <w:pPr>
        <w:pStyle w:val="a7"/>
        <w:tabs>
          <w:tab w:val="left" w:pos="142"/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</w:p>
    <w:p w14:paraId="55EC2F89" w14:textId="77777777" w:rsidR="00755232" w:rsidRPr="00755232" w:rsidRDefault="00755232" w:rsidP="00E51495">
      <w:pPr>
        <w:tabs>
          <w:tab w:val="left" w:pos="2010"/>
          <w:tab w:val="center" w:pos="4816"/>
        </w:tabs>
        <w:jc w:val="both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p w14:paraId="60E87608" w14:textId="77777777" w:rsidR="00755232" w:rsidRPr="00755232" w:rsidRDefault="00755232" w:rsidP="00E51495">
      <w:pPr>
        <w:tabs>
          <w:tab w:val="left" w:pos="2010"/>
          <w:tab w:val="center" w:pos="4816"/>
        </w:tabs>
        <w:ind w:left="567"/>
        <w:jc w:val="both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p w14:paraId="5104F3E3" w14:textId="77777777" w:rsidR="00755232" w:rsidRPr="00755232" w:rsidRDefault="00755232" w:rsidP="00E51495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</w:p>
    <w:p w14:paraId="509D1F23" w14:textId="77777777" w:rsidR="000F7011" w:rsidRPr="00755232" w:rsidRDefault="000F7011">
      <w:pPr>
        <w:rPr>
          <w:noProof/>
          <w:lang w:val="uz-Cyrl-UZ"/>
        </w:rPr>
      </w:pPr>
    </w:p>
    <w:sectPr w:rsidR="000F7011" w:rsidRPr="007552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C3A3D"/>
    <w:multiLevelType w:val="hybridMultilevel"/>
    <w:tmpl w:val="139A4FC4"/>
    <w:lvl w:ilvl="0" w:tplc="E138D64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384476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BEC"/>
    <w:rsid w:val="000F7011"/>
    <w:rsid w:val="001B09BE"/>
    <w:rsid w:val="004B4664"/>
    <w:rsid w:val="005B6DC5"/>
    <w:rsid w:val="006F1E36"/>
    <w:rsid w:val="00717F0E"/>
    <w:rsid w:val="00755232"/>
    <w:rsid w:val="00792EB9"/>
    <w:rsid w:val="007B036F"/>
    <w:rsid w:val="009261B4"/>
    <w:rsid w:val="00AA1DAF"/>
    <w:rsid w:val="00BF0BEC"/>
    <w:rsid w:val="00FE6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3869E"/>
  <w15:chartTrackingRefBased/>
  <w15:docId w15:val="{0BEC3A6B-BDC3-4697-B845-C5D743B64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0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0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0BE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0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0BE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0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0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0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0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0BE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0BE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0BE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0BEC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0BEC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0B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0B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0B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0B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0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0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0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0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0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0B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0B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0BE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0BE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0BEC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BF0BE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</cp:lastModifiedBy>
  <cp:revision>4</cp:revision>
  <dcterms:created xsi:type="dcterms:W3CDTF">2025-10-24T05:56:00Z</dcterms:created>
  <dcterms:modified xsi:type="dcterms:W3CDTF">2025-11-28T10:52:00Z</dcterms:modified>
</cp:coreProperties>
</file>