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DF37" w14:textId="77777777" w:rsidR="00030B7F" w:rsidRPr="00030B7F" w:rsidRDefault="00030B7F" w:rsidP="00927DAC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030B7F">
        <w:rPr>
          <w:rFonts w:ascii="Times New Roman" w:hAnsi="Times New Roman" w:cs="Times New Roman"/>
          <w:b/>
          <w:noProof/>
          <w:sz w:val="28"/>
          <w:szCs w:val="28"/>
        </w:rPr>
        <w:t>QONNING UMUMIY TAHLILI</w:t>
      </w:r>
      <w:r w:rsidRPr="00030B7F">
        <w:rPr>
          <w:rFonts w:ascii="Times New Roman" w:hAnsi="Times New Roman" w:cs="Times New Roman"/>
          <w:b/>
          <w:noProof/>
          <w:sz w:val="28"/>
          <w:szCs w:val="28"/>
        </w:rPr>
        <w:br/>
        <w:t>YOʻRIQNOMASI</w:t>
      </w:r>
    </w:p>
    <w:p w14:paraId="3C483A97" w14:textId="34BC4D3E" w:rsidR="00030B7F" w:rsidRPr="00030B7F" w:rsidRDefault="00030B7F" w:rsidP="00927DAC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(№ </w:t>
      </w:r>
      <w:r w:rsidR="00B41309">
        <w:rPr>
          <w:rFonts w:ascii="Times New Roman" w:hAnsi="Times New Roman"/>
          <w:bCs/>
          <w:noProof/>
          <w:sz w:val="28"/>
          <w:szCs w:val="28"/>
          <w:lang w:val="uz-Cyrl-UZ"/>
        </w:rPr>
        <w:t>130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raqamli </w:t>
      </w: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39FC8534" w14:textId="42F4AB3D" w:rsidR="00030B7F" w:rsidRPr="00030B7F" w:rsidRDefault="005B157E" w:rsidP="00927DAC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5B157E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Mazkur shakl  </w:t>
      </w:r>
      <w:r w:rsidR="00030B7F" w:rsidRPr="00030B7F">
        <w:rPr>
          <w:rFonts w:ascii="Times New Roman" w:hAnsi="Times New Roman"/>
          <w:bCs/>
          <w:noProof/>
          <w:sz w:val="28"/>
          <w:szCs w:val="28"/>
          <w:lang w:val="en-US"/>
        </w:rPr>
        <w:t>laboratoriya xodimlari yoki shifokorlar tahlil natijalarini kiritish va sharhlash uchun qoʻllaydi.</w:t>
      </w:r>
    </w:p>
    <w:p w14:paraId="278EE745" w14:textId="77777777" w:rsidR="00030B7F" w:rsidRPr="00030B7F" w:rsidRDefault="00030B7F" w:rsidP="00927DAC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/>
          <w:noProof/>
          <w:sz w:val="28"/>
          <w:szCs w:val="28"/>
          <w:lang w:val="uz-Cyrl-UZ"/>
        </w:rPr>
        <w:t>Sarlavha qismini toʻldirish tartibi</w:t>
      </w:r>
    </w:p>
    <w:p w14:paraId="304B1191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Bemorning toʻliq ismi, otasining ismi va familiyasi yoziladi</w:t>
      </w:r>
    </w:p>
    <w:p w14:paraId="4AEDB6CD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Bemorning jinsi va yoshi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.</w:t>
      </w:r>
    </w:p>
    <w:p w14:paraId="1C8AA91F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Yoʻllanma bergan shifokorning F.I.Sh. yoziladi.</w:t>
      </w:r>
    </w:p>
    <w:p w14:paraId="0E86CB27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Tahlil olingan tibbiy muassasa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.</w:t>
      </w:r>
    </w:p>
    <w:p w14:paraId="642C562E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Tahlil namunasi raqami (laboratoriyada berilgan raqam).</w:t>
      </w:r>
    </w:p>
    <w:p w14:paraId="13F319B3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Roʻyxatdan oʻtkazilgan tahlil raqami.</w:t>
      </w:r>
    </w:p>
    <w:p w14:paraId="702DAC96" w14:textId="77777777" w:rsidR="00030B7F" w:rsidRPr="00030B7F" w:rsidRDefault="00030B7F" w:rsidP="00927DAC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Qonni olish vaqti: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Qon olingan aniq vaqt (soat va daqiqa).</w:t>
      </w:r>
    </w:p>
    <w:p w14:paraId="2342D80D" w14:textId="77777777" w:rsidR="00030B7F" w:rsidRPr="00030B7F" w:rsidRDefault="00030B7F" w:rsidP="00927DAC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Bajarish vaqti: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Tahlil bajarilgan vaqti.</w:t>
      </w:r>
    </w:p>
    <w:p w14:paraId="56673161" w14:textId="77777777" w:rsidR="00030B7F" w:rsidRPr="00030B7F" w:rsidRDefault="00030B7F" w:rsidP="00927DAC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Qabul qilish vaqti: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Laboratoriyaga qabul qilingan vaqti.</w:t>
      </w:r>
    </w:p>
    <w:p w14:paraId="4FDE3B17" w14:textId="77777777" w:rsidR="00030B7F" w:rsidRPr="00030B7F" w:rsidRDefault="00030B7F" w:rsidP="00927DAC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Pechat qilish vaqti: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Natijalar chiqarilgan (printerda chop etilgan) vaqt.</w:t>
      </w:r>
    </w:p>
    <w:p w14:paraId="1B8DCDEE" w14:textId="77777777" w:rsidR="00030B7F" w:rsidRPr="00030B7F" w:rsidRDefault="00030B7F" w:rsidP="00927DAC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2A21DE82" w14:textId="77777777" w:rsidR="00030B7F" w:rsidRPr="00030B7F" w:rsidRDefault="00030B7F" w:rsidP="00927DAC">
      <w:pPr>
        <w:tabs>
          <w:tab w:val="left" w:pos="2010"/>
          <w:tab w:val="center" w:pos="4816"/>
        </w:tabs>
        <w:spacing w:after="0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/>
          <w:noProof/>
          <w:sz w:val="28"/>
          <w:szCs w:val="28"/>
          <w:lang w:val="uz-Cyrl-UZ"/>
        </w:rPr>
        <w:t>2. Asosiy tahlil qismi — koʻrsatkichlarni kiritish yoʻriqnomasi</w:t>
      </w:r>
    </w:p>
    <w:p w14:paraId="7061D9CB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Leykotsitlar guruhi (oq qon hujayralari)</w:t>
      </w:r>
    </w:p>
    <w:p w14:paraId="74ED4644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Eritrotsitlar guruhi (qizil qon hujayralari)</w:t>
      </w:r>
    </w:p>
    <w:p w14:paraId="4DAD92EB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Trombotsitlar guruhi (qan toʻxtatuvchi hujayralar</w:t>
      </w:r>
    </w:p>
    <w:p w14:paraId="16EA10B9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Qoʻshimcha koʻrsatkichlar (moddiy qon elementlari)</w:t>
      </w:r>
    </w:p>
    <w:p w14:paraId="2C904A65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3682DF95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284" w:hanging="284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030B7F">
        <w:rPr>
          <w:rFonts w:ascii="Times New Roman" w:hAnsi="Times New Roman"/>
          <w:b/>
          <w:noProof/>
          <w:sz w:val="28"/>
          <w:szCs w:val="28"/>
          <w:lang w:val="uz-Cyrl-UZ"/>
        </w:rPr>
        <w:t>3. Natijalarni kiritish va tahlil qilish</w:t>
      </w:r>
    </w:p>
    <w:p w14:paraId="55C81744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30B7F">
        <w:rPr>
          <w:rStyle w:val="ad"/>
          <w:rFonts w:ascii="Times New Roman" w:eastAsiaTheme="majorEastAsia" w:hAnsi="Times New Roman" w:cs="Times New Roman"/>
          <w:noProof/>
          <w:sz w:val="28"/>
          <w:szCs w:val="28"/>
          <w:lang w:val="uz-Cyrl-UZ"/>
        </w:rPr>
        <w:t>Natija</w:t>
      </w:r>
      <w:r w:rsidRPr="00030B7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ustuniga laboratoriya asbobi chiqargan qiymat yoziladi.</w:t>
      </w:r>
    </w:p>
    <w:p w14:paraId="7831781F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30B7F">
        <w:rPr>
          <w:rStyle w:val="ad"/>
          <w:rFonts w:ascii="Times New Roman" w:hAnsi="Times New Roman" w:cs="Times New Roman"/>
          <w:noProof/>
          <w:sz w:val="28"/>
          <w:szCs w:val="28"/>
          <w:lang w:val="uz-Cyrl-UZ"/>
        </w:rPr>
        <w:t>Yed. izm.</w:t>
      </w:r>
      <w:r w:rsidRPr="00030B7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— birlik (g/L, 10⁹/L, %, va h.k.).</w:t>
      </w:r>
    </w:p>
    <w:p w14:paraId="1CDA3719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30B7F">
        <w:rPr>
          <w:rStyle w:val="ad"/>
          <w:rFonts w:ascii="Times New Roman" w:hAnsi="Times New Roman" w:cs="Times New Roman"/>
          <w:noProof/>
          <w:sz w:val="28"/>
          <w:szCs w:val="28"/>
          <w:lang w:val="uz-Cyrl-UZ"/>
        </w:rPr>
        <w:t>Ref. interval</w:t>
      </w:r>
      <w:r w:rsidRPr="00030B7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— meʼyor diapazoni oʻzgarmasdan qoladi.</w:t>
      </w:r>
    </w:p>
    <w:p w14:paraId="7A807B0B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30B7F">
        <w:rPr>
          <w:rStyle w:val="ad"/>
          <w:rFonts w:ascii="Times New Roman" w:hAnsi="Times New Roman" w:cs="Times New Roman"/>
          <w:noProof/>
          <w:sz w:val="28"/>
          <w:szCs w:val="28"/>
          <w:lang w:val="uz-Cyrl-UZ"/>
        </w:rPr>
        <w:t>Eski natijalar</w:t>
      </w:r>
      <w:r w:rsidRPr="00030B7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— agar avvalgi tahlillar boʻlsa, solishtirish uchun yoziladi.</w:t>
      </w:r>
    </w:p>
    <w:p w14:paraId="2DFD4158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67C0999E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30B7F">
        <w:rPr>
          <w:rFonts w:ascii="Times New Roman" w:hAnsi="Times New Roman" w:cs="Times New Roman"/>
          <w:noProof/>
          <w:sz w:val="28"/>
          <w:szCs w:val="28"/>
          <w:lang w:val="en-US"/>
        </w:rPr>
        <w:t>Tahlilni bajargan laboratoriya mutaxassisi yoki shifokorning imzosi.</w:t>
      </w:r>
    </w:p>
    <w:p w14:paraId="62D23BA1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30B7F">
        <w:rPr>
          <w:rFonts w:ascii="Times New Roman" w:hAnsi="Times New Roman" w:cs="Times New Roman"/>
          <w:noProof/>
          <w:sz w:val="28"/>
          <w:szCs w:val="28"/>
          <w:lang w:val="en-US"/>
        </w:rPr>
        <w:t>Imzo qoʻygan shaxsning ism va familiyasi.</w:t>
      </w:r>
    </w:p>
    <w:p w14:paraId="36468BA5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030B7F">
        <w:rPr>
          <w:rFonts w:ascii="Times New Roman" w:hAnsi="Times New Roman" w:cs="Times New Roman"/>
          <w:noProof/>
          <w:sz w:val="28"/>
          <w:szCs w:val="28"/>
        </w:rPr>
        <w:t>Tahlil javobi berilgan sana.</w:t>
      </w:r>
    </w:p>
    <w:p w14:paraId="4B6811F5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7285B5BF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E9A671C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472676D" w14:textId="77777777" w:rsidR="00030B7F" w:rsidRPr="00030B7F" w:rsidRDefault="00030B7F" w:rsidP="00927DAC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43F69AA9" w14:textId="77777777" w:rsidR="00030B7F" w:rsidRPr="00927DAC" w:rsidRDefault="00030B7F" w:rsidP="00927DAC">
      <w:pPr>
        <w:pStyle w:val="a7"/>
        <w:tabs>
          <w:tab w:val="left" w:pos="2010"/>
          <w:tab w:val="center" w:pos="4816"/>
        </w:tabs>
        <w:spacing w:line="240" w:lineRule="auto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sectPr w:rsidR="00030B7F" w:rsidRPr="00927DAC" w:rsidSect="00030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703E9"/>
    <w:multiLevelType w:val="hybridMultilevel"/>
    <w:tmpl w:val="E960C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C6462"/>
    <w:multiLevelType w:val="hybridMultilevel"/>
    <w:tmpl w:val="3D20673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60754">
    <w:abstractNumId w:val="0"/>
  </w:num>
  <w:num w:numId="2" w16cid:durableId="210522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94"/>
    <w:rsid w:val="00030B7F"/>
    <w:rsid w:val="000F7011"/>
    <w:rsid w:val="00345AE6"/>
    <w:rsid w:val="004D6831"/>
    <w:rsid w:val="005B157E"/>
    <w:rsid w:val="007B036F"/>
    <w:rsid w:val="00B41309"/>
    <w:rsid w:val="00C779F0"/>
    <w:rsid w:val="00CC7254"/>
    <w:rsid w:val="00E16694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0CF0C"/>
  <w15:chartTrackingRefBased/>
  <w15:docId w15:val="{1B1586E9-BA26-46D3-8BB5-6FE4E755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6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6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6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6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6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66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669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69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6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6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6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6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6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6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66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66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669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66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669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16694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45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345A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6</cp:revision>
  <dcterms:created xsi:type="dcterms:W3CDTF">2025-10-24T06:42:00Z</dcterms:created>
  <dcterms:modified xsi:type="dcterms:W3CDTF">2025-11-28T11:01:00Z</dcterms:modified>
</cp:coreProperties>
</file>