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8B882" w14:textId="7C1031E5" w:rsidR="00D13E70" w:rsidRPr="00D13E70" w:rsidRDefault="00D13E70" w:rsidP="00D13E70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r w:rsidRPr="00D13E7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Anonim xonaga murojaat etgan shaxslardan qon olishni qayd etish</w:t>
      </w:r>
    </w:p>
    <w:p w14:paraId="5B0B3229" w14:textId="77777777" w:rsidR="00D13E70" w:rsidRPr="00D13E70" w:rsidRDefault="00D13E70" w:rsidP="00D13E70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D13E7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(11</w:t>
      </w:r>
      <w:r w:rsidRPr="008F3C93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4</w:t>
      </w:r>
      <w:r w:rsidRPr="00D13E7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-kod)</w:t>
      </w:r>
    </w:p>
    <w:p w14:paraId="7DCA0B2D" w14:textId="77777777" w:rsidR="00A65B80" w:rsidRPr="00A65B80" w:rsidRDefault="00A65B80" w:rsidP="00A65B80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bookmarkStart w:id="0" w:name="_Hlk214873051"/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Yo‘riqnomasi</w:t>
      </w:r>
    </w:p>
    <w:p w14:paraId="4B1BAD4A" w14:textId="133FAF8C" w:rsidR="00A65B80" w:rsidRPr="00A65B80" w:rsidRDefault="00A65B80" w:rsidP="00A65B80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(1</w:t>
      </w:r>
      <w:r w:rsidR="00E133A5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>76</w:t>
      </w: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-raqamli h.sh.)</w:t>
      </w:r>
      <w:bookmarkEnd w:id="0"/>
    </w:p>
    <w:p w14:paraId="48B28694" w14:textId="21CD2DBE" w:rsidR="00D912B6" w:rsidRPr="006D6C21" w:rsidRDefault="006D6C21" w:rsidP="006D6C21">
      <w:pPr>
        <w:widowControl w:val="0"/>
        <w:spacing w:after="0" w:line="262" w:lineRule="auto"/>
        <w:ind w:left="-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   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Bu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mijozning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o‘z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istagi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bilan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ixtiyoriy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tarzda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va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shaxsni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tasdiqlovchi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biror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hujjatsiz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yoki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shaxsiy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malumotlarni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qayd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qilinmagan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holda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bepul</w:t>
      </w:r>
      <w:r w:rsidR="00B152A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ravishda</w:t>
      </w:r>
      <w:r w:rsidR="00B152A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OIV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infeksiyasiga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tekshirishni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qayd etish .</w:t>
      </w:r>
      <w:r w:rsidR="00C0671D" w:rsidRPr="006D6C21">
        <w:rPr>
          <w:rFonts w:ascii="Times New Roman" w:eastAsia="Times New Roman" w:hAnsi="Times New Roman" w:cs="Times New Roman"/>
          <w:color w:val="000000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Anonim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tekshiruv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natijasi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musbat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bo‘lganda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,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tekshiriluvchidan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rasmiy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,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shaxsni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tasdiqlovchi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hujjat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asosida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komission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tarzda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qayta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qon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namunasi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topshirish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uchun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yo‘llanma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beriladi</w:t>
      </w:r>
      <w:r w:rsidR="003B777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va</w:t>
      </w:r>
      <w:r w:rsidR="003B777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yo‘llanma</w:t>
      </w:r>
      <w:r w:rsidR="003B777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raqamini</w:t>
      </w:r>
      <w:r w:rsidR="003B777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qayd</w:t>
      </w:r>
      <w:r w:rsidR="003B777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etiladi</w:t>
      </w:r>
      <w:r w:rsidR="00C0671D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.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Anonim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xona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shifokori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 xml:space="preserve"> </w:t>
      </w:r>
      <w:r w:rsidR="00437209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yuritadi</w:t>
      </w:r>
      <w:r w:rsidR="00D912B6" w:rsidRPr="006D6C2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 w:bidi="ru-RU"/>
        </w:rPr>
        <w:t>.</w:t>
      </w:r>
    </w:p>
    <w:p w14:paraId="03E1B84E" w14:textId="77777777" w:rsidR="00D912B6" w:rsidRPr="00D912B6" w:rsidRDefault="00D912B6">
      <w:pPr>
        <w:rPr>
          <w:lang w:val="uz-Cyrl-UZ"/>
        </w:rPr>
      </w:pPr>
    </w:p>
    <w:p w14:paraId="05684854" w14:textId="77777777" w:rsidR="00D912B6" w:rsidRPr="00D912B6" w:rsidRDefault="00D912B6">
      <w:pPr>
        <w:rPr>
          <w:lang w:val="uz-Cyrl-UZ"/>
        </w:rPr>
      </w:pPr>
    </w:p>
    <w:sectPr w:rsidR="00D912B6" w:rsidRPr="00D912B6" w:rsidSect="006D6C21"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600A2"/>
    <w:multiLevelType w:val="multilevel"/>
    <w:tmpl w:val="FC1C567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CE"/>
    <w:rsid w:val="000B31E1"/>
    <w:rsid w:val="003B7778"/>
    <w:rsid w:val="00437209"/>
    <w:rsid w:val="00443496"/>
    <w:rsid w:val="006D6C21"/>
    <w:rsid w:val="00710724"/>
    <w:rsid w:val="0076384C"/>
    <w:rsid w:val="007908B4"/>
    <w:rsid w:val="008F3C93"/>
    <w:rsid w:val="00A4252B"/>
    <w:rsid w:val="00A65B80"/>
    <w:rsid w:val="00B152A9"/>
    <w:rsid w:val="00C0671D"/>
    <w:rsid w:val="00D13E70"/>
    <w:rsid w:val="00D71FCE"/>
    <w:rsid w:val="00D912B6"/>
    <w:rsid w:val="00E1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326EE"/>
  <w15:chartTrackingRefBased/>
  <w15:docId w15:val="{64B257EE-56BA-415D-AE50-DAD4900B5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FCE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710724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D71FCE"/>
    <w:pPr>
      <w:widowControl w:val="0"/>
      <w:autoSpaceDE w:val="0"/>
      <w:autoSpaceDN w:val="0"/>
      <w:spacing w:before="85" w:after="0" w:line="240" w:lineRule="auto"/>
      <w:ind w:left="5755" w:right="1516" w:hanging="4242"/>
    </w:pPr>
    <w:rPr>
      <w:rFonts w:ascii="Times New Roman" w:eastAsia="Times New Roman" w:hAnsi="Times New Roman" w:cs="Times New Roman"/>
      <w:b/>
      <w:bCs/>
      <w:sz w:val="36"/>
      <w:szCs w:val="36"/>
      <w:lang w:val="kk-KZ"/>
    </w:rPr>
  </w:style>
  <w:style w:type="character" w:customStyle="1" w:styleId="a4">
    <w:name w:val="Заголовок Знак"/>
    <w:basedOn w:val="a0"/>
    <w:link w:val="a3"/>
    <w:uiPriority w:val="1"/>
    <w:rsid w:val="00D71FCE"/>
    <w:rPr>
      <w:rFonts w:ascii="Times New Roman" w:eastAsia="Times New Roman" w:hAnsi="Times New Roman" w:cs="Times New Roman"/>
      <w:b/>
      <w:bCs/>
      <w:sz w:val="36"/>
      <w:szCs w:val="36"/>
      <w:lang w:val="kk-KZ"/>
    </w:rPr>
  </w:style>
  <w:style w:type="paragraph" w:customStyle="1" w:styleId="TableParagraph">
    <w:name w:val="Table Paragraph"/>
    <w:basedOn w:val="a"/>
    <w:uiPriority w:val="1"/>
    <w:qFormat/>
    <w:rsid w:val="00D71F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/>
    </w:rPr>
  </w:style>
  <w:style w:type="table" w:customStyle="1" w:styleId="TableNormal">
    <w:name w:val="Table Normal"/>
    <w:uiPriority w:val="2"/>
    <w:semiHidden/>
    <w:qFormat/>
    <w:rsid w:val="00D71FCE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5">
    <w:name w:val="Основной текст_"/>
    <w:basedOn w:val="a0"/>
    <w:link w:val="11"/>
    <w:rsid w:val="00D912B6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5"/>
    <w:rsid w:val="00D912B6"/>
    <w:pPr>
      <w:widowControl w:val="0"/>
      <w:shd w:val="clear" w:color="auto" w:fill="FFFFFF"/>
      <w:spacing w:after="0" w:line="264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710724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Dilnozxa Karabaeva</dc:creator>
  <cp:keywords/>
  <dc:description/>
  <cp:lastModifiedBy>PRO-TEC 0657</cp:lastModifiedBy>
  <cp:revision>17</cp:revision>
  <dcterms:created xsi:type="dcterms:W3CDTF">2025-10-28T12:49:00Z</dcterms:created>
  <dcterms:modified xsi:type="dcterms:W3CDTF">2025-11-24T06:12:00Z</dcterms:modified>
</cp:coreProperties>
</file>