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189D" w14:textId="6D9AC0B7" w:rsidR="00FB0652" w:rsidRDefault="00FB0652" w:rsidP="00EA7B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z-Cyrl-UZ" w:eastAsia="ru-RU"/>
        </w:rPr>
      </w:pPr>
      <w:bookmarkStart w:id="0" w:name="_Hlk213072510"/>
      <w:bookmarkStart w:id="1" w:name="_Hlk213070481"/>
      <w:bookmarkStart w:id="2" w:name="_Hlk213072825"/>
      <w:bookmarkStart w:id="3" w:name="_Hlk213141570"/>
      <w:r w:rsidRPr="00FB0652">
        <w:rPr>
          <w:rFonts w:ascii="Times New Roman" w:eastAsia="Times New Roman" w:hAnsi="Times New Roman" w:cs="Times New Roman"/>
          <w:b/>
          <w:sz w:val="32"/>
          <w:szCs w:val="32"/>
          <w:lang w:val="uz-Cyrl-UZ" w:eastAsia="ru-RU"/>
        </w:rPr>
        <w:t xml:space="preserve">Komissiya ishtirokida qon olishni qayd etish </w:t>
      </w:r>
    </w:p>
    <w:p w14:paraId="21EECFA7" w14:textId="77777777" w:rsidR="00954A58" w:rsidRPr="00A65B80" w:rsidRDefault="00954A58" w:rsidP="00954A58">
      <w:pPr>
        <w:spacing w:before="40" w:after="0"/>
        <w:jc w:val="center"/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</w:pPr>
      <w:bookmarkStart w:id="4" w:name="_Hlk214873051"/>
      <w:r w:rsidRPr="00A65B8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Yo‘riqnomasi</w:t>
      </w:r>
    </w:p>
    <w:p w14:paraId="61A10592" w14:textId="5C43E780" w:rsidR="00954A58" w:rsidRPr="00A65B80" w:rsidRDefault="00954A58" w:rsidP="00954A58">
      <w:pPr>
        <w:spacing w:before="40" w:after="0"/>
        <w:jc w:val="center"/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</w:pPr>
      <w:r w:rsidRPr="00A65B8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(1</w:t>
      </w:r>
      <w:r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85</w:t>
      </w:r>
      <w:r w:rsidRPr="00A65B8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-raqamli h.sh.)</w:t>
      </w:r>
      <w:bookmarkEnd w:id="4"/>
    </w:p>
    <w:p w14:paraId="7B5CD33E" w14:textId="77777777" w:rsidR="00954A58" w:rsidRPr="00FB0652" w:rsidRDefault="00954A58" w:rsidP="00EA7B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z-Cyrl-UZ" w:eastAsia="ru-RU"/>
        </w:rPr>
      </w:pPr>
    </w:p>
    <w:p w14:paraId="43AE469A" w14:textId="4303013D" w:rsidR="00FB0652" w:rsidRDefault="00FB0652" w:rsidP="00FB0652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</w:pPr>
      <w:r w:rsidRPr="00263066">
        <w:rPr>
          <w:rFonts w:ascii="Times New Roman" w:eastAsia="Times New Roman" w:hAnsi="Times New Roman" w:cs="Times New Roman"/>
          <w:b/>
          <w:sz w:val="32"/>
          <w:szCs w:val="32"/>
          <w:lang w:val="uz-Cyrl-UZ" w:eastAsia="ru-RU"/>
        </w:rPr>
        <w:t xml:space="preserve"> </w:t>
      </w:r>
      <w:bookmarkEnd w:id="0"/>
      <w:bookmarkEnd w:id="1"/>
    </w:p>
    <w:bookmarkEnd w:id="2"/>
    <w:p w14:paraId="0FD74D1A" w14:textId="257037E2" w:rsidR="00FB0652" w:rsidRPr="00B9427E" w:rsidRDefault="007831BD" w:rsidP="00EA7B6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</w:pPr>
      <w: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Komissiya</w:t>
      </w:r>
      <w:r w:rsidR="00FB0652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ishtirokida</w:t>
      </w:r>
      <w:r w:rsidR="00FB0652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OIVga</w:t>
      </w:r>
      <w:r w:rsidR="00FB0652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tekshiruv</w:t>
      </w:r>
      <w:r w:rsidR="00FB0652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davolash</w:t>
      </w:r>
      <w:r w:rsidR="00FB0652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-</w:t>
      </w:r>
      <w: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profilaktika</w:t>
      </w:r>
      <w:r w:rsidR="00FB0652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muassasalarida</w:t>
      </w:r>
      <w:r w:rsidR="00FB0652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quyidagi</w:t>
      </w:r>
      <w:r w:rsidR="00FB0652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holatlarda</w:t>
      </w:r>
      <w:r w:rsidR="00FB0652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amalga</w:t>
      </w:r>
      <w:r w:rsidR="00FB0652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oshiriladi</w:t>
      </w:r>
      <w:r w:rsidR="00FB0652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:</w:t>
      </w:r>
    </w:p>
    <w:p w14:paraId="51B5990A" w14:textId="6912F5A3" w:rsidR="00FB0652" w:rsidRPr="00B9427E" w:rsidRDefault="00FB0652" w:rsidP="00EA7B6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</w:pP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-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ab/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Birlamchi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tekshiruv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natijasi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musbat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bo‘lib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,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qayta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qon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olish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talab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etilganda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;</w:t>
      </w:r>
    </w:p>
    <w:p w14:paraId="3EBCF01F" w14:textId="40652059" w:rsidR="00FB0652" w:rsidRPr="00B9427E" w:rsidRDefault="00FB0652" w:rsidP="00EA7B6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</w:pP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-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ab/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OIV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infeksiyali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onadan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tug‘ilgan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bola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18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oyga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to‘lganda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;</w:t>
      </w:r>
    </w:p>
    <w:p w14:paraId="7154A6C8" w14:textId="4A5FCD53" w:rsidR="00FB0652" w:rsidRPr="00B9427E" w:rsidRDefault="00FB0652" w:rsidP="00EA7B6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</w:pP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-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ab/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OIV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infeksiyasi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tasdiqlangan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shaxs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o‘z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statusiga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ishonmaganda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;</w:t>
      </w:r>
    </w:p>
    <w:p w14:paraId="578F3879" w14:textId="2DAE1FE4" w:rsidR="00FB0652" w:rsidRPr="00B9427E" w:rsidRDefault="007831BD" w:rsidP="00EA7B6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</w:pPr>
      <w: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OIV</w:t>
      </w:r>
      <w:r w:rsidR="00FB0652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infeksiyasiga</w:t>
      </w:r>
      <w:r w:rsidR="00FB0652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tekshirilgan</w:t>
      </w:r>
      <w:r w:rsidR="00FB0652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shaxs</w:t>
      </w:r>
      <w:r w:rsidR="00FB0652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haqidagi</w:t>
      </w:r>
      <w:r w:rsidR="00FB0652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ma’lumot</w:t>
      </w:r>
      <w:r w:rsidR="00FB0652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ro‘yxatga</w:t>
      </w:r>
      <w:r w:rsidR="00FB0652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noto‘g‘ri</w:t>
      </w:r>
      <w:r w:rsidR="00FB0652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(</w:t>
      </w:r>
      <w: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ismi</w:t>
      </w:r>
      <w:r w:rsidR="00FB0652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sharifi</w:t>
      </w:r>
      <w:r w:rsidR="00FB0652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tug‘ilgan</w:t>
      </w:r>
      <w:r w:rsidR="00FB0652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yili</w:t>
      </w:r>
      <w:r w:rsidR="00FB0652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yoki</w:t>
      </w:r>
      <w:r w:rsidR="00FB0652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manzili</w:t>
      </w:r>
      <w:r w:rsidR="00FB0652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) </w:t>
      </w:r>
      <w: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olinganda</w:t>
      </w:r>
      <w:r w:rsidR="00FB0652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;</w:t>
      </w:r>
    </w:p>
    <w:p w14:paraId="2C765080" w14:textId="71DAD922" w:rsidR="00FB0652" w:rsidRPr="00B9427E" w:rsidRDefault="00FB0652" w:rsidP="00EA7B6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</w:pP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-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ab/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IB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gumon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natija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berganda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;</w:t>
      </w:r>
    </w:p>
    <w:p w14:paraId="51FB1079" w14:textId="0C41EC0A" w:rsidR="00FB0652" w:rsidRPr="00B9427E" w:rsidRDefault="00FB0652" w:rsidP="00EA7B6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</w:pP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-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ab/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OIV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infeksiyasi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xorijda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tasdiqlangan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xolatlarda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;</w:t>
      </w:r>
    </w:p>
    <w:p w14:paraId="7CF082B5" w14:textId="7D649F51" w:rsidR="00FB0652" w:rsidRPr="00EA7B68" w:rsidRDefault="00FB0652" w:rsidP="00EA7B6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32"/>
          <w:szCs w:val="32"/>
          <w:lang w:val="en-US" w:eastAsia="ru-RU"/>
        </w:rPr>
      </w:pP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-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ab/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muloqotdan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keyingi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profilaktika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(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MKP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)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o‘tkazilish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jarayonida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. (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muddati</w:t>
      </w:r>
      <w: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: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avariya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sodir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bo‘lgan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vaqtda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3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oydan</w:t>
      </w:r>
      <w: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7831BD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so‘ng</w:t>
      </w:r>
      <w:r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)</w:t>
      </w:r>
    </w:p>
    <w:p w14:paraId="5CBA85C5" w14:textId="4226BA77" w:rsidR="00FB0652" w:rsidRPr="0009414F" w:rsidRDefault="007831BD" w:rsidP="00EA7B68">
      <w:pPr>
        <w:pStyle w:val="11"/>
        <w:shd w:val="clear" w:color="auto" w:fill="auto"/>
        <w:spacing w:after="160" w:line="240" w:lineRule="auto"/>
        <w:ind w:firstLine="760"/>
        <w:jc w:val="both"/>
        <w:rPr>
          <w:bCs/>
          <w:sz w:val="32"/>
          <w:szCs w:val="32"/>
          <w:lang w:val="uz-Cyrl-UZ" w:eastAsia="ru-RU"/>
        </w:rPr>
      </w:pPr>
      <w:r>
        <w:rPr>
          <w:bCs/>
          <w:sz w:val="32"/>
          <w:szCs w:val="32"/>
          <w:lang w:val="uz-Cyrl-UZ" w:eastAsia="ru-RU"/>
        </w:rPr>
        <w:t>Komission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qon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olishni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qayd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etish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jurnali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muhrlangan</w:t>
      </w:r>
      <w:r w:rsidR="00FB0652" w:rsidRPr="0009414F">
        <w:rPr>
          <w:bCs/>
          <w:sz w:val="32"/>
          <w:szCs w:val="32"/>
          <w:lang w:val="uz-Cyrl-UZ" w:eastAsia="ru-RU"/>
        </w:rPr>
        <w:t xml:space="preserve">, </w:t>
      </w:r>
      <w:r>
        <w:rPr>
          <w:bCs/>
          <w:sz w:val="32"/>
          <w:szCs w:val="32"/>
          <w:lang w:val="uz-Cyrl-UZ" w:eastAsia="ru-RU"/>
        </w:rPr>
        <w:t>sahifalari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raqamlangan</w:t>
      </w:r>
      <w:r w:rsidR="00FB0652" w:rsidRPr="0009414F">
        <w:rPr>
          <w:bCs/>
          <w:sz w:val="32"/>
          <w:szCs w:val="32"/>
          <w:lang w:val="uz-Cyrl-UZ" w:eastAsia="ru-RU"/>
        </w:rPr>
        <w:t xml:space="preserve">, </w:t>
      </w:r>
      <w:r>
        <w:rPr>
          <w:bCs/>
          <w:sz w:val="32"/>
          <w:szCs w:val="32"/>
          <w:lang w:val="uz-Cyrl-UZ" w:eastAsia="ru-RU"/>
        </w:rPr>
        <w:t>tikilgan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va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muassasa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rahbarining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imzosi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bilan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tasdiqlangan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bo‘lishi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kerak</w:t>
      </w:r>
      <w:r w:rsidR="00FB0652" w:rsidRPr="0009414F">
        <w:rPr>
          <w:bCs/>
          <w:sz w:val="32"/>
          <w:szCs w:val="32"/>
          <w:lang w:val="uz-Cyrl-UZ" w:eastAsia="ru-RU"/>
        </w:rPr>
        <w:t>.</w:t>
      </w:r>
    </w:p>
    <w:p w14:paraId="7AAABB31" w14:textId="566E196F" w:rsidR="00FB0652" w:rsidRPr="0009414F" w:rsidRDefault="007831BD" w:rsidP="00EA7B68">
      <w:pPr>
        <w:pStyle w:val="11"/>
        <w:shd w:val="clear" w:color="auto" w:fill="auto"/>
        <w:spacing w:line="240" w:lineRule="auto"/>
        <w:ind w:firstLine="720"/>
        <w:jc w:val="both"/>
        <w:rPr>
          <w:bCs/>
          <w:sz w:val="32"/>
          <w:szCs w:val="32"/>
          <w:lang w:val="uz-Cyrl-UZ" w:eastAsia="ru-RU"/>
        </w:rPr>
      </w:pPr>
      <w:r>
        <w:rPr>
          <w:bCs/>
          <w:sz w:val="32"/>
          <w:szCs w:val="32"/>
          <w:lang w:val="uz-Cyrl-UZ" w:eastAsia="ru-RU"/>
        </w:rPr>
        <w:t>Davolash</w:t>
      </w:r>
      <w:r w:rsidR="00FB0652" w:rsidRPr="0009414F">
        <w:rPr>
          <w:bCs/>
          <w:sz w:val="32"/>
          <w:szCs w:val="32"/>
          <w:lang w:val="uz-Cyrl-UZ" w:eastAsia="ru-RU"/>
        </w:rPr>
        <w:t>-</w:t>
      </w:r>
      <w:r>
        <w:rPr>
          <w:bCs/>
          <w:sz w:val="32"/>
          <w:szCs w:val="32"/>
          <w:lang w:val="uz-Cyrl-UZ" w:eastAsia="ru-RU"/>
        </w:rPr>
        <w:t>profilaktika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muassasalarida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komissiya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a’zolari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tarkibi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muassasa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boshlig‘ining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ichki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buyrug‘i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bilan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tasdiqlanadi</w:t>
      </w:r>
      <w:r w:rsidR="00FB0652" w:rsidRPr="0009414F">
        <w:rPr>
          <w:bCs/>
          <w:sz w:val="32"/>
          <w:szCs w:val="32"/>
          <w:lang w:val="uz-Cyrl-UZ" w:eastAsia="ru-RU"/>
        </w:rPr>
        <w:t xml:space="preserve">. </w:t>
      </w:r>
      <w:r>
        <w:rPr>
          <w:bCs/>
          <w:sz w:val="32"/>
          <w:szCs w:val="32"/>
          <w:lang w:val="uz-Cyrl-UZ" w:eastAsia="ru-RU"/>
        </w:rPr>
        <w:t>Jurnal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OIV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infeksiyasi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bo‘yicha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mas’ul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shifokorda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turadi</w:t>
      </w:r>
      <w:r w:rsidR="00FB0652" w:rsidRPr="0009414F">
        <w:rPr>
          <w:bCs/>
          <w:sz w:val="32"/>
          <w:szCs w:val="32"/>
          <w:lang w:val="uz-Cyrl-UZ" w:eastAsia="ru-RU"/>
        </w:rPr>
        <w:t>.</w:t>
      </w:r>
    </w:p>
    <w:p w14:paraId="02DC44D6" w14:textId="6ED18C0C" w:rsidR="00FB0652" w:rsidRPr="0009414F" w:rsidRDefault="007831BD" w:rsidP="00EA7B68">
      <w:pPr>
        <w:pStyle w:val="11"/>
        <w:shd w:val="clear" w:color="auto" w:fill="auto"/>
        <w:spacing w:line="240" w:lineRule="auto"/>
        <w:ind w:firstLine="700"/>
        <w:rPr>
          <w:bCs/>
          <w:sz w:val="32"/>
          <w:szCs w:val="32"/>
          <w:lang w:val="uz-Cyrl-UZ" w:eastAsia="ru-RU"/>
        </w:rPr>
      </w:pPr>
      <w:r>
        <w:rPr>
          <w:bCs/>
          <w:sz w:val="32"/>
          <w:szCs w:val="32"/>
          <w:lang w:val="uz-Cyrl-UZ" w:eastAsia="ru-RU"/>
        </w:rPr>
        <w:t>Davolash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profilaktika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muassasalarida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komissiya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a’zolari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tarkibi</w:t>
      </w:r>
      <w:r w:rsidR="00FB0652" w:rsidRPr="0009414F">
        <w:rPr>
          <w:bCs/>
          <w:sz w:val="32"/>
          <w:szCs w:val="32"/>
          <w:lang w:val="uz-Cyrl-UZ" w:eastAsia="ru-RU"/>
        </w:rPr>
        <w:t>:</w:t>
      </w:r>
    </w:p>
    <w:p w14:paraId="574966EF" w14:textId="694A4424" w:rsidR="00FB0652" w:rsidRPr="0009414F" w:rsidRDefault="007831BD" w:rsidP="00EA7B68">
      <w:pPr>
        <w:pStyle w:val="11"/>
        <w:shd w:val="clear" w:color="auto" w:fill="auto"/>
        <w:spacing w:line="240" w:lineRule="auto"/>
        <w:ind w:firstLine="860"/>
        <w:rPr>
          <w:bCs/>
          <w:sz w:val="32"/>
          <w:szCs w:val="32"/>
          <w:lang w:val="uz-Cyrl-UZ" w:eastAsia="ru-RU"/>
        </w:rPr>
      </w:pPr>
      <w:r>
        <w:rPr>
          <w:bCs/>
          <w:sz w:val="32"/>
          <w:szCs w:val="32"/>
          <w:lang w:val="uz-Cyrl-UZ" w:eastAsia="ru-RU"/>
        </w:rPr>
        <w:t>OIV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infeksiyasi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bo‘yicha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mas’ul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shifokor</w:t>
      </w:r>
      <w:r w:rsidR="00FB0652" w:rsidRPr="0009414F">
        <w:rPr>
          <w:bCs/>
          <w:sz w:val="32"/>
          <w:szCs w:val="32"/>
          <w:lang w:val="uz-Cyrl-UZ" w:eastAsia="ru-RU"/>
        </w:rPr>
        <w:t>;</w:t>
      </w:r>
    </w:p>
    <w:p w14:paraId="35FECA93" w14:textId="648490A4" w:rsidR="00FB0652" w:rsidRPr="0009414F" w:rsidRDefault="007831BD" w:rsidP="00EA7B68">
      <w:pPr>
        <w:pStyle w:val="11"/>
        <w:shd w:val="clear" w:color="auto" w:fill="auto"/>
        <w:spacing w:line="240" w:lineRule="auto"/>
        <w:ind w:firstLine="860"/>
        <w:rPr>
          <w:bCs/>
          <w:sz w:val="32"/>
          <w:szCs w:val="32"/>
          <w:lang w:val="uz-Cyrl-UZ" w:eastAsia="ru-RU"/>
        </w:rPr>
      </w:pPr>
      <w:r>
        <w:rPr>
          <w:bCs/>
          <w:sz w:val="32"/>
          <w:szCs w:val="32"/>
          <w:lang w:val="uz-Cyrl-UZ" w:eastAsia="ru-RU"/>
        </w:rPr>
        <w:t>bo‘lim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mudiri</w:t>
      </w:r>
      <w:r w:rsidR="00FB0652" w:rsidRPr="0009414F">
        <w:rPr>
          <w:bCs/>
          <w:sz w:val="32"/>
          <w:szCs w:val="32"/>
          <w:lang w:val="uz-Cyrl-UZ" w:eastAsia="ru-RU"/>
        </w:rPr>
        <w:t>;</w:t>
      </w:r>
    </w:p>
    <w:p w14:paraId="0AAE3B87" w14:textId="46AF4DCA" w:rsidR="00FB0652" w:rsidRPr="0009414F" w:rsidRDefault="007831BD" w:rsidP="00EA7B68">
      <w:pPr>
        <w:pStyle w:val="11"/>
        <w:numPr>
          <w:ilvl w:val="0"/>
          <w:numId w:val="1"/>
        </w:numPr>
        <w:shd w:val="clear" w:color="auto" w:fill="auto"/>
        <w:tabs>
          <w:tab w:val="left" w:pos="857"/>
        </w:tabs>
        <w:spacing w:line="240" w:lineRule="auto"/>
        <w:ind w:firstLine="500"/>
        <w:rPr>
          <w:bCs/>
          <w:sz w:val="32"/>
          <w:szCs w:val="32"/>
          <w:lang w:val="uz-Cyrl-UZ" w:eastAsia="ru-RU"/>
        </w:rPr>
      </w:pPr>
      <w:r>
        <w:rPr>
          <w:bCs/>
          <w:sz w:val="32"/>
          <w:szCs w:val="32"/>
          <w:lang w:val="uz-Cyrl-UZ" w:eastAsia="ru-RU"/>
        </w:rPr>
        <w:t>davolovchi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shifokor</w:t>
      </w:r>
      <w:r w:rsidR="00FB0652" w:rsidRPr="0009414F">
        <w:rPr>
          <w:bCs/>
          <w:sz w:val="32"/>
          <w:szCs w:val="32"/>
          <w:lang w:val="uz-Cyrl-UZ" w:eastAsia="ru-RU"/>
        </w:rPr>
        <w:t>;</w:t>
      </w:r>
    </w:p>
    <w:p w14:paraId="592E6084" w14:textId="50482874" w:rsidR="00FB0652" w:rsidRPr="0009414F" w:rsidRDefault="007831BD" w:rsidP="00EA7B68">
      <w:pPr>
        <w:pStyle w:val="11"/>
        <w:shd w:val="clear" w:color="auto" w:fill="auto"/>
        <w:spacing w:line="240" w:lineRule="auto"/>
        <w:ind w:firstLine="860"/>
        <w:rPr>
          <w:bCs/>
          <w:sz w:val="32"/>
          <w:szCs w:val="32"/>
          <w:lang w:val="uz-Cyrl-UZ" w:eastAsia="ru-RU"/>
        </w:rPr>
      </w:pPr>
      <w:r>
        <w:rPr>
          <w:bCs/>
          <w:sz w:val="32"/>
          <w:szCs w:val="32"/>
          <w:lang w:val="uz-Cyrl-UZ" w:eastAsia="ru-RU"/>
        </w:rPr>
        <w:t>katta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hamshira</w:t>
      </w:r>
      <w:r w:rsidR="00FB0652" w:rsidRPr="0009414F">
        <w:rPr>
          <w:bCs/>
          <w:sz w:val="32"/>
          <w:szCs w:val="32"/>
          <w:lang w:val="uz-Cyrl-UZ" w:eastAsia="ru-RU"/>
        </w:rPr>
        <w:t>;</w:t>
      </w:r>
    </w:p>
    <w:p w14:paraId="633983D0" w14:textId="42A9E820" w:rsidR="00FB0652" w:rsidRPr="0009414F" w:rsidRDefault="007831BD" w:rsidP="00EA7B68">
      <w:pPr>
        <w:pStyle w:val="11"/>
        <w:shd w:val="clear" w:color="auto" w:fill="auto"/>
        <w:spacing w:line="240" w:lineRule="auto"/>
        <w:ind w:firstLine="860"/>
        <w:rPr>
          <w:bCs/>
          <w:sz w:val="32"/>
          <w:szCs w:val="32"/>
          <w:lang w:val="uz-Cyrl-UZ" w:eastAsia="ru-RU"/>
        </w:rPr>
      </w:pPr>
      <w:r>
        <w:rPr>
          <w:bCs/>
          <w:sz w:val="32"/>
          <w:szCs w:val="32"/>
          <w:lang w:val="uz-Cyrl-UZ" w:eastAsia="ru-RU"/>
        </w:rPr>
        <w:t>shifokor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epidemiolog</w:t>
      </w:r>
      <w:r w:rsidR="00FB0652" w:rsidRPr="0009414F">
        <w:rPr>
          <w:bCs/>
          <w:sz w:val="32"/>
          <w:szCs w:val="32"/>
          <w:lang w:val="uz-Cyrl-UZ" w:eastAsia="ru-RU"/>
        </w:rPr>
        <w:t xml:space="preserve"> (</w:t>
      </w:r>
      <w:r>
        <w:rPr>
          <w:bCs/>
          <w:sz w:val="32"/>
          <w:szCs w:val="32"/>
          <w:lang w:val="uz-Cyrl-UZ" w:eastAsia="ru-RU"/>
        </w:rPr>
        <w:t>DPMda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bo‘lganda</w:t>
      </w:r>
      <w:r w:rsidR="00FB0652" w:rsidRPr="0009414F">
        <w:rPr>
          <w:bCs/>
          <w:sz w:val="32"/>
          <w:szCs w:val="32"/>
          <w:lang w:val="uz-Cyrl-UZ" w:eastAsia="ru-RU"/>
        </w:rPr>
        <w:t>).</w:t>
      </w:r>
    </w:p>
    <w:p w14:paraId="3082B6ED" w14:textId="18250599" w:rsidR="00FB0652" w:rsidRPr="0009414F" w:rsidRDefault="007831BD" w:rsidP="00EA7B68">
      <w:pPr>
        <w:pStyle w:val="11"/>
        <w:shd w:val="clear" w:color="auto" w:fill="auto"/>
        <w:spacing w:line="240" w:lineRule="auto"/>
        <w:ind w:firstLine="720"/>
        <w:jc w:val="both"/>
        <w:rPr>
          <w:bCs/>
          <w:sz w:val="32"/>
          <w:szCs w:val="32"/>
          <w:lang w:val="uz-Cyrl-UZ" w:eastAsia="ru-RU"/>
        </w:rPr>
      </w:pPr>
      <w:r>
        <w:rPr>
          <w:bCs/>
          <w:sz w:val="32"/>
          <w:szCs w:val="32"/>
          <w:lang w:val="uz-Cyrl-UZ" w:eastAsia="ru-RU"/>
        </w:rPr>
        <w:t>Respublika</w:t>
      </w:r>
      <w:r w:rsidR="00FB0652" w:rsidRPr="0009414F">
        <w:rPr>
          <w:bCs/>
          <w:sz w:val="32"/>
          <w:szCs w:val="32"/>
          <w:lang w:val="uz-Cyrl-UZ" w:eastAsia="ru-RU"/>
        </w:rPr>
        <w:t>/</w:t>
      </w:r>
      <w:r>
        <w:rPr>
          <w:bCs/>
          <w:sz w:val="32"/>
          <w:szCs w:val="32"/>
          <w:lang w:val="uz-Cyrl-UZ" w:eastAsia="ru-RU"/>
        </w:rPr>
        <w:t>xududiy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OITS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ga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qarshi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kurashish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markazlarida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poliklinika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mudirlari</w:t>
      </w:r>
      <w:r w:rsidR="00FB0652" w:rsidRPr="0009414F">
        <w:rPr>
          <w:bCs/>
          <w:sz w:val="32"/>
          <w:szCs w:val="32"/>
          <w:lang w:val="uz-Cyrl-UZ" w:eastAsia="ru-RU"/>
        </w:rPr>
        <w:t xml:space="preserve">, </w:t>
      </w:r>
      <w:r>
        <w:rPr>
          <w:bCs/>
          <w:sz w:val="32"/>
          <w:szCs w:val="32"/>
          <w:lang w:val="uz-Cyrl-UZ" w:eastAsia="ru-RU"/>
        </w:rPr>
        <w:t>xududiy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OITS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ga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qarshi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lastRenderedPageBreak/>
        <w:t>kurash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markazlari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tuman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filiallarida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vrach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infeksionist</w:t>
      </w:r>
      <w:r w:rsidR="00FB0652" w:rsidRPr="0009414F">
        <w:rPr>
          <w:bCs/>
          <w:sz w:val="32"/>
          <w:szCs w:val="32"/>
          <w:lang w:val="uz-Cyrl-UZ" w:eastAsia="ru-RU"/>
        </w:rPr>
        <w:t xml:space="preserve">, </w:t>
      </w:r>
      <w:r>
        <w:rPr>
          <w:bCs/>
          <w:sz w:val="32"/>
          <w:szCs w:val="32"/>
          <w:lang w:val="uz-Cyrl-UZ" w:eastAsia="ru-RU"/>
        </w:rPr>
        <w:t>komissiya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ishtirokida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qon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olishni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tashkillashtiradi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va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mas’ul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hisoblanadi</w:t>
      </w:r>
      <w:r w:rsidR="00FB0652" w:rsidRPr="0009414F">
        <w:rPr>
          <w:bCs/>
          <w:sz w:val="32"/>
          <w:szCs w:val="32"/>
          <w:lang w:val="uz-Cyrl-UZ" w:eastAsia="ru-RU"/>
        </w:rPr>
        <w:t>.</w:t>
      </w:r>
    </w:p>
    <w:p w14:paraId="21B07F50" w14:textId="313D4B2F" w:rsidR="00FB0652" w:rsidRPr="0009414F" w:rsidRDefault="007831BD" w:rsidP="00EA7B68">
      <w:pPr>
        <w:pStyle w:val="11"/>
        <w:shd w:val="clear" w:color="auto" w:fill="auto"/>
        <w:spacing w:line="240" w:lineRule="auto"/>
        <w:ind w:firstLine="700"/>
        <w:rPr>
          <w:bCs/>
          <w:sz w:val="32"/>
          <w:szCs w:val="32"/>
          <w:lang w:val="uz-Cyrl-UZ" w:eastAsia="ru-RU"/>
        </w:rPr>
      </w:pPr>
      <w:r>
        <w:rPr>
          <w:bCs/>
          <w:sz w:val="32"/>
          <w:szCs w:val="32"/>
          <w:lang w:val="uz-Cyrl-UZ" w:eastAsia="ru-RU"/>
        </w:rPr>
        <w:t>OITS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ga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qarshi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kurashish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markazlarida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komissiya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a’zolari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tarkibi</w:t>
      </w:r>
      <w:r w:rsidR="00FB0652" w:rsidRPr="0009414F">
        <w:rPr>
          <w:bCs/>
          <w:sz w:val="32"/>
          <w:szCs w:val="32"/>
          <w:lang w:val="uz-Cyrl-UZ" w:eastAsia="ru-RU"/>
        </w:rPr>
        <w:t>:</w:t>
      </w:r>
    </w:p>
    <w:p w14:paraId="03E413AA" w14:textId="1FC45BE3" w:rsidR="007831BD" w:rsidRDefault="007831BD" w:rsidP="00EA7B68">
      <w:pPr>
        <w:pStyle w:val="11"/>
        <w:numPr>
          <w:ilvl w:val="0"/>
          <w:numId w:val="1"/>
        </w:numPr>
        <w:shd w:val="clear" w:color="auto" w:fill="auto"/>
        <w:tabs>
          <w:tab w:val="left" w:pos="857"/>
        </w:tabs>
        <w:spacing w:line="240" w:lineRule="auto"/>
        <w:ind w:firstLine="500"/>
        <w:rPr>
          <w:bCs/>
          <w:sz w:val="32"/>
          <w:szCs w:val="32"/>
          <w:lang w:val="uz-Cyrl-UZ" w:eastAsia="ru-RU"/>
        </w:rPr>
      </w:pPr>
      <w:r>
        <w:rPr>
          <w:bCs/>
          <w:sz w:val="32"/>
          <w:szCs w:val="32"/>
          <w:lang w:val="uz-Cyrl-UZ" w:eastAsia="ru-RU"/>
        </w:rPr>
        <w:t>poliklinika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vrach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infeksionisti</w:t>
      </w:r>
      <w:r w:rsidR="00FB0652" w:rsidRPr="0009414F">
        <w:rPr>
          <w:bCs/>
          <w:sz w:val="32"/>
          <w:szCs w:val="32"/>
          <w:lang w:val="uz-Cyrl-UZ" w:eastAsia="ru-RU"/>
        </w:rPr>
        <w:t>/</w:t>
      </w:r>
      <w:r>
        <w:rPr>
          <w:bCs/>
          <w:sz w:val="32"/>
          <w:szCs w:val="32"/>
          <w:lang w:val="uz-Cyrl-UZ" w:eastAsia="ru-RU"/>
        </w:rPr>
        <w:t>bolalar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infeksionista</w:t>
      </w:r>
      <w:r w:rsidR="00FB0652" w:rsidRPr="0009414F">
        <w:rPr>
          <w:bCs/>
          <w:sz w:val="32"/>
          <w:szCs w:val="32"/>
          <w:lang w:val="uz-Cyrl-UZ" w:eastAsia="ru-RU"/>
        </w:rPr>
        <w:t>;</w:t>
      </w:r>
    </w:p>
    <w:p w14:paraId="1F56A965" w14:textId="6FF0F1AD" w:rsidR="00FB0652" w:rsidRPr="0009414F" w:rsidRDefault="007831BD" w:rsidP="00EA7B68">
      <w:pPr>
        <w:pStyle w:val="11"/>
        <w:shd w:val="clear" w:color="auto" w:fill="auto"/>
        <w:spacing w:line="240" w:lineRule="auto"/>
        <w:ind w:firstLine="860"/>
        <w:rPr>
          <w:bCs/>
          <w:sz w:val="32"/>
          <w:szCs w:val="32"/>
          <w:lang w:val="uz-Cyrl-UZ" w:eastAsia="ru-RU"/>
        </w:rPr>
      </w:pPr>
      <w:r>
        <w:rPr>
          <w:bCs/>
          <w:sz w:val="32"/>
          <w:szCs w:val="32"/>
          <w:lang w:val="uz-Cyrl-UZ" w:eastAsia="ru-RU"/>
        </w:rPr>
        <w:t>epidemiologik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monitoring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bo‘limi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vrachi</w:t>
      </w:r>
      <w:r w:rsidR="00FB0652" w:rsidRPr="0009414F">
        <w:rPr>
          <w:bCs/>
          <w:sz w:val="32"/>
          <w:szCs w:val="32"/>
          <w:lang w:val="uz-Cyrl-UZ" w:eastAsia="ru-RU"/>
        </w:rPr>
        <w:t>;</w:t>
      </w:r>
    </w:p>
    <w:p w14:paraId="5AAD4069" w14:textId="5FCF357F" w:rsidR="00FB0652" w:rsidRPr="0009414F" w:rsidRDefault="007831BD" w:rsidP="00EA7B68">
      <w:pPr>
        <w:pStyle w:val="11"/>
        <w:shd w:val="clear" w:color="auto" w:fill="auto"/>
        <w:spacing w:line="240" w:lineRule="auto"/>
        <w:ind w:firstLine="860"/>
        <w:rPr>
          <w:bCs/>
          <w:sz w:val="32"/>
          <w:szCs w:val="32"/>
          <w:lang w:val="uz-Cyrl-UZ" w:eastAsia="ru-RU"/>
        </w:rPr>
      </w:pPr>
      <w:r>
        <w:rPr>
          <w:bCs/>
          <w:sz w:val="32"/>
          <w:szCs w:val="32"/>
          <w:lang w:val="uz-Cyrl-UZ" w:eastAsia="ru-RU"/>
        </w:rPr>
        <w:t>laboratoriya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majmuasi</w:t>
      </w:r>
      <w:r w:rsidR="00FB0652" w:rsidRPr="0009414F">
        <w:rPr>
          <w:bCs/>
          <w:sz w:val="32"/>
          <w:szCs w:val="32"/>
          <w:lang w:val="uz-Cyrl-UZ" w:eastAsia="ru-RU"/>
        </w:rPr>
        <w:t xml:space="preserve"> </w:t>
      </w:r>
      <w:r>
        <w:rPr>
          <w:bCs/>
          <w:sz w:val="32"/>
          <w:szCs w:val="32"/>
          <w:lang w:val="uz-Cyrl-UZ" w:eastAsia="ru-RU"/>
        </w:rPr>
        <w:t>shifokori</w:t>
      </w:r>
      <w:r w:rsidR="00FB0652" w:rsidRPr="0009414F">
        <w:rPr>
          <w:bCs/>
          <w:sz w:val="32"/>
          <w:szCs w:val="32"/>
          <w:lang w:val="uz-Cyrl-UZ" w:eastAsia="ru-RU"/>
        </w:rPr>
        <w:t>;</w:t>
      </w:r>
    </w:p>
    <w:bookmarkEnd w:id="3"/>
    <w:p w14:paraId="6DC0D4ED" w14:textId="77777777" w:rsidR="004E13DF" w:rsidRPr="0009414F" w:rsidRDefault="004E13DF">
      <w:pPr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</w:pPr>
    </w:p>
    <w:sectPr w:rsidR="004E13DF" w:rsidRPr="0009414F" w:rsidSect="004D49AD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B21C9"/>
    <w:multiLevelType w:val="multilevel"/>
    <w:tmpl w:val="88DCFE1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10712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157"/>
    <w:rsid w:val="00067B9B"/>
    <w:rsid w:val="0009414F"/>
    <w:rsid w:val="000F2A7A"/>
    <w:rsid w:val="0030755C"/>
    <w:rsid w:val="004D49AD"/>
    <w:rsid w:val="004E13DF"/>
    <w:rsid w:val="0076384C"/>
    <w:rsid w:val="007831BD"/>
    <w:rsid w:val="00954A58"/>
    <w:rsid w:val="00A26EBD"/>
    <w:rsid w:val="00B56157"/>
    <w:rsid w:val="00B97244"/>
    <w:rsid w:val="00C5299C"/>
    <w:rsid w:val="00DB1891"/>
    <w:rsid w:val="00DF3397"/>
    <w:rsid w:val="00E6061F"/>
    <w:rsid w:val="00EA7B68"/>
    <w:rsid w:val="00FB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CB534"/>
  <w15:chartTrackingRefBased/>
  <w15:docId w15:val="{77F02DE9-AC95-4CB1-A731-CC38212FE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99C"/>
  </w:style>
  <w:style w:type="paragraph" w:styleId="1">
    <w:name w:val="heading 1"/>
    <w:basedOn w:val="a"/>
    <w:next w:val="a"/>
    <w:link w:val="10"/>
    <w:qFormat/>
    <w:rsid w:val="004D49AD"/>
    <w:pPr>
      <w:keepNext/>
      <w:spacing w:before="240" w:after="60" w:line="276" w:lineRule="auto"/>
      <w:outlineLvl w:val="0"/>
    </w:pPr>
    <w:rPr>
      <w:rFonts w:ascii="Arial" w:eastAsia="Times New Roman" w:hAnsi="Arial" w:cs="Times New Roman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1"/>
    <w:rsid w:val="00FB0652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1">
    <w:name w:val="Основной текст1"/>
    <w:basedOn w:val="a"/>
    <w:link w:val="a3"/>
    <w:rsid w:val="00FB0652"/>
    <w:pPr>
      <w:widowControl w:val="0"/>
      <w:shd w:val="clear" w:color="auto" w:fill="FFFFFF"/>
      <w:spacing w:after="0" w:line="264" w:lineRule="auto"/>
      <w:ind w:firstLine="400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rsid w:val="004D49AD"/>
    <w:rPr>
      <w:rFonts w:ascii="Arial" w:eastAsia="Times New Roman" w:hAnsi="Arial" w:cs="Times New Roman"/>
      <w:b/>
      <w:bCs/>
      <w:kern w:val="32"/>
      <w:sz w:val="32"/>
      <w:szCs w:val="3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Baxtiyor Baimbetov</dc:creator>
  <cp:keywords/>
  <dc:description/>
  <cp:lastModifiedBy>PRO-TEC</cp:lastModifiedBy>
  <cp:revision>25</cp:revision>
  <dcterms:created xsi:type="dcterms:W3CDTF">2025-10-29T07:27:00Z</dcterms:created>
  <dcterms:modified xsi:type="dcterms:W3CDTF">2025-11-28T11:12:00Z</dcterms:modified>
</cp:coreProperties>
</file>