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3229" w14:textId="5393459D" w:rsidR="00D13E70" w:rsidRPr="00D13E70" w:rsidRDefault="003E20DE" w:rsidP="00D13E70">
      <w:pPr>
        <w:spacing w:after="0"/>
        <w:jc w:val="center"/>
        <w:rPr>
          <w:rFonts w:ascii="Times New Roman" w:hAnsi="Times New Roman" w:cs="Times New Roman"/>
          <w:b/>
          <w:bCs/>
          <w:noProof/>
          <w:sz w:val="28"/>
          <w:szCs w:val="28"/>
          <w:lang w:val="uz-Cyrl-UZ"/>
        </w:rPr>
      </w:pPr>
      <w:r w:rsidRPr="003E20DE">
        <w:rPr>
          <w:rFonts w:ascii="Times New Roman" w:hAnsi="Times New Roman" w:cs="Times New Roman"/>
          <w:b/>
          <w:bCs/>
          <w:noProof/>
          <w:snapToGrid w:val="0"/>
          <w:sz w:val="28"/>
          <w:szCs w:val="28"/>
          <w:lang w:val="uz-Cyrl-UZ"/>
        </w:rPr>
        <w:t>OIVga PZR usulida tekshirilgan bemorlarni qayd etish</w:t>
      </w:r>
    </w:p>
    <w:p w14:paraId="7DCA0B2D" w14:textId="77777777"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bookmarkStart w:id="0" w:name="_Hlk214873051"/>
      <w:r w:rsidRPr="00A65B80">
        <w:rPr>
          <w:rFonts w:ascii="Times New Roman" w:hAnsi="Times New Roman" w:cs="Times New Roman"/>
          <w:b/>
          <w:bCs/>
          <w:noProof/>
          <w:snapToGrid w:val="0"/>
          <w:sz w:val="28"/>
          <w:szCs w:val="28"/>
          <w:lang w:val="uz-Cyrl-UZ"/>
        </w:rPr>
        <w:t>Yo‘riqnomasi</w:t>
      </w:r>
    </w:p>
    <w:p w14:paraId="4B1BAD4A" w14:textId="3C67E4D6"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(1</w:t>
      </w:r>
      <w:r w:rsidR="003E20DE">
        <w:rPr>
          <w:rFonts w:ascii="Times New Roman" w:hAnsi="Times New Roman" w:cs="Times New Roman"/>
          <w:b/>
          <w:bCs/>
          <w:noProof/>
          <w:snapToGrid w:val="0"/>
          <w:sz w:val="28"/>
          <w:szCs w:val="28"/>
          <w:lang w:val="uz-Cyrl-UZ"/>
        </w:rPr>
        <w:t>90</w:t>
      </w:r>
      <w:r w:rsidRPr="00A65B80">
        <w:rPr>
          <w:rFonts w:ascii="Times New Roman" w:hAnsi="Times New Roman" w:cs="Times New Roman"/>
          <w:b/>
          <w:bCs/>
          <w:noProof/>
          <w:snapToGrid w:val="0"/>
          <w:sz w:val="28"/>
          <w:szCs w:val="28"/>
          <w:lang w:val="uz-Cyrl-UZ"/>
        </w:rPr>
        <w:t>-raqamli h.sh.)</w:t>
      </w:r>
      <w:bookmarkEnd w:id="0"/>
    </w:p>
    <w:p w14:paraId="03E1B84E" w14:textId="398E0855" w:rsidR="00D912B6" w:rsidRPr="00D912B6" w:rsidRDefault="006D6C21" w:rsidP="003E20DE">
      <w:pPr>
        <w:widowControl w:val="0"/>
        <w:spacing w:after="0" w:line="262" w:lineRule="auto"/>
        <w:ind w:left="-851"/>
        <w:jc w:val="both"/>
        <w:rPr>
          <w:lang w:val="uz-Cyrl-UZ"/>
        </w:rPr>
      </w:pPr>
      <w:r>
        <w:rPr>
          <w:rFonts w:ascii="Times New Roman" w:eastAsia="Times New Roman" w:hAnsi="Times New Roman" w:cs="Times New Roman"/>
          <w:color w:val="000000"/>
          <w:sz w:val="28"/>
          <w:szCs w:val="28"/>
          <w:lang w:val="uz-Cyrl-UZ" w:eastAsia="ru-RU" w:bidi="ru-RU"/>
        </w:rPr>
        <w:t xml:space="preserve">     </w:t>
      </w:r>
      <w:r w:rsidR="003E20DE" w:rsidRPr="003E20DE">
        <w:rPr>
          <w:rFonts w:ascii="Times New Roman" w:eastAsia="Times New Roman" w:hAnsi="Times New Roman" w:cs="Times New Roman"/>
          <w:color w:val="000000"/>
          <w:sz w:val="28"/>
          <w:szCs w:val="28"/>
          <w:lang w:val="uz-Cyrl-UZ" w:eastAsia="ru-RU" w:bidi="ru-RU"/>
        </w:rPr>
        <w:t xml:space="preserve">"OIVga PZR usulida tekshirilgan bemorlarni qayd etish" PZR tahlillari o‘tkaziladigan markaz laboratoriyalarida elektron kuzatuv tizimi orqali yuritiladi. Bu </w:t>
      </w:r>
      <w:r w:rsidR="00422648" w:rsidRPr="00422648">
        <w:rPr>
          <w:rFonts w:ascii="Times New Roman" w:eastAsia="Times New Roman" w:hAnsi="Times New Roman" w:cs="Times New Roman"/>
          <w:color w:val="000000"/>
          <w:sz w:val="28"/>
          <w:szCs w:val="28"/>
          <w:lang w:val="uz-Cyrl-UZ" w:eastAsia="ru-RU" w:bidi="ru-RU"/>
        </w:rPr>
        <w:t>shakl</w:t>
      </w:r>
      <w:r w:rsidR="003E20DE" w:rsidRPr="003E20DE">
        <w:rPr>
          <w:rFonts w:ascii="Times New Roman" w:eastAsia="Times New Roman" w:hAnsi="Times New Roman" w:cs="Times New Roman"/>
          <w:color w:val="000000"/>
          <w:sz w:val="28"/>
          <w:szCs w:val="28"/>
          <w:lang w:val="uz-Cyrl-UZ" w:eastAsia="ru-RU" w:bidi="ru-RU"/>
        </w:rPr>
        <w:t>dagi ma’lumotlar elektron kuzatuv tizimida ishlashga ruxsati bor bo‘lgan laboratoriya xodimlariga ko‘rinadi. OIV bilan kasallangan bemorlardan PZR sifatiy (provirus DNK) va miqdoriy tahlili uchun olingan qon namunalar to‘g‘risidagi ma’lumotlarni kiritiladi. PZR taxliliga javobgar qilib belgilangan vrach va laborant o‘z login paroli bilan tizimga kirib Yuritib boradi  va kiritgan ma’lumotlarga  o‘zi javob beradi. Tahlil natijalarini tahlil o‘tkazgan vrach laborant kiritib boradi.</w:t>
      </w:r>
    </w:p>
    <w:p w14:paraId="05684854" w14:textId="77777777" w:rsidR="00D912B6" w:rsidRPr="00D912B6" w:rsidRDefault="00D912B6">
      <w:pPr>
        <w:rPr>
          <w:lang w:val="uz-Cyrl-UZ"/>
        </w:rPr>
      </w:pP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8512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B31E1"/>
    <w:rsid w:val="003B7778"/>
    <w:rsid w:val="003E20DE"/>
    <w:rsid w:val="00422648"/>
    <w:rsid w:val="00437209"/>
    <w:rsid w:val="00443496"/>
    <w:rsid w:val="006D6C21"/>
    <w:rsid w:val="00710724"/>
    <w:rsid w:val="0076384C"/>
    <w:rsid w:val="007908B4"/>
    <w:rsid w:val="008F3C93"/>
    <w:rsid w:val="00A4252B"/>
    <w:rsid w:val="00A65B80"/>
    <w:rsid w:val="00B152A9"/>
    <w:rsid w:val="00C0671D"/>
    <w:rsid w:val="00D13E70"/>
    <w:rsid w:val="00D71FCE"/>
    <w:rsid w:val="00D912B6"/>
    <w:rsid w:val="00E133A5"/>
    <w:rsid w:val="00E518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cp:lastModifiedBy>
  <cp:revision>19</cp:revision>
  <dcterms:created xsi:type="dcterms:W3CDTF">2025-10-28T12:49:00Z</dcterms:created>
  <dcterms:modified xsi:type="dcterms:W3CDTF">2025-11-28T11:15:00Z</dcterms:modified>
</cp:coreProperties>
</file>